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5C43" w14:textId="77777777" w:rsidR="007025AF" w:rsidRDefault="00984369" w:rsidP="00BC018D">
      <w:pPr>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255790D" wp14:editId="5411E813">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68225"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6E58201" w14:textId="77777777" w:rsidR="00AB1430" w:rsidRDefault="00AB1430" w:rsidP="00BC018D">
      <w:pPr>
        <w:ind w:left="1701"/>
        <w:rPr>
          <w:rFonts w:ascii="Calibri" w:hAnsi="Calibri" w:cs="Calibri"/>
          <w:sz w:val="22"/>
          <w:lang w:val="en-AU"/>
        </w:rPr>
      </w:pPr>
    </w:p>
    <w:p w14:paraId="5DB95061" w14:textId="77777777" w:rsidR="00976A1D" w:rsidRPr="007564CE" w:rsidRDefault="00984369" w:rsidP="00BC018D">
      <w:pPr>
        <w:ind w:left="1701"/>
        <w:rPr>
          <w:rFonts w:ascii="Calibri" w:hAnsi="Calibri" w:cs="Calibri"/>
          <w:sz w:val="22"/>
          <w:lang w:val="en-AU"/>
        </w:rPr>
      </w:pPr>
      <w:r w:rsidRPr="003E4393">
        <w:rPr>
          <w:noProof/>
        </w:rPr>
        <w:drawing>
          <wp:inline distT="0" distB="0" distL="0" distR="0" wp14:anchorId="4E010096" wp14:editId="1780529C">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4571" name=""/>
                    <pic:cNvPicPr/>
                  </pic:nvPicPr>
                  <pic:blipFill>
                    <a:blip r:embed="rId8"/>
                    <a:stretch>
                      <a:fillRect/>
                    </a:stretch>
                  </pic:blipFill>
                  <pic:spPr>
                    <a:xfrm>
                      <a:off x="0" y="0"/>
                      <a:ext cx="1917745" cy="598555"/>
                    </a:xfrm>
                    <a:prstGeom prst="rect">
                      <a:avLst/>
                    </a:prstGeom>
                  </pic:spPr>
                </pic:pic>
              </a:graphicData>
            </a:graphic>
          </wp:inline>
        </w:drawing>
      </w:r>
    </w:p>
    <w:p w14:paraId="294D885C" w14:textId="77777777" w:rsidR="00976A1D" w:rsidRPr="007564CE" w:rsidRDefault="00976A1D" w:rsidP="00BC018D">
      <w:pPr>
        <w:ind w:left="1701"/>
        <w:rPr>
          <w:rFonts w:ascii="Calibri" w:hAnsi="Calibri" w:cs="Calibri"/>
          <w:sz w:val="22"/>
          <w:lang w:val="en-AU"/>
        </w:rPr>
      </w:pPr>
    </w:p>
    <w:p w14:paraId="1E74F336" w14:textId="77777777" w:rsidR="00D21B81" w:rsidRDefault="00D21B81" w:rsidP="00BC018D">
      <w:pPr>
        <w:ind w:left="1701"/>
        <w:rPr>
          <w:rFonts w:ascii="Calibri" w:hAnsi="Calibri" w:cs="Calibri"/>
          <w:sz w:val="22"/>
          <w:lang w:val="en-AU"/>
        </w:rPr>
      </w:pPr>
    </w:p>
    <w:p w14:paraId="07A32487" w14:textId="77777777" w:rsidR="00D21B81" w:rsidRPr="007564CE" w:rsidRDefault="00984369" w:rsidP="00BC018D">
      <w:pPr>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18BD1494" w14:textId="77777777" w:rsidR="00D21B81" w:rsidRPr="007564CE" w:rsidRDefault="00984369" w:rsidP="00BC018D">
      <w:pPr>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28CB3AD3" w14:textId="77777777" w:rsidR="000E6EC9" w:rsidRPr="007564CE" w:rsidRDefault="00984369" w:rsidP="00BC018D">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27 June 2023</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179C67F4" w14:textId="77777777" w:rsidR="003E3E96" w:rsidRPr="007564CE" w:rsidRDefault="003E3E96" w:rsidP="00BC018D">
      <w:pPr>
        <w:ind w:left="1701"/>
        <w:rPr>
          <w:rFonts w:ascii="Calibri" w:eastAsia="Calibri" w:hAnsi="Calibri" w:cs="Calibri"/>
          <w:spacing w:val="24"/>
          <w:sz w:val="32"/>
          <w:szCs w:val="32"/>
          <w:lang w:val="en-AU"/>
        </w:rPr>
      </w:pPr>
    </w:p>
    <w:p w14:paraId="664CB110" w14:textId="77777777" w:rsidR="003E3E96" w:rsidRPr="007564CE" w:rsidRDefault="003E3E96" w:rsidP="00BC018D">
      <w:pPr>
        <w:ind w:left="1701"/>
        <w:rPr>
          <w:rFonts w:ascii="Calibri" w:eastAsia="Calibri" w:hAnsi="Calibri" w:cs="Calibri"/>
          <w:spacing w:val="24"/>
          <w:sz w:val="32"/>
          <w:szCs w:val="32"/>
          <w:lang w:val="en-AU"/>
        </w:rPr>
      </w:pPr>
    </w:p>
    <w:p w14:paraId="2731A036" w14:textId="77777777" w:rsidR="003E3E96" w:rsidRPr="007564CE" w:rsidRDefault="003E3E96" w:rsidP="00BC018D">
      <w:pPr>
        <w:ind w:left="1701"/>
        <w:rPr>
          <w:rFonts w:ascii="Calibri" w:eastAsia="Calibri" w:hAnsi="Calibri" w:cs="Calibri"/>
          <w:spacing w:val="24"/>
          <w:sz w:val="32"/>
          <w:szCs w:val="32"/>
          <w:lang w:val="en-AU"/>
        </w:rPr>
      </w:pPr>
    </w:p>
    <w:p w14:paraId="35DBF296" w14:textId="77777777" w:rsidR="003E3E96" w:rsidRPr="007564CE" w:rsidRDefault="003E3E96" w:rsidP="00BC018D">
      <w:pPr>
        <w:ind w:left="1701"/>
        <w:rPr>
          <w:rFonts w:ascii="Calibri" w:eastAsia="Calibri" w:hAnsi="Calibri" w:cs="Calibri"/>
          <w:spacing w:val="24"/>
          <w:sz w:val="32"/>
          <w:szCs w:val="32"/>
          <w:lang w:val="en-AU"/>
        </w:rPr>
      </w:pPr>
    </w:p>
    <w:p w14:paraId="51F63C75" w14:textId="77777777" w:rsidR="003E3E96" w:rsidRPr="007564CE" w:rsidRDefault="003E3E96" w:rsidP="00BC018D">
      <w:pPr>
        <w:ind w:left="1701"/>
        <w:rPr>
          <w:rFonts w:ascii="Calibri" w:eastAsia="Calibri" w:hAnsi="Calibri" w:cs="Calibri"/>
          <w:spacing w:val="24"/>
          <w:sz w:val="32"/>
          <w:szCs w:val="32"/>
          <w:lang w:val="en-AU"/>
        </w:rPr>
      </w:pPr>
    </w:p>
    <w:p w14:paraId="6E7A37C8" w14:textId="77777777" w:rsidR="003E3E96" w:rsidRPr="007564CE" w:rsidRDefault="003E3E96" w:rsidP="00BC018D">
      <w:pPr>
        <w:ind w:left="1701"/>
        <w:rPr>
          <w:rFonts w:ascii="Calibri" w:eastAsia="Calibri" w:hAnsi="Calibri" w:cs="Calibri"/>
          <w:spacing w:val="24"/>
          <w:sz w:val="32"/>
          <w:szCs w:val="32"/>
          <w:lang w:val="en-AU"/>
        </w:rPr>
      </w:pPr>
    </w:p>
    <w:p w14:paraId="61BAE758" w14:textId="77777777" w:rsidR="003E3E96" w:rsidRPr="007564CE" w:rsidRDefault="003E3E96" w:rsidP="00BC018D">
      <w:pPr>
        <w:ind w:left="1701"/>
        <w:rPr>
          <w:rFonts w:ascii="Calibri" w:eastAsia="Calibri" w:hAnsi="Calibri" w:cs="Calibri"/>
          <w:spacing w:val="24"/>
          <w:sz w:val="32"/>
          <w:szCs w:val="32"/>
          <w:lang w:val="en-AU"/>
        </w:rPr>
      </w:pPr>
    </w:p>
    <w:p w14:paraId="5A4A0631" w14:textId="77777777" w:rsidR="003E3E96" w:rsidRPr="007564CE" w:rsidRDefault="003E3E96" w:rsidP="00BC018D">
      <w:pPr>
        <w:ind w:left="1701"/>
        <w:rPr>
          <w:rFonts w:ascii="Calibri" w:eastAsia="Calibri" w:hAnsi="Calibri" w:cs="Calibri"/>
          <w:spacing w:val="24"/>
          <w:sz w:val="32"/>
          <w:szCs w:val="32"/>
          <w:lang w:val="en-AU"/>
        </w:rPr>
      </w:pPr>
    </w:p>
    <w:p w14:paraId="64DC5CDE" w14:textId="77777777" w:rsidR="003E3E96" w:rsidRPr="007564CE" w:rsidRDefault="003E3E96" w:rsidP="00BC018D">
      <w:pPr>
        <w:ind w:left="1701"/>
        <w:rPr>
          <w:rFonts w:ascii="Calibri" w:eastAsia="Calibri" w:hAnsi="Calibri" w:cs="Calibri"/>
          <w:spacing w:val="24"/>
          <w:sz w:val="32"/>
          <w:szCs w:val="32"/>
          <w:lang w:val="en-AU"/>
        </w:rPr>
      </w:pPr>
    </w:p>
    <w:p w14:paraId="74E38D08" w14:textId="77777777" w:rsidR="003E3E96" w:rsidRPr="007564CE" w:rsidRDefault="003E3E96" w:rsidP="00BC018D">
      <w:pPr>
        <w:ind w:left="1701"/>
        <w:rPr>
          <w:rFonts w:ascii="Calibri" w:eastAsia="Calibri" w:hAnsi="Calibri" w:cs="Calibri"/>
          <w:spacing w:val="24"/>
          <w:sz w:val="32"/>
          <w:szCs w:val="32"/>
          <w:lang w:val="en-AU"/>
        </w:rPr>
      </w:pPr>
    </w:p>
    <w:p w14:paraId="58A66AAF" w14:textId="77777777" w:rsidR="003E3E96" w:rsidRPr="007564CE" w:rsidRDefault="003E3E96" w:rsidP="00BC018D">
      <w:pPr>
        <w:ind w:left="1701"/>
        <w:rPr>
          <w:rFonts w:ascii="Calibri" w:eastAsia="Calibri" w:hAnsi="Calibri" w:cs="Calibri"/>
          <w:spacing w:val="24"/>
          <w:sz w:val="32"/>
          <w:szCs w:val="32"/>
          <w:lang w:val="en-AU"/>
        </w:rPr>
      </w:pPr>
    </w:p>
    <w:p w14:paraId="0357A24E" w14:textId="77777777" w:rsidR="003E3E96" w:rsidRPr="007564CE" w:rsidRDefault="003E3E96" w:rsidP="00BC018D">
      <w:pPr>
        <w:ind w:left="1701"/>
        <w:rPr>
          <w:rFonts w:ascii="Calibri" w:eastAsia="Calibri" w:hAnsi="Calibri" w:cs="Calibri"/>
          <w:spacing w:val="24"/>
          <w:sz w:val="32"/>
          <w:szCs w:val="32"/>
          <w:lang w:val="en-AU"/>
        </w:rPr>
      </w:pPr>
    </w:p>
    <w:p w14:paraId="53FA3EEF" w14:textId="77777777" w:rsidR="003E3E96" w:rsidRDefault="003E3E96" w:rsidP="00BC018D">
      <w:pPr>
        <w:ind w:left="1701"/>
        <w:rPr>
          <w:rFonts w:ascii="Calibri" w:eastAsia="Calibri" w:hAnsi="Calibri" w:cs="Calibri"/>
          <w:spacing w:val="24"/>
          <w:sz w:val="32"/>
          <w:szCs w:val="32"/>
          <w:lang w:val="en-AU"/>
        </w:rPr>
      </w:pPr>
    </w:p>
    <w:p w14:paraId="424D444B" w14:textId="77777777" w:rsidR="00DA519B" w:rsidRPr="007564CE" w:rsidRDefault="00DA519B" w:rsidP="00E613D8">
      <w:pPr>
        <w:ind w:left="1701"/>
        <w:rPr>
          <w:rFonts w:ascii="Calibri" w:hAnsi="Calibri" w:cs="Calibri"/>
          <w:sz w:val="20"/>
          <w:szCs w:val="20"/>
          <w:lang w:val="en-AU"/>
        </w:rPr>
      </w:pPr>
    </w:p>
    <w:p w14:paraId="2941D98C" w14:textId="77777777" w:rsidR="007025AF" w:rsidRDefault="007025AF" w:rsidP="00E613D8">
      <w:pPr>
        <w:ind w:left="1701"/>
        <w:rPr>
          <w:rFonts w:ascii="Calibri" w:hAnsi="Calibri"/>
          <w:lang w:val="en-AU"/>
        </w:rPr>
      </w:pPr>
    </w:p>
    <w:p w14:paraId="5E43A3B4" w14:textId="77777777" w:rsidR="007025AF" w:rsidRDefault="007025AF" w:rsidP="00E613D8">
      <w:pPr>
        <w:ind w:left="1701"/>
        <w:rPr>
          <w:rFonts w:ascii="Calibri" w:hAnsi="Calibri"/>
          <w:lang w:val="en-AU"/>
        </w:rPr>
      </w:pPr>
    </w:p>
    <w:p w14:paraId="63EC140B" w14:textId="77777777" w:rsidR="007B6B49" w:rsidRDefault="007B6B49" w:rsidP="00E613D8">
      <w:pPr>
        <w:ind w:left="1701"/>
        <w:rPr>
          <w:rFonts w:ascii="Calibri" w:hAnsi="Calibri"/>
          <w:lang w:val="en-AU"/>
        </w:rPr>
      </w:pPr>
    </w:p>
    <w:p w14:paraId="72C9DA29" w14:textId="77777777" w:rsidR="007B6B49" w:rsidRDefault="007B6B49" w:rsidP="00E613D8">
      <w:pPr>
        <w:ind w:left="1701"/>
        <w:rPr>
          <w:rFonts w:ascii="Calibri" w:hAnsi="Calibri"/>
          <w:lang w:val="en-AU"/>
        </w:rPr>
      </w:pPr>
    </w:p>
    <w:p w14:paraId="44C353E0" w14:textId="77777777" w:rsidR="007B6B49" w:rsidRDefault="007B6B49" w:rsidP="00E613D8">
      <w:pPr>
        <w:ind w:left="1701"/>
        <w:rPr>
          <w:rFonts w:ascii="Calibri" w:hAnsi="Calibri"/>
          <w:lang w:val="en-AU"/>
        </w:rPr>
      </w:pPr>
    </w:p>
    <w:p w14:paraId="14759151" w14:textId="77777777" w:rsidR="248ED520" w:rsidRDefault="248ED520" w:rsidP="51B6C428">
      <w:pPr>
        <w:ind w:left="1701"/>
        <w:rPr>
          <w:rFonts w:ascii="Calibri" w:hAnsi="Calibri"/>
          <w:lang w:val="en-AU"/>
        </w:rPr>
      </w:pPr>
    </w:p>
    <w:p w14:paraId="7D549B33" w14:textId="77777777" w:rsidR="51B6C428" w:rsidRDefault="51B6C428" w:rsidP="51B6C428">
      <w:pPr>
        <w:ind w:left="1701"/>
        <w:rPr>
          <w:rFonts w:ascii="Calibri" w:hAnsi="Calibri"/>
          <w:lang w:val="en-AU"/>
        </w:rPr>
      </w:pPr>
    </w:p>
    <w:p w14:paraId="31D2FE5F" w14:textId="77777777" w:rsidR="00DA519B" w:rsidRPr="007564CE" w:rsidRDefault="00984369" w:rsidP="00FE3524">
      <w:pPr>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Tuesday 27 June 2023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06754C52" w14:textId="77777777" w:rsidR="00DA519B" w:rsidRPr="007564CE" w:rsidRDefault="00DA519B" w:rsidP="00FE3524">
      <w:pPr>
        <w:ind w:left="1701" w:right="1559"/>
        <w:rPr>
          <w:rFonts w:ascii="Calibri" w:hAnsi="Calibri"/>
          <w:lang w:val="en-AU"/>
        </w:rPr>
      </w:pPr>
    </w:p>
    <w:p w14:paraId="5CFD960B" w14:textId="77777777" w:rsidR="00DA519B" w:rsidRPr="007564CE" w:rsidRDefault="6B489332" w:rsidP="1D8AE63E">
      <w:pPr>
        <w:ind w:left="1701" w:right="1559"/>
        <w:rPr>
          <w:rFonts w:ascii="Calibri" w:hAnsi="Calibri"/>
          <w:lang w:val="en-AU"/>
        </w:rPr>
      </w:pPr>
      <w:r w:rsidRPr="08C82397">
        <w:rPr>
          <w:rFonts w:ascii="Calibri" w:hAnsi="Calibri" w:cstheme="minorBidi"/>
          <w:lang w:val="en-AU"/>
        </w:rPr>
        <w:t>T</w:t>
      </w:r>
      <w:r w:rsidR="00984369"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w:t>
      </w:r>
      <w:r w:rsidR="00735276" w:rsidRPr="08C82397">
        <w:rPr>
          <w:rFonts w:ascii="Calibri" w:hAnsi="Calibri" w:cstheme="minorBidi"/>
          <w:lang w:val="en-AU"/>
        </w:rPr>
        <w:t xml:space="preserve"> </w:t>
      </w:r>
      <w:r w:rsidR="00984369" w:rsidRPr="08C82397">
        <w:rPr>
          <w:rFonts w:ascii="Calibri" w:hAnsi="Calibri" w:cstheme="minorBidi"/>
          <w:lang w:val="en-AU"/>
        </w:rPr>
        <w:t xml:space="preserve">and will be </w:t>
      </w:r>
      <w:hyperlink r:id="rId9" w:history="1">
        <w:r w:rsidR="00984369" w:rsidRPr="08C82397">
          <w:rPr>
            <w:rFonts w:ascii="Calibri" w:hAnsi="Calibri" w:cstheme="minorBidi"/>
            <w:color w:val="0000FF"/>
            <w:u w:val="single"/>
            <w:lang w:val="en-AU"/>
          </w:rPr>
          <w:t>livestreamed via Council’s website</w:t>
        </w:r>
      </w:hyperlink>
      <w:r w:rsidR="00984369" w:rsidRPr="08C82397">
        <w:rPr>
          <w:rFonts w:ascii="Calibri" w:hAnsi="Calibri" w:cstheme="minorBidi"/>
          <w:lang w:val="en-AU"/>
        </w:rPr>
        <w:t xml:space="preserve">.   </w:t>
      </w:r>
    </w:p>
    <w:p w14:paraId="0771FCF1" w14:textId="77777777" w:rsidR="00DA519B" w:rsidRPr="007564CE" w:rsidRDefault="00DA519B" w:rsidP="00E613D8">
      <w:pPr>
        <w:ind w:left="1701"/>
        <w:rPr>
          <w:rFonts w:ascii="Calibri" w:hAnsi="Calibri"/>
          <w:lang w:val="en-AU"/>
        </w:rPr>
      </w:pPr>
    </w:p>
    <w:p w14:paraId="3B014DF7" w14:textId="77777777" w:rsidR="00DA519B" w:rsidRPr="00255E0D" w:rsidRDefault="00984369" w:rsidP="00E613D8">
      <w:pPr>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3C18E136" w14:textId="77777777" w:rsidR="00DA519B" w:rsidRPr="00255E0D" w:rsidRDefault="00984369" w:rsidP="00E613D8">
      <w:pPr>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21849E59" w14:textId="77777777" w:rsidR="00A77B3E" w:rsidRDefault="00A77B3E">
      <w:pPr>
        <w:sectPr w:rsidR="00A77B3E">
          <w:pgSz w:w="11906" w:h="16838"/>
          <w:pgMar w:top="0" w:right="0" w:bottom="0" w:left="0" w:header="720" w:footer="720" w:gutter="0"/>
          <w:cols w:space="720"/>
          <w:docGrid w:linePitch="360"/>
        </w:sectPr>
      </w:pPr>
    </w:p>
    <w:p w14:paraId="77BB8BFA" w14:textId="77777777" w:rsidR="000E6EC9" w:rsidRPr="00BD5B03" w:rsidRDefault="00984369"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70F5F93E" w14:textId="77777777" w:rsidR="00C86958" w:rsidRPr="00BD5B03" w:rsidRDefault="00984369"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2767B071" w14:textId="77777777" w:rsidR="00C86958" w:rsidRPr="00BD5B03" w:rsidRDefault="00C86958" w:rsidP="40DDDDA7">
      <w:pPr>
        <w:tabs>
          <w:tab w:val="left" w:pos="2835"/>
        </w:tabs>
        <w:rPr>
          <w:rFonts w:ascii="Calibri" w:hAnsi="Calibri"/>
          <w:sz w:val="28"/>
          <w:szCs w:val="28"/>
          <w:lang w:val="en-AU"/>
        </w:rPr>
      </w:pPr>
    </w:p>
    <w:p w14:paraId="4FE8AEB3" w14:textId="77777777" w:rsidR="00C86958" w:rsidRPr="00BD5B03" w:rsidRDefault="00984369"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2C82E617" w14:textId="77777777" w:rsidR="44EAE5AF" w:rsidRDefault="44EAE5AF" w:rsidP="44EAE5AF">
      <w:pPr>
        <w:tabs>
          <w:tab w:val="left" w:pos="2837"/>
        </w:tabs>
        <w:rPr>
          <w:rFonts w:ascii="Calibri" w:hAnsi="Calibri"/>
          <w:sz w:val="28"/>
          <w:szCs w:val="28"/>
          <w:lang w:val="en-AU"/>
        </w:rPr>
      </w:pPr>
    </w:p>
    <w:p w14:paraId="34C1CAC3" w14:textId="77777777" w:rsidR="6ABB0B33" w:rsidRDefault="00984369"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themeColor="text1"/>
          <w:sz w:val="28"/>
          <w:szCs w:val="28"/>
          <w:lang w:val="en-AU"/>
        </w:rPr>
        <w:t>Christian Zahra</w:t>
      </w:r>
      <w:r w:rsidR="437856FB" w:rsidRPr="2AF61BE3">
        <w:rPr>
          <w:rFonts w:ascii="Calibri" w:eastAsia="Calibri" w:hAnsi="Calibri" w:cs="Calibri"/>
          <w:color w:val="000000" w:themeColor="text1"/>
          <w:sz w:val="28"/>
          <w:szCs w:val="28"/>
          <w:lang w:val="en-AU"/>
        </w:rPr>
        <w:t xml:space="preserve"> AM</w:t>
      </w:r>
      <w:r>
        <w:rPr>
          <w:rFonts w:ascii="Calibri" w:hAnsi="Calibri"/>
          <w:sz w:val="22"/>
          <w:lang w:val="en-AU"/>
        </w:rPr>
        <w:tab/>
      </w:r>
      <w:r w:rsidRPr="2AF61BE3">
        <w:rPr>
          <w:rFonts w:ascii="Calibri" w:eastAsia="Calibri" w:hAnsi="Calibri" w:cs="Calibri"/>
          <w:color w:val="000000" w:themeColor="text1"/>
          <w:sz w:val="28"/>
          <w:szCs w:val="28"/>
          <w:lang w:val="en-AU"/>
        </w:rPr>
        <w:t>Administrator</w:t>
      </w:r>
    </w:p>
    <w:p w14:paraId="098C5C7B" w14:textId="77777777" w:rsidR="009732ED" w:rsidRDefault="009732ED" w:rsidP="40DDDDA7">
      <w:pPr>
        <w:rPr>
          <w:rFonts w:ascii="Calibri" w:hAnsi="Calibri"/>
          <w:sz w:val="28"/>
          <w:szCs w:val="28"/>
          <w:lang w:val="en-AU"/>
        </w:rPr>
      </w:pPr>
    </w:p>
    <w:p w14:paraId="68C492A7" w14:textId="77777777" w:rsidR="009732ED" w:rsidRPr="00F85A5F" w:rsidRDefault="00984369"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 xml:space="preserve">and Christian Zahra </w:t>
      </w:r>
      <w:r w:rsidRPr="093C527A">
        <w:rPr>
          <w:rFonts w:ascii="Calibri" w:hAnsi="Calibri"/>
          <w:sz w:val="28"/>
          <w:szCs w:val="28"/>
          <w:lang w:val="en-AU"/>
        </w:rPr>
        <w:t>who will undertake the duties of the Council of the City of Whittlesea until the October 2024 Local Government Election.</w:t>
      </w:r>
    </w:p>
    <w:p w14:paraId="583B04CE" w14:textId="77777777" w:rsidR="009732ED" w:rsidRPr="003A22E3" w:rsidRDefault="00984369"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6B344181" w14:textId="77777777" w:rsidR="009732ED" w:rsidRPr="00D04286" w:rsidRDefault="00984369"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4EC1D691" w14:textId="77777777" w:rsidR="009732ED" w:rsidRPr="00D04286" w:rsidRDefault="009732ED" w:rsidP="30C8B480">
      <w:pPr>
        <w:tabs>
          <w:tab w:val="left" w:pos="2837"/>
        </w:tabs>
        <w:rPr>
          <w:rFonts w:ascii="Calibri" w:hAnsi="Calibri"/>
          <w:sz w:val="28"/>
          <w:szCs w:val="28"/>
          <w:lang w:val="en-AU"/>
        </w:rPr>
      </w:pPr>
    </w:p>
    <w:p w14:paraId="7D51574F" w14:textId="77777777" w:rsidR="0023F077" w:rsidRDefault="00984369"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themeColor="text1"/>
          <w:sz w:val="28"/>
          <w:szCs w:val="28"/>
          <w:lang w:val="en-AU"/>
        </w:rPr>
        <w:t>Director Customer &amp; Corporate Services</w:t>
      </w:r>
    </w:p>
    <w:p w14:paraId="348F5B59" w14:textId="77777777" w:rsidR="009732ED" w:rsidRPr="003C7F60" w:rsidRDefault="009732ED" w:rsidP="30C8B480">
      <w:pPr>
        <w:tabs>
          <w:tab w:val="left" w:pos="2837"/>
        </w:tabs>
        <w:rPr>
          <w:rFonts w:ascii="Calibri" w:hAnsi="Calibri"/>
          <w:sz w:val="28"/>
          <w:szCs w:val="28"/>
          <w:lang w:val="en-AU"/>
        </w:rPr>
      </w:pPr>
    </w:p>
    <w:p w14:paraId="7AB043AA" w14:textId="77777777" w:rsidR="009732ED" w:rsidRPr="003C7F60" w:rsidRDefault="00984369"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Pr="30C8B480">
        <w:rPr>
          <w:rFonts w:ascii="Calibri" w:hAnsi="Calibri"/>
          <w:sz w:val="28"/>
          <w:szCs w:val="28"/>
          <w:lang w:val="en-AU"/>
        </w:rPr>
        <w:t xml:space="preserve">Director </w:t>
      </w:r>
      <w:r w:rsidR="00674487">
        <w:rPr>
          <w:rFonts w:ascii="Calibri" w:hAnsi="Calibri"/>
          <w:sz w:val="28"/>
          <w:szCs w:val="28"/>
          <w:lang w:val="en-AU"/>
        </w:rPr>
        <w:t>Planning &amp; Development</w:t>
      </w:r>
    </w:p>
    <w:p w14:paraId="5720C4E5" w14:textId="77777777" w:rsidR="30C8B480" w:rsidRDefault="30C8B480" w:rsidP="30C8B480">
      <w:pPr>
        <w:tabs>
          <w:tab w:val="left" w:pos="2837"/>
        </w:tabs>
        <w:rPr>
          <w:rFonts w:ascii="Calibri" w:hAnsi="Calibri"/>
          <w:sz w:val="28"/>
          <w:szCs w:val="28"/>
          <w:lang w:val="en-AU"/>
        </w:rPr>
      </w:pPr>
    </w:p>
    <w:p w14:paraId="1F2E7403" w14:textId="77777777" w:rsidR="00674487" w:rsidRDefault="00984369" w:rsidP="30C8B480">
      <w:pPr>
        <w:tabs>
          <w:tab w:val="left" w:pos="2837"/>
        </w:tabs>
        <w:rPr>
          <w:rFonts w:ascii="Calibri" w:hAnsi="Calibri"/>
          <w:sz w:val="28"/>
          <w:szCs w:val="28"/>
          <w:lang w:val="en-AU"/>
        </w:rPr>
      </w:pPr>
      <w:r>
        <w:rPr>
          <w:rFonts w:ascii="Calibri" w:hAnsi="Calibri"/>
          <w:sz w:val="28"/>
          <w:szCs w:val="28"/>
          <w:lang w:val="en-AU"/>
        </w:rPr>
        <w:t>Amanda Dodd</w:t>
      </w:r>
      <w:r>
        <w:rPr>
          <w:rFonts w:ascii="Calibri" w:hAnsi="Calibri"/>
          <w:sz w:val="28"/>
          <w:szCs w:val="28"/>
          <w:lang w:val="en-AU"/>
        </w:rPr>
        <w:tab/>
        <w:t xml:space="preserve">Acting </w:t>
      </w:r>
      <w:r w:rsidRPr="30C8B480">
        <w:rPr>
          <w:rFonts w:ascii="Calibri" w:hAnsi="Calibri"/>
          <w:sz w:val="28"/>
          <w:szCs w:val="28"/>
          <w:lang w:val="en-AU"/>
        </w:rPr>
        <w:t>Director Infrastructure &amp; Environment</w:t>
      </w:r>
    </w:p>
    <w:p w14:paraId="5425635E" w14:textId="77777777" w:rsidR="00674487" w:rsidRDefault="00674487" w:rsidP="30C8B480">
      <w:pPr>
        <w:tabs>
          <w:tab w:val="left" w:pos="2837"/>
        </w:tabs>
        <w:rPr>
          <w:rFonts w:ascii="Calibri" w:hAnsi="Calibri"/>
          <w:sz w:val="28"/>
          <w:szCs w:val="28"/>
          <w:lang w:val="en-AU"/>
        </w:rPr>
      </w:pPr>
    </w:p>
    <w:p w14:paraId="3961E38B" w14:textId="77777777" w:rsidR="00903573" w:rsidRPr="00D04286" w:rsidRDefault="00903573" w:rsidP="00903573">
      <w:pPr>
        <w:tabs>
          <w:tab w:val="left" w:pos="2835"/>
        </w:tabs>
        <w:spacing w:line="259" w:lineRule="auto"/>
        <w:rPr>
          <w:rFonts w:ascii="Calibri" w:eastAsia="Calibri" w:hAnsi="Calibri" w:cs="Calibri"/>
          <w:sz w:val="28"/>
          <w:szCs w:val="28"/>
          <w:lang w:val="en-AU"/>
        </w:rPr>
      </w:pPr>
      <w:r>
        <w:rPr>
          <w:rFonts w:ascii="Calibri" w:eastAsia="Calibri" w:hAnsi="Calibri" w:cs="Calibri"/>
          <w:color w:val="000000" w:themeColor="text1"/>
          <w:sz w:val="28"/>
          <w:szCs w:val="28"/>
          <w:lang w:val="en-AU"/>
        </w:rPr>
        <w:t>Amelia Ryan</w:t>
      </w:r>
      <w:r>
        <w:rPr>
          <w:rFonts w:ascii="Calibri" w:hAnsi="Calibri"/>
          <w:sz w:val="22"/>
          <w:lang w:val="en-AU"/>
        </w:rPr>
        <w:tab/>
      </w:r>
      <w:r>
        <w:rPr>
          <w:rFonts w:ascii="Calibri" w:eastAsia="Calibri" w:hAnsi="Calibri" w:cs="Calibri"/>
          <w:color w:val="000000" w:themeColor="text1"/>
          <w:sz w:val="28"/>
          <w:szCs w:val="28"/>
          <w:lang w:val="en-AU"/>
        </w:rPr>
        <w:t>Acting D</w:t>
      </w:r>
      <w:r w:rsidRPr="3603717D">
        <w:rPr>
          <w:rFonts w:ascii="Calibri" w:eastAsia="Calibri" w:hAnsi="Calibri" w:cs="Calibri"/>
          <w:color w:val="000000" w:themeColor="text1"/>
          <w:sz w:val="28"/>
          <w:szCs w:val="28"/>
          <w:lang w:val="en-AU"/>
        </w:rPr>
        <w:t>irector Community Wellbeing</w:t>
      </w:r>
    </w:p>
    <w:p w14:paraId="7B630F87" w14:textId="77777777" w:rsidR="00903573" w:rsidRDefault="00903573" w:rsidP="30C8B480">
      <w:pPr>
        <w:tabs>
          <w:tab w:val="left" w:pos="2837"/>
        </w:tabs>
        <w:rPr>
          <w:rFonts w:ascii="Calibri" w:hAnsi="Calibri"/>
          <w:sz w:val="28"/>
          <w:szCs w:val="28"/>
          <w:lang w:val="en-AU"/>
        </w:rPr>
      </w:pPr>
    </w:p>
    <w:p w14:paraId="2257AB8D" w14:textId="77777777" w:rsidR="009732ED" w:rsidRDefault="00984369"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185CFD4B" w14:textId="77777777" w:rsidR="7BAC9612" w:rsidRDefault="7BAC9612" w:rsidP="7BAC9612">
      <w:pPr>
        <w:tabs>
          <w:tab w:val="left" w:pos="2837"/>
        </w:tabs>
        <w:rPr>
          <w:rFonts w:ascii="Calibri" w:hAnsi="Calibri"/>
          <w:sz w:val="28"/>
          <w:szCs w:val="28"/>
          <w:lang w:val="en-AU"/>
        </w:rPr>
      </w:pPr>
    </w:p>
    <w:p w14:paraId="426DDB25" w14:textId="77777777" w:rsidR="1AC52141" w:rsidRDefault="00984369" w:rsidP="7BAC9612">
      <w:pPr>
        <w:tabs>
          <w:tab w:val="left" w:pos="2835"/>
        </w:tabs>
        <w:spacing w:line="259" w:lineRule="auto"/>
        <w:rPr>
          <w:rFonts w:ascii="Calibri" w:eastAsia="Calibri" w:hAnsi="Calibri" w:cs="Calibri"/>
          <w:color w:val="000000" w:themeColor="text1"/>
          <w:sz w:val="28"/>
          <w:szCs w:val="28"/>
          <w:lang w:val="en-AU"/>
        </w:rPr>
      </w:pPr>
      <w:r w:rsidRPr="7BAC9612">
        <w:rPr>
          <w:rFonts w:ascii="Calibri" w:eastAsia="Calibri" w:hAnsi="Calibri" w:cs="Calibri"/>
          <w:color w:val="000000" w:themeColor="text1"/>
          <w:sz w:val="28"/>
          <w:szCs w:val="28"/>
          <w:lang w:val="en-AU"/>
        </w:rPr>
        <w:t>Sarah Rowe</w:t>
      </w:r>
      <w:r>
        <w:rPr>
          <w:rFonts w:ascii="Calibri" w:hAnsi="Calibri"/>
          <w:sz w:val="22"/>
          <w:lang w:val="en-AU"/>
        </w:rPr>
        <w:tab/>
      </w:r>
      <w:r w:rsidRPr="7BAC9612">
        <w:rPr>
          <w:rFonts w:ascii="Calibri" w:eastAsia="Calibri" w:hAnsi="Calibri" w:cs="Calibri"/>
          <w:color w:val="000000" w:themeColor="text1"/>
          <w:sz w:val="28"/>
          <w:szCs w:val="28"/>
          <w:lang w:val="en-AU"/>
        </w:rPr>
        <w:t>Interim Executive Manager Office of Council &amp; CEO</w:t>
      </w:r>
    </w:p>
    <w:p w14:paraId="0B7CFD6D" w14:textId="77777777" w:rsidR="003C42EA" w:rsidRDefault="003C42EA" w:rsidP="7BAC9612">
      <w:pPr>
        <w:tabs>
          <w:tab w:val="left" w:pos="2835"/>
        </w:tabs>
        <w:spacing w:line="259" w:lineRule="auto"/>
        <w:rPr>
          <w:rFonts w:ascii="Calibri" w:eastAsia="Calibri" w:hAnsi="Calibri" w:cs="Calibri"/>
          <w:color w:val="000000" w:themeColor="text1"/>
          <w:sz w:val="28"/>
          <w:szCs w:val="28"/>
          <w:lang w:val="en-AU"/>
        </w:rPr>
      </w:pPr>
    </w:p>
    <w:p w14:paraId="5512F00D" w14:textId="77777777" w:rsidR="003C42EA" w:rsidRPr="003C42EA" w:rsidRDefault="00984369" w:rsidP="003C42EA">
      <w:pPr>
        <w:tabs>
          <w:tab w:val="left" w:pos="2835"/>
        </w:tabs>
        <w:rPr>
          <w:rFonts w:ascii="Calibri" w:hAnsi="Calibri"/>
          <w:sz w:val="28"/>
          <w:szCs w:val="28"/>
          <w:lang w:val="en-AU"/>
        </w:rPr>
      </w:pPr>
      <w:r>
        <w:rPr>
          <w:rFonts w:ascii="Calibri" w:hAnsi="Calibri"/>
          <w:sz w:val="28"/>
          <w:szCs w:val="28"/>
          <w:lang w:val="en-AU"/>
        </w:rPr>
        <w:t>Andrew Mason</w:t>
      </w:r>
      <w:r>
        <w:rPr>
          <w:rFonts w:ascii="Calibri" w:hAnsi="Calibri"/>
          <w:sz w:val="22"/>
          <w:lang w:val="en-AU"/>
        </w:rPr>
        <w:tab/>
      </w:r>
      <w:r>
        <w:rPr>
          <w:rFonts w:ascii="Calibri" w:hAnsi="Calibri"/>
          <w:sz w:val="28"/>
          <w:szCs w:val="28"/>
          <w:lang w:val="en-AU"/>
        </w:rPr>
        <w:t>Acting E</w:t>
      </w:r>
      <w:r w:rsidRPr="4D6568A9">
        <w:rPr>
          <w:rFonts w:ascii="Calibri" w:hAnsi="Calibri"/>
          <w:sz w:val="28"/>
          <w:szCs w:val="28"/>
          <w:lang w:val="en-AU"/>
        </w:rPr>
        <w:t>xecutive Manager Strategy &amp; Insights</w:t>
      </w:r>
    </w:p>
    <w:p w14:paraId="528FF811" w14:textId="77777777" w:rsidR="000E6EC9" w:rsidRPr="00DD678D" w:rsidRDefault="00A77B3E" w:rsidP="0003490A">
      <w:pPr>
        <w:rPr>
          <w:rFonts w:ascii="Calibri" w:hAnsi="Calibri"/>
          <w:sz w:val="32"/>
          <w:szCs w:val="32"/>
          <w:lang w:val="en-AU"/>
        </w:rPr>
      </w:pPr>
      <w:r>
        <w:rPr>
          <w:rFonts w:ascii="Calibri" w:eastAsia="Calibri" w:hAnsi="Calibri" w:cs="Calibri"/>
          <w:b/>
          <w:color w:val="000000"/>
          <w:sz w:val="28"/>
        </w:rPr>
        <w:br w:type="page"/>
      </w:r>
      <w:r w:rsidR="00984369"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782C79BE" w14:textId="77777777" w:rsidR="00DD678D" w:rsidRPr="00DD678D" w:rsidRDefault="00DD678D" w:rsidP="0003490A">
      <w:pPr>
        <w:rPr>
          <w:rFonts w:ascii="Calibri" w:hAnsi="Calibri"/>
          <w:lang w:val="en-AU"/>
        </w:rPr>
      </w:pPr>
    </w:p>
    <w:p w14:paraId="5D47587F" w14:textId="77777777" w:rsidR="00DD678D" w:rsidRDefault="00984369" w:rsidP="0003490A">
      <w:pPr>
        <w:rPr>
          <w:rFonts w:ascii="Calibri" w:hAnsi="Calibri"/>
          <w:lang w:val="en-AU"/>
        </w:rPr>
      </w:pPr>
      <w:r w:rsidRPr="00DD678D">
        <w:rPr>
          <w:rFonts w:ascii="Calibri" w:hAnsi="Calibri"/>
          <w:lang w:val="en-AU"/>
        </w:rPr>
        <w:t>The Chief Executive Officer submits the following business:</w:t>
      </w:r>
    </w:p>
    <w:p w14:paraId="151ADE53" w14:textId="77777777" w:rsidR="00393820" w:rsidRPr="00DD678D" w:rsidRDefault="00393820" w:rsidP="0003490A">
      <w:pPr>
        <w:rPr>
          <w:rFonts w:ascii="Calibri" w:hAnsi="Calibri"/>
          <w:lang w:val="en-AU"/>
        </w:rPr>
      </w:pPr>
    </w:p>
    <w:p w14:paraId="5BE8CCA7" w14:textId="732BE351" w:rsidR="00D30872" w:rsidRDefault="00984369">
      <w:pPr>
        <w:pStyle w:val="TOC1"/>
        <w:rPr>
          <w:rFonts w:asciiTheme="minorHAnsi" w:eastAsiaTheme="minorEastAsia" w:hAnsiTheme="minorHAnsi" w:cstheme="minorBidi"/>
          <w:noProof/>
          <w:color w:val="auto"/>
          <w:sz w:val="22"/>
          <w:szCs w:val="22"/>
          <w:lang w:val="en-AU" w:eastAsia="en-AU"/>
        </w:rPr>
      </w:pPr>
      <w:r>
        <w:rPr>
          <w:b/>
          <w:sz w:val="28"/>
        </w:rPr>
        <w:fldChar w:fldCharType="begin"/>
      </w:r>
      <w:r w:rsidR="00A77B3E">
        <w:rPr>
          <w:b/>
          <w:sz w:val="28"/>
        </w:rPr>
        <w:instrText>TOC \f \h</w:instrText>
      </w:r>
      <w:r>
        <w:rPr>
          <w:b/>
          <w:sz w:val="28"/>
        </w:rPr>
        <w:fldChar w:fldCharType="separate"/>
      </w:r>
      <w:hyperlink w:anchor="_Toc138342806" w:history="1">
        <w:r w:rsidR="00D30872" w:rsidRPr="00905E82">
          <w:rPr>
            <w:rStyle w:val="Hyperlink"/>
            <w:noProof/>
          </w:rPr>
          <w:t>1</w:t>
        </w:r>
        <w:r w:rsidR="00D30872">
          <w:rPr>
            <w:rFonts w:asciiTheme="minorHAnsi" w:eastAsiaTheme="minorEastAsia" w:hAnsiTheme="minorHAnsi" w:cstheme="minorBidi"/>
            <w:noProof/>
            <w:color w:val="auto"/>
            <w:sz w:val="22"/>
            <w:szCs w:val="22"/>
            <w:lang w:val="en-AU" w:eastAsia="en-AU"/>
          </w:rPr>
          <w:tab/>
        </w:r>
        <w:r w:rsidR="00D30872" w:rsidRPr="00905E82">
          <w:rPr>
            <w:rStyle w:val="Hyperlink"/>
            <w:noProof/>
          </w:rPr>
          <w:t>Opening</w:t>
        </w:r>
        <w:r w:rsidR="00D30872">
          <w:rPr>
            <w:noProof/>
          </w:rPr>
          <w:tab/>
        </w:r>
        <w:r w:rsidR="00D30872">
          <w:rPr>
            <w:noProof/>
          </w:rPr>
          <w:fldChar w:fldCharType="begin"/>
        </w:r>
        <w:r w:rsidR="00D30872">
          <w:rPr>
            <w:noProof/>
          </w:rPr>
          <w:instrText xml:space="preserve"> PAGEREF _Toc138342806 \h </w:instrText>
        </w:r>
        <w:r w:rsidR="00D30872">
          <w:rPr>
            <w:noProof/>
          </w:rPr>
        </w:r>
        <w:r w:rsidR="00D30872">
          <w:rPr>
            <w:noProof/>
          </w:rPr>
          <w:fldChar w:fldCharType="separate"/>
        </w:r>
        <w:r w:rsidR="00D30872">
          <w:rPr>
            <w:noProof/>
          </w:rPr>
          <w:t>6</w:t>
        </w:r>
        <w:r w:rsidR="00D30872">
          <w:rPr>
            <w:noProof/>
          </w:rPr>
          <w:fldChar w:fldCharType="end"/>
        </w:r>
      </w:hyperlink>
    </w:p>
    <w:p w14:paraId="0CFFFDC9" w14:textId="09C066F8"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07" w:history="1">
        <w:r w:rsidRPr="00905E82">
          <w:rPr>
            <w:rStyle w:val="Hyperlink"/>
            <w:noProof/>
          </w:rPr>
          <w:t>1.1</w:t>
        </w:r>
        <w:r>
          <w:rPr>
            <w:rFonts w:asciiTheme="minorHAnsi" w:eastAsiaTheme="minorEastAsia" w:hAnsiTheme="minorHAnsi" w:cstheme="minorBidi"/>
            <w:noProof/>
            <w:color w:val="auto"/>
            <w:sz w:val="22"/>
            <w:szCs w:val="22"/>
            <w:lang w:val="en-AU" w:eastAsia="en-AU"/>
          </w:rPr>
          <w:tab/>
        </w:r>
        <w:r w:rsidRPr="00905E82">
          <w:rPr>
            <w:rStyle w:val="Hyperlink"/>
            <w:noProof/>
          </w:rPr>
          <w:t>Meeting Opening and Introductions</w:t>
        </w:r>
        <w:r>
          <w:rPr>
            <w:noProof/>
          </w:rPr>
          <w:tab/>
        </w:r>
        <w:r>
          <w:rPr>
            <w:noProof/>
          </w:rPr>
          <w:fldChar w:fldCharType="begin"/>
        </w:r>
        <w:r>
          <w:rPr>
            <w:noProof/>
          </w:rPr>
          <w:instrText xml:space="preserve"> PAGEREF _Toc138342807 \h </w:instrText>
        </w:r>
        <w:r>
          <w:rPr>
            <w:noProof/>
          </w:rPr>
        </w:r>
        <w:r>
          <w:rPr>
            <w:noProof/>
          </w:rPr>
          <w:fldChar w:fldCharType="separate"/>
        </w:r>
        <w:r>
          <w:rPr>
            <w:noProof/>
          </w:rPr>
          <w:t>6</w:t>
        </w:r>
        <w:r>
          <w:rPr>
            <w:noProof/>
          </w:rPr>
          <w:fldChar w:fldCharType="end"/>
        </w:r>
      </w:hyperlink>
    </w:p>
    <w:p w14:paraId="53B7B6B3" w14:textId="0CF3B0E6"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08" w:history="1">
        <w:r w:rsidRPr="00905E82">
          <w:rPr>
            <w:rStyle w:val="Hyperlink"/>
            <w:noProof/>
          </w:rPr>
          <w:t>1.2</w:t>
        </w:r>
        <w:r>
          <w:rPr>
            <w:rFonts w:asciiTheme="minorHAnsi" w:eastAsiaTheme="minorEastAsia" w:hAnsiTheme="minorHAnsi" w:cstheme="minorBidi"/>
            <w:noProof/>
            <w:color w:val="auto"/>
            <w:sz w:val="22"/>
            <w:szCs w:val="22"/>
            <w:lang w:val="en-AU" w:eastAsia="en-AU"/>
          </w:rPr>
          <w:tab/>
        </w:r>
        <w:r w:rsidRPr="00905E82">
          <w:rPr>
            <w:rStyle w:val="Hyperlink"/>
            <w:noProof/>
          </w:rPr>
          <w:t>Acknowledgement of Traditional Owners Statement</w:t>
        </w:r>
        <w:r>
          <w:rPr>
            <w:noProof/>
          </w:rPr>
          <w:tab/>
        </w:r>
        <w:r>
          <w:rPr>
            <w:noProof/>
          </w:rPr>
          <w:fldChar w:fldCharType="begin"/>
        </w:r>
        <w:r>
          <w:rPr>
            <w:noProof/>
          </w:rPr>
          <w:instrText xml:space="preserve"> PAGEREF _Toc138342808 \h </w:instrText>
        </w:r>
        <w:r>
          <w:rPr>
            <w:noProof/>
          </w:rPr>
        </w:r>
        <w:r>
          <w:rPr>
            <w:noProof/>
          </w:rPr>
          <w:fldChar w:fldCharType="separate"/>
        </w:r>
        <w:r>
          <w:rPr>
            <w:noProof/>
          </w:rPr>
          <w:t>6</w:t>
        </w:r>
        <w:r>
          <w:rPr>
            <w:noProof/>
          </w:rPr>
          <w:fldChar w:fldCharType="end"/>
        </w:r>
      </w:hyperlink>
    </w:p>
    <w:p w14:paraId="49E8D116" w14:textId="281667DE"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09" w:history="1">
        <w:r w:rsidRPr="00905E82">
          <w:rPr>
            <w:rStyle w:val="Hyperlink"/>
            <w:noProof/>
          </w:rPr>
          <w:t>1.3</w:t>
        </w:r>
        <w:r>
          <w:rPr>
            <w:rFonts w:asciiTheme="minorHAnsi" w:eastAsiaTheme="minorEastAsia" w:hAnsiTheme="minorHAnsi" w:cstheme="minorBidi"/>
            <w:noProof/>
            <w:color w:val="auto"/>
            <w:sz w:val="22"/>
            <w:szCs w:val="22"/>
            <w:lang w:val="en-AU" w:eastAsia="en-AU"/>
          </w:rPr>
          <w:tab/>
        </w:r>
        <w:r w:rsidRPr="00905E82">
          <w:rPr>
            <w:rStyle w:val="Hyperlink"/>
            <w:noProof/>
          </w:rPr>
          <w:t>Diversity and Good Governance Statement</w:t>
        </w:r>
        <w:r>
          <w:rPr>
            <w:noProof/>
          </w:rPr>
          <w:tab/>
        </w:r>
        <w:r>
          <w:rPr>
            <w:noProof/>
          </w:rPr>
          <w:fldChar w:fldCharType="begin"/>
        </w:r>
        <w:r>
          <w:rPr>
            <w:noProof/>
          </w:rPr>
          <w:instrText xml:space="preserve"> PAGEREF _Toc138342809 \h </w:instrText>
        </w:r>
        <w:r>
          <w:rPr>
            <w:noProof/>
          </w:rPr>
        </w:r>
        <w:r>
          <w:rPr>
            <w:noProof/>
          </w:rPr>
          <w:fldChar w:fldCharType="separate"/>
        </w:r>
        <w:r>
          <w:rPr>
            <w:noProof/>
          </w:rPr>
          <w:t>6</w:t>
        </w:r>
        <w:r>
          <w:rPr>
            <w:noProof/>
          </w:rPr>
          <w:fldChar w:fldCharType="end"/>
        </w:r>
      </w:hyperlink>
    </w:p>
    <w:p w14:paraId="03AA0D97" w14:textId="4D429771"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10" w:history="1">
        <w:r w:rsidRPr="00905E82">
          <w:rPr>
            <w:rStyle w:val="Hyperlink"/>
            <w:noProof/>
          </w:rPr>
          <w:t>1.4</w:t>
        </w:r>
        <w:r>
          <w:rPr>
            <w:rFonts w:asciiTheme="minorHAnsi" w:eastAsiaTheme="minorEastAsia" w:hAnsiTheme="minorHAnsi" w:cstheme="minorBidi"/>
            <w:noProof/>
            <w:color w:val="auto"/>
            <w:sz w:val="22"/>
            <w:szCs w:val="22"/>
            <w:lang w:val="en-AU" w:eastAsia="en-AU"/>
          </w:rPr>
          <w:tab/>
        </w:r>
        <w:r w:rsidRPr="00905E82">
          <w:rPr>
            <w:rStyle w:val="Hyperlink"/>
            <w:noProof/>
          </w:rPr>
          <w:t>Attendance</w:t>
        </w:r>
        <w:r>
          <w:rPr>
            <w:noProof/>
          </w:rPr>
          <w:tab/>
        </w:r>
        <w:r>
          <w:rPr>
            <w:noProof/>
          </w:rPr>
          <w:fldChar w:fldCharType="begin"/>
        </w:r>
        <w:r>
          <w:rPr>
            <w:noProof/>
          </w:rPr>
          <w:instrText xml:space="preserve"> PAGEREF _Toc138342810 \h </w:instrText>
        </w:r>
        <w:r>
          <w:rPr>
            <w:noProof/>
          </w:rPr>
        </w:r>
        <w:r>
          <w:rPr>
            <w:noProof/>
          </w:rPr>
          <w:fldChar w:fldCharType="separate"/>
        </w:r>
        <w:r>
          <w:rPr>
            <w:noProof/>
          </w:rPr>
          <w:t>6</w:t>
        </w:r>
        <w:r>
          <w:rPr>
            <w:noProof/>
          </w:rPr>
          <w:fldChar w:fldCharType="end"/>
        </w:r>
      </w:hyperlink>
    </w:p>
    <w:p w14:paraId="2DD8101B" w14:textId="57489388"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11" w:history="1">
        <w:r w:rsidRPr="00905E82">
          <w:rPr>
            <w:rStyle w:val="Hyperlink"/>
            <w:noProof/>
          </w:rPr>
          <w:t>2</w:t>
        </w:r>
        <w:r>
          <w:rPr>
            <w:rFonts w:asciiTheme="minorHAnsi" w:eastAsiaTheme="minorEastAsia" w:hAnsiTheme="minorHAnsi" w:cstheme="minorBidi"/>
            <w:noProof/>
            <w:color w:val="auto"/>
            <w:sz w:val="22"/>
            <w:szCs w:val="22"/>
            <w:lang w:val="en-AU" w:eastAsia="en-AU"/>
          </w:rPr>
          <w:tab/>
        </w:r>
        <w:r w:rsidRPr="00905E82">
          <w:rPr>
            <w:rStyle w:val="Hyperlink"/>
            <w:noProof/>
          </w:rPr>
          <w:t>Declarations of Conflict of Interest</w:t>
        </w:r>
        <w:r>
          <w:rPr>
            <w:noProof/>
          </w:rPr>
          <w:tab/>
        </w:r>
        <w:r>
          <w:rPr>
            <w:noProof/>
          </w:rPr>
          <w:fldChar w:fldCharType="begin"/>
        </w:r>
        <w:r>
          <w:rPr>
            <w:noProof/>
          </w:rPr>
          <w:instrText xml:space="preserve"> PAGEREF _Toc138342811 \h </w:instrText>
        </w:r>
        <w:r>
          <w:rPr>
            <w:noProof/>
          </w:rPr>
        </w:r>
        <w:r>
          <w:rPr>
            <w:noProof/>
          </w:rPr>
          <w:fldChar w:fldCharType="separate"/>
        </w:r>
        <w:r>
          <w:rPr>
            <w:noProof/>
          </w:rPr>
          <w:t>7</w:t>
        </w:r>
        <w:r>
          <w:rPr>
            <w:noProof/>
          </w:rPr>
          <w:fldChar w:fldCharType="end"/>
        </w:r>
      </w:hyperlink>
    </w:p>
    <w:p w14:paraId="54EEA2C4" w14:textId="518614A9"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12" w:history="1">
        <w:r w:rsidRPr="00905E82">
          <w:rPr>
            <w:rStyle w:val="Hyperlink"/>
            <w:noProof/>
          </w:rPr>
          <w:t>3</w:t>
        </w:r>
        <w:r>
          <w:rPr>
            <w:rFonts w:asciiTheme="minorHAnsi" w:eastAsiaTheme="minorEastAsia" w:hAnsiTheme="minorHAnsi" w:cstheme="minorBidi"/>
            <w:noProof/>
            <w:color w:val="auto"/>
            <w:sz w:val="22"/>
            <w:szCs w:val="22"/>
            <w:lang w:val="en-AU" w:eastAsia="en-AU"/>
          </w:rPr>
          <w:tab/>
        </w:r>
        <w:r w:rsidRPr="00905E82">
          <w:rPr>
            <w:rStyle w:val="Hyperlink"/>
            <w:noProof/>
          </w:rPr>
          <w:t>Confirmation of Minutes of Previous Meeting/s</w:t>
        </w:r>
        <w:r>
          <w:rPr>
            <w:noProof/>
          </w:rPr>
          <w:tab/>
        </w:r>
        <w:r>
          <w:rPr>
            <w:noProof/>
          </w:rPr>
          <w:fldChar w:fldCharType="begin"/>
        </w:r>
        <w:r>
          <w:rPr>
            <w:noProof/>
          </w:rPr>
          <w:instrText xml:space="preserve"> PAGEREF _Toc138342812 \h </w:instrText>
        </w:r>
        <w:r>
          <w:rPr>
            <w:noProof/>
          </w:rPr>
        </w:r>
        <w:r>
          <w:rPr>
            <w:noProof/>
          </w:rPr>
          <w:fldChar w:fldCharType="separate"/>
        </w:r>
        <w:r>
          <w:rPr>
            <w:noProof/>
          </w:rPr>
          <w:t>7</w:t>
        </w:r>
        <w:r>
          <w:rPr>
            <w:noProof/>
          </w:rPr>
          <w:fldChar w:fldCharType="end"/>
        </w:r>
      </w:hyperlink>
    </w:p>
    <w:p w14:paraId="61E71391" w14:textId="4F39ABAD"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13" w:history="1">
        <w:r w:rsidRPr="00905E82">
          <w:rPr>
            <w:rStyle w:val="Hyperlink"/>
            <w:noProof/>
          </w:rPr>
          <w:t>4</w:t>
        </w:r>
        <w:r>
          <w:rPr>
            <w:rFonts w:asciiTheme="minorHAnsi" w:eastAsiaTheme="minorEastAsia" w:hAnsiTheme="minorHAnsi" w:cstheme="minorBidi"/>
            <w:noProof/>
            <w:color w:val="auto"/>
            <w:sz w:val="22"/>
            <w:szCs w:val="22"/>
            <w:lang w:val="en-AU" w:eastAsia="en-AU"/>
          </w:rPr>
          <w:tab/>
        </w:r>
        <w:r w:rsidRPr="00905E82">
          <w:rPr>
            <w:rStyle w:val="Hyperlink"/>
            <w:noProof/>
          </w:rPr>
          <w:t>Public Questions, Petitions and Joint Letters</w:t>
        </w:r>
        <w:r>
          <w:rPr>
            <w:noProof/>
          </w:rPr>
          <w:tab/>
        </w:r>
        <w:r>
          <w:rPr>
            <w:noProof/>
          </w:rPr>
          <w:fldChar w:fldCharType="begin"/>
        </w:r>
        <w:r>
          <w:rPr>
            <w:noProof/>
          </w:rPr>
          <w:instrText xml:space="preserve"> PAGEREF _Toc138342813 \h </w:instrText>
        </w:r>
        <w:r>
          <w:rPr>
            <w:noProof/>
          </w:rPr>
        </w:r>
        <w:r>
          <w:rPr>
            <w:noProof/>
          </w:rPr>
          <w:fldChar w:fldCharType="separate"/>
        </w:r>
        <w:r>
          <w:rPr>
            <w:noProof/>
          </w:rPr>
          <w:t>8</w:t>
        </w:r>
        <w:r>
          <w:rPr>
            <w:noProof/>
          </w:rPr>
          <w:fldChar w:fldCharType="end"/>
        </w:r>
      </w:hyperlink>
    </w:p>
    <w:p w14:paraId="78E67DC2" w14:textId="43C6C87A"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14" w:history="1">
        <w:r w:rsidRPr="00905E82">
          <w:rPr>
            <w:rStyle w:val="Hyperlink"/>
            <w:noProof/>
          </w:rPr>
          <w:t>4.1</w:t>
        </w:r>
        <w:r>
          <w:rPr>
            <w:rFonts w:asciiTheme="minorHAnsi" w:eastAsiaTheme="minorEastAsia" w:hAnsiTheme="minorHAnsi" w:cstheme="minorBidi"/>
            <w:noProof/>
            <w:color w:val="auto"/>
            <w:sz w:val="22"/>
            <w:szCs w:val="22"/>
            <w:lang w:val="en-AU" w:eastAsia="en-AU"/>
          </w:rPr>
          <w:tab/>
        </w:r>
        <w:r w:rsidRPr="00905E82">
          <w:rPr>
            <w:rStyle w:val="Hyperlink"/>
            <w:noProof/>
          </w:rPr>
          <w:t>Public Question Time</w:t>
        </w:r>
        <w:r>
          <w:rPr>
            <w:noProof/>
          </w:rPr>
          <w:tab/>
        </w:r>
        <w:r>
          <w:rPr>
            <w:noProof/>
          </w:rPr>
          <w:fldChar w:fldCharType="begin"/>
        </w:r>
        <w:r>
          <w:rPr>
            <w:noProof/>
          </w:rPr>
          <w:instrText xml:space="preserve"> PAGEREF _Toc138342814 \h </w:instrText>
        </w:r>
        <w:r>
          <w:rPr>
            <w:noProof/>
          </w:rPr>
        </w:r>
        <w:r>
          <w:rPr>
            <w:noProof/>
          </w:rPr>
          <w:fldChar w:fldCharType="separate"/>
        </w:r>
        <w:r>
          <w:rPr>
            <w:noProof/>
          </w:rPr>
          <w:t>8</w:t>
        </w:r>
        <w:r>
          <w:rPr>
            <w:noProof/>
          </w:rPr>
          <w:fldChar w:fldCharType="end"/>
        </w:r>
      </w:hyperlink>
    </w:p>
    <w:p w14:paraId="3D7384BF" w14:textId="34935E4B"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15" w:history="1">
        <w:r w:rsidRPr="00905E82">
          <w:rPr>
            <w:rStyle w:val="Hyperlink"/>
            <w:noProof/>
          </w:rPr>
          <w:t>4.2</w:t>
        </w:r>
        <w:r>
          <w:rPr>
            <w:rFonts w:asciiTheme="minorHAnsi" w:eastAsiaTheme="minorEastAsia" w:hAnsiTheme="minorHAnsi" w:cstheme="minorBidi"/>
            <w:noProof/>
            <w:color w:val="auto"/>
            <w:sz w:val="22"/>
            <w:szCs w:val="22"/>
            <w:lang w:val="en-AU" w:eastAsia="en-AU"/>
          </w:rPr>
          <w:tab/>
        </w:r>
        <w:r w:rsidRPr="00905E82">
          <w:rPr>
            <w:rStyle w:val="Hyperlink"/>
            <w:noProof/>
          </w:rPr>
          <w:t>Petitions</w:t>
        </w:r>
        <w:r>
          <w:rPr>
            <w:noProof/>
          </w:rPr>
          <w:tab/>
        </w:r>
        <w:r>
          <w:rPr>
            <w:noProof/>
          </w:rPr>
          <w:fldChar w:fldCharType="begin"/>
        </w:r>
        <w:r>
          <w:rPr>
            <w:noProof/>
          </w:rPr>
          <w:instrText xml:space="preserve"> PAGEREF _Toc138342815 \h </w:instrText>
        </w:r>
        <w:r>
          <w:rPr>
            <w:noProof/>
          </w:rPr>
        </w:r>
        <w:r>
          <w:rPr>
            <w:noProof/>
          </w:rPr>
          <w:fldChar w:fldCharType="separate"/>
        </w:r>
        <w:r>
          <w:rPr>
            <w:noProof/>
          </w:rPr>
          <w:t>8</w:t>
        </w:r>
        <w:r>
          <w:rPr>
            <w:noProof/>
          </w:rPr>
          <w:fldChar w:fldCharType="end"/>
        </w:r>
      </w:hyperlink>
    </w:p>
    <w:p w14:paraId="13B8643D" w14:textId="7BB38051"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16" w:history="1">
        <w:r w:rsidRPr="00905E82">
          <w:rPr>
            <w:rStyle w:val="Hyperlink"/>
            <w:noProof/>
          </w:rPr>
          <w:t>4.3</w:t>
        </w:r>
        <w:r>
          <w:rPr>
            <w:rFonts w:asciiTheme="minorHAnsi" w:eastAsiaTheme="minorEastAsia" w:hAnsiTheme="minorHAnsi" w:cstheme="minorBidi"/>
            <w:noProof/>
            <w:color w:val="auto"/>
            <w:sz w:val="22"/>
            <w:szCs w:val="22"/>
            <w:lang w:val="en-AU" w:eastAsia="en-AU"/>
          </w:rPr>
          <w:tab/>
        </w:r>
        <w:r w:rsidRPr="00905E82">
          <w:rPr>
            <w:rStyle w:val="Hyperlink"/>
            <w:noProof/>
          </w:rPr>
          <w:t>Joint Letters</w:t>
        </w:r>
        <w:r>
          <w:rPr>
            <w:noProof/>
          </w:rPr>
          <w:tab/>
        </w:r>
        <w:r>
          <w:rPr>
            <w:noProof/>
          </w:rPr>
          <w:fldChar w:fldCharType="begin"/>
        </w:r>
        <w:r>
          <w:rPr>
            <w:noProof/>
          </w:rPr>
          <w:instrText xml:space="preserve"> PAGEREF _Toc138342816 \h </w:instrText>
        </w:r>
        <w:r>
          <w:rPr>
            <w:noProof/>
          </w:rPr>
        </w:r>
        <w:r>
          <w:rPr>
            <w:noProof/>
          </w:rPr>
          <w:fldChar w:fldCharType="separate"/>
        </w:r>
        <w:r>
          <w:rPr>
            <w:noProof/>
          </w:rPr>
          <w:t>8</w:t>
        </w:r>
        <w:r>
          <w:rPr>
            <w:noProof/>
          </w:rPr>
          <w:fldChar w:fldCharType="end"/>
        </w:r>
      </w:hyperlink>
    </w:p>
    <w:p w14:paraId="23EA2B43" w14:textId="22AC3951"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17" w:history="1">
        <w:r w:rsidRPr="00905E82">
          <w:rPr>
            <w:rStyle w:val="Hyperlink"/>
            <w:noProof/>
          </w:rPr>
          <w:t>5</w:t>
        </w:r>
        <w:r>
          <w:rPr>
            <w:rFonts w:asciiTheme="minorHAnsi" w:eastAsiaTheme="minorEastAsia" w:hAnsiTheme="minorHAnsi" w:cstheme="minorBidi"/>
            <w:noProof/>
            <w:color w:val="auto"/>
            <w:sz w:val="22"/>
            <w:szCs w:val="22"/>
            <w:lang w:val="en-AU" w:eastAsia="en-AU"/>
          </w:rPr>
          <w:tab/>
        </w:r>
        <w:r w:rsidRPr="00905E82">
          <w:rPr>
            <w:rStyle w:val="Hyperlink"/>
            <w:noProof/>
          </w:rPr>
          <w:t>Officers' Reports</w:t>
        </w:r>
        <w:r>
          <w:rPr>
            <w:noProof/>
          </w:rPr>
          <w:tab/>
        </w:r>
        <w:r>
          <w:rPr>
            <w:noProof/>
          </w:rPr>
          <w:fldChar w:fldCharType="begin"/>
        </w:r>
        <w:r>
          <w:rPr>
            <w:noProof/>
          </w:rPr>
          <w:instrText xml:space="preserve"> PAGEREF _Toc138342817 \h </w:instrText>
        </w:r>
        <w:r>
          <w:rPr>
            <w:noProof/>
          </w:rPr>
        </w:r>
        <w:r>
          <w:rPr>
            <w:noProof/>
          </w:rPr>
          <w:fldChar w:fldCharType="separate"/>
        </w:r>
        <w:r>
          <w:rPr>
            <w:noProof/>
          </w:rPr>
          <w:t>9</w:t>
        </w:r>
        <w:r>
          <w:rPr>
            <w:noProof/>
          </w:rPr>
          <w:fldChar w:fldCharType="end"/>
        </w:r>
      </w:hyperlink>
    </w:p>
    <w:p w14:paraId="698A7E88" w14:textId="2AF3B046"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18" w:history="1">
        <w:r w:rsidRPr="00905E82">
          <w:rPr>
            <w:rStyle w:val="Hyperlink"/>
            <w:noProof/>
          </w:rPr>
          <w:t>5.1</w:t>
        </w:r>
        <w:r>
          <w:rPr>
            <w:rFonts w:asciiTheme="minorHAnsi" w:eastAsiaTheme="minorEastAsia" w:hAnsiTheme="minorHAnsi" w:cstheme="minorBidi"/>
            <w:noProof/>
            <w:color w:val="auto"/>
            <w:sz w:val="22"/>
            <w:szCs w:val="22"/>
            <w:lang w:val="en-AU" w:eastAsia="en-AU"/>
          </w:rPr>
          <w:tab/>
        </w:r>
        <w:r w:rsidRPr="00905E82">
          <w:rPr>
            <w:rStyle w:val="Hyperlink"/>
            <w:noProof/>
          </w:rPr>
          <w:t>High Performing Organisation</w:t>
        </w:r>
        <w:r>
          <w:rPr>
            <w:noProof/>
          </w:rPr>
          <w:tab/>
        </w:r>
        <w:r>
          <w:rPr>
            <w:noProof/>
          </w:rPr>
          <w:fldChar w:fldCharType="begin"/>
        </w:r>
        <w:r>
          <w:rPr>
            <w:noProof/>
          </w:rPr>
          <w:instrText xml:space="preserve"> PAGEREF _Toc138342818 \h </w:instrText>
        </w:r>
        <w:r>
          <w:rPr>
            <w:noProof/>
          </w:rPr>
        </w:r>
        <w:r>
          <w:rPr>
            <w:noProof/>
          </w:rPr>
          <w:fldChar w:fldCharType="separate"/>
        </w:r>
        <w:r>
          <w:rPr>
            <w:noProof/>
          </w:rPr>
          <w:t>9</w:t>
        </w:r>
        <w:r>
          <w:rPr>
            <w:noProof/>
          </w:rPr>
          <w:fldChar w:fldCharType="end"/>
        </w:r>
      </w:hyperlink>
    </w:p>
    <w:p w14:paraId="01251568" w14:textId="268B23A1"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19" w:history="1">
        <w:r w:rsidRPr="00905E82">
          <w:rPr>
            <w:rStyle w:val="Hyperlink"/>
            <w:noProof/>
          </w:rPr>
          <w:t>5.1.1</w:t>
        </w:r>
        <w:r>
          <w:rPr>
            <w:rFonts w:asciiTheme="minorHAnsi" w:eastAsiaTheme="minorEastAsia" w:hAnsiTheme="minorHAnsi" w:cstheme="minorBidi"/>
            <w:noProof/>
            <w:color w:val="auto"/>
            <w:sz w:val="22"/>
            <w:szCs w:val="22"/>
            <w:lang w:val="en-AU" w:eastAsia="en-AU"/>
          </w:rPr>
          <w:tab/>
        </w:r>
        <w:r w:rsidRPr="00905E82">
          <w:rPr>
            <w:rStyle w:val="Hyperlink"/>
            <w:noProof/>
          </w:rPr>
          <w:t>Administrator Update Report</w:t>
        </w:r>
        <w:r>
          <w:rPr>
            <w:noProof/>
          </w:rPr>
          <w:tab/>
        </w:r>
        <w:r>
          <w:rPr>
            <w:noProof/>
          </w:rPr>
          <w:fldChar w:fldCharType="begin"/>
        </w:r>
        <w:r>
          <w:rPr>
            <w:noProof/>
          </w:rPr>
          <w:instrText xml:space="preserve"> PAGEREF _Toc138342819 \h </w:instrText>
        </w:r>
        <w:r>
          <w:rPr>
            <w:noProof/>
          </w:rPr>
        </w:r>
        <w:r>
          <w:rPr>
            <w:noProof/>
          </w:rPr>
          <w:fldChar w:fldCharType="separate"/>
        </w:r>
        <w:r>
          <w:rPr>
            <w:noProof/>
          </w:rPr>
          <w:t>9</w:t>
        </w:r>
        <w:r>
          <w:rPr>
            <w:noProof/>
          </w:rPr>
          <w:fldChar w:fldCharType="end"/>
        </w:r>
      </w:hyperlink>
    </w:p>
    <w:p w14:paraId="06B2DCC6" w14:textId="71B4690A"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0" w:history="1">
        <w:r w:rsidRPr="00905E82">
          <w:rPr>
            <w:rStyle w:val="Hyperlink"/>
            <w:noProof/>
          </w:rPr>
          <w:t>5.1.2</w:t>
        </w:r>
        <w:r>
          <w:rPr>
            <w:rFonts w:asciiTheme="minorHAnsi" w:eastAsiaTheme="minorEastAsia" w:hAnsiTheme="minorHAnsi" w:cstheme="minorBidi"/>
            <w:noProof/>
            <w:color w:val="auto"/>
            <w:sz w:val="22"/>
            <w:szCs w:val="22"/>
            <w:lang w:val="en-AU" w:eastAsia="en-AU"/>
          </w:rPr>
          <w:tab/>
        </w:r>
        <w:r w:rsidRPr="00905E82">
          <w:rPr>
            <w:rStyle w:val="Hyperlink"/>
            <w:noProof/>
          </w:rPr>
          <w:t>Budget 2023-2024 and Community Plan Action Plan 2023-2024 - Adoption and Declaration of Rates</w:t>
        </w:r>
        <w:r>
          <w:rPr>
            <w:noProof/>
          </w:rPr>
          <w:tab/>
        </w:r>
        <w:r>
          <w:rPr>
            <w:noProof/>
          </w:rPr>
          <w:fldChar w:fldCharType="begin"/>
        </w:r>
        <w:r>
          <w:rPr>
            <w:noProof/>
          </w:rPr>
          <w:instrText xml:space="preserve"> PAGEREF _Toc138342820 \h </w:instrText>
        </w:r>
        <w:r>
          <w:rPr>
            <w:noProof/>
          </w:rPr>
        </w:r>
        <w:r>
          <w:rPr>
            <w:noProof/>
          </w:rPr>
          <w:fldChar w:fldCharType="separate"/>
        </w:r>
        <w:r>
          <w:rPr>
            <w:noProof/>
          </w:rPr>
          <w:t>15</w:t>
        </w:r>
        <w:r>
          <w:rPr>
            <w:noProof/>
          </w:rPr>
          <w:fldChar w:fldCharType="end"/>
        </w:r>
      </w:hyperlink>
    </w:p>
    <w:p w14:paraId="16CC4EEE" w14:textId="28D13D9A"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1" w:history="1">
        <w:r w:rsidRPr="00905E82">
          <w:rPr>
            <w:rStyle w:val="Hyperlink"/>
            <w:noProof/>
          </w:rPr>
          <w:t>5.1.3</w:t>
        </w:r>
        <w:r>
          <w:rPr>
            <w:rFonts w:asciiTheme="minorHAnsi" w:eastAsiaTheme="minorEastAsia" w:hAnsiTheme="minorHAnsi" w:cstheme="minorBidi"/>
            <w:noProof/>
            <w:color w:val="auto"/>
            <w:sz w:val="22"/>
            <w:szCs w:val="22"/>
            <w:lang w:val="en-AU" w:eastAsia="en-AU"/>
          </w:rPr>
          <w:tab/>
        </w:r>
        <w:r w:rsidRPr="00905E82">
          <w:rPr>
            <w:rStyle w:val="Hyperlink"/>
            <w:noProof/>
          </w:rPr>
          <w:t>Proposed Draft Community Local Law</w:t>
        </w:r>
        <w:r>
          <w:rPr>
            <w:noProof/>
          </w:rPr>
          <w:tab/>
        </w:r>
        <w:r>
          <w:rPr>
            <w:noProof/>
          </w:rPr>
          <w:fldChar w:fldCharType="begin"/>
        </w:r>
        <w:r>
          <w:rPr>
            <w:noProof/>
          </w:rPr>
          <w:instrText xml:space="preserve"> PAGEREF _Toc138342821 \h </w:instrText>
        </w:r>
        <w:r>
          <w:rPr>
            <w:noProof/>
          </w:rPr>
        </w:r>
        <w:r>
          <w:rPr>
            <w:noProof/>
          </w:rPr>
          <w:fldChar w:fldCharType="separate"/>
        </w:r>
        <w:r>
          <w:rPr>
            <w:noProof/>
          </w:rPr>
          <w:t>25</w:t>
        </w:r>
        <w:r>
          <w:rPr>
            <w:noProof/>
          </w:rPr>
          <w:fldChar w:fldCharType="end"/>
        </w:r>
      </w:hyperlink>
    </w:p>
    <w:p w14:paraId="36FCCBE1" w14:textId="58DFD114"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2" w:history="1">
        <w:r w:rsidRPr="00905E82">
          <w:rPr>
            <w:rStyle w:val="Hyperlink"/>
            <w:noProof/>
          </w:rPr>
          <w:t>5.1.4</w:t>
        </w:r>
        <w:r>
          <w:rPr>
            <w:rFonts w:asciiTheme="minorHAnsi" w:eastAsiaTheme="minorEastAsia" w:hAnsiTheme="minorHAnsi" w:cstheme="minorBidi"/>
            <w:noProof/>
            <w:color w:val="auto"/>
            <w:sz w:val="22"/>
            <w:szCs w:val="22"/>
            <w:lang w:val="en-AU" w:eastAsia="en-AU"/>
          </w:rPr>
          <w:tab/>
        </w:r>
        <w:r w:rsidRPr="00905E82">
          <w:rPr>
            <w:rStyle w:val="Hyperlink"/>
            <w:noProof/>
          </w:rPr>
          <w:t>Whittlesea Park Master Plan Endorsement</w:t>
        </w:r>
        <w:r>
          <w:rPr>
            <w:noProof/>
          </w:rPr>
          <w:tab/>
        </w:r>
        <w:r>
          <w:rPr>
            <w:noProof/>
          </w:rPr>
          <w:fldChar w:fldCharType="begin"/>
        </w:r>
        <w:r>
          <w:rPr>
            <w:noProof/>
          </w:rPr>
          <w:instrText xml:space="preserve"> PAGEREF _Toc138342822 \h </w:instrText>
        </w:r>
        <w:r>
          <w:rPr>
            <w:noProof/>
          </w:rPr>
        </w:r>
        <w:r>
          <w:rPr>
            <w:noProof/>
          </w:rPr>
          <w:fldChar w:fldCharType="separate"/>
        </w:r>
        <w:r>
          <w:rPr>
            <w:noProof/>
          </w:rPr>
          <w:t>32</w:t>
        </w:r>
        <w:r>
          <w:rPr>
            <w:noProof/>
          </w:rPr>
          <w:fldChar w:fldCharType="end"/>
        </w:r>
      </w:hyperlink>
    </w:p>
    <w:p w14:paraId="1B26368B" w14:textId="571B665D"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3" w:history="1">
        <w:r w:rsidRPr="00905E82">
          <w:rPr>
            <w:rStyle w:val="Hyperlink"/>
            <w:noProof/>
          </w:rPr>
          <w:t>5.1.5</w:t>
        </w:r>
        <w:r>
          <w:rPr>
            <w:rFonts w:asciiTheme="minorHAnsi" w:eastAsiaTheme="minorEastAsia" w:hAnsiTheme="minorHAnsi" w:cstheme="minorBidi"/>
            <w:noProof/>
            <w:color w:val="auto"/>
            <w:sz w:val="22"/>
            <w:szCs w:val="22"/>
            <w:lang w:val="en-AU" w:eastAsia="en-AU"/>
          </w:rPr>
          <w:tab/>
        </w:r>
        <w:r w:rsidRPr="00905E82">
          <w:rPr>
            <w:rStyle w:val="Hyperlink"/>
            <w:noProof/>
          </w:rPr>
          <w:t>Instrument of Appointment and Authorisation under the Planning and Environment Act</w:t>
        </w:r>
        <w:r>
          <w:rPr>
            <w:noProof/>
          </w:rPr>
          <w:tab/>
        </w:r>
        <w:r>
          <w:rPr>
            <w:noProof/>
          </w:rPr>
          <w:fldChar w:fldCharType="begin"/>
        </w:r>
        <w:r>
          <w:rPr>
            <w:noProof/>
          </w:rPr>
          <w:instrText xml:space="preserve"> PAGEREF _Toc138342823 \h </w:instrText>
        </w:r>
        <w:r>
          <w:rPr>
            <w:noProof/>
          </w:rPr>
        </w:r>
        <w:r>
          <w:rPr>
            <w:noProof/>
          </w:rPr>
          <w:fldChar w:fldCharType="separate"/>
        </w:r>
        <w:r>
          <w:rPr>
            <w:noProof/>
          </w:rPr>
          <w:t>40</w:t>
        </w:r>
        <w:r>
          <w:rPr>
            <w:noProof/>
          </w:rPr>
          <w:fldChar w:fldCharType="end"/>
        </w:r>
      </w:hyperlink>
    </w:p>
    <w:p w14:paraId="24072C58" w14:textId="5CBE7B40"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24" w:history="1">
        <w:r w:rsidRPr="00905E82">
          <w:rPr>
            <w:rStyle w:val="Hyperlink"/>
            <w:noProof/>
          </w:rPr>
          <w:t>5.2</w:t>
        </w:r>
        <w:r>
          <w:rPr>
            <w:rFonts w:asciiTheme="minorHAnsi" w:eastAsiaTheme="minorEastAsia" w:hAnsiTheme="minorHAnsi" w:cstheme="minorBidi"/>
            <w:noProof/>
            <w:color w:val="auto"/>
            <w:sz w:val="22"/>
            <w:szCs w:val="22"/>
            <w:lang w:val="en-AU" w:eastAsia="en-AU"/>
          </w:rPr>
          <w:tab/>
        </w:r>
        <w:r w:rsidRPr="00905E82">
          <w:rPr>
            <w:rStyle w:val="Hyperlink"/>
            <w:noProof/>
          </w:rPr>
          <w:t>Connected Communities</w:t>
        </w:r>
        <w:r>
          <w:rPr>
            <w:noProof/>
          </w:rPr>
          <w:tab/>
        </w:r>
        <w:r>
          <w:rPr>
            <w:noProof/>
          </w:rPr>
          <w:fldChar w:fldCharType="begin"/>
        </w:r>
        <w:r>
          <w:rPr>
            <w:noProof/>
          </w:rPr>
          <w:instrText xml:space="preserve"> PAGEREF _Toc138342824 \h </w:instrText>
        </w:r>
        <w:r>
          <w:rPr>
            <w:noProof/>
          </w:rPr>
        </w:r>
        <w:r>
          <w:rPr>
            <w:noProof/>
          </w:rPr>
          <w:fldChar w:fldCharType="separate"/>
        </w:r>
        <w:r>
          <w:rPr>
            <w:noProof/>
          </w:rPr>
          <w:t>43</w:t>
        </w:r>
        <w:r>
          <w:rPr>
            <w:noProof/>
          </w:rPr>
          <w:fldChar w:fldCharType="end"/>
        </w:r>
      </w:hyperlink>
    </w:p>
    <w:p w14:paraId="423CE823" w14:textId="72B795E8"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5" w:history="1">
        <w:r w:rsidRPr="00905E82">
          <w:rPr>
            <w:rStyle w:val="Hyperlink"/>
            <w:noProof/>
          </w:rPr>
          <w:t>5.2.1</w:t>
        </w:r>
        <w:r>
          <w:rPr>
            <w:rFonts w:asciiTheme="minorHAnsi" w:eastAsiaTheme="minorEastAsia" w:hAnsiTheme="minorHAnsi" w:cstheme="minorBidi"/>
            <w:noProof/>
            <w:color w:val="auto"/>
            <w:sz w:val="22"/>
            <w:szCs w:val="22"/>
            <w:lang w:val="en-AU" w:eastAsia="en-AU"/>
          </w:rPr>
          <w:tab/>
        </w:r>
        <w:r w:rsidRPr="00905E82">
          <w:rPr>
            <w:rStyle w:val="Hyperlink"/>
            <w:noProof/>
          </w:rPr>
          <w:t>Community Grants Framework</w:t>
        </w:r>
        <w:r>
          <w:rPr>
            <w:noProof/>
          </w:rPr>
          <w:tab/>
        </w:r>
        <w:r>
          <w:rPr>
            <w:noProof/>
          </w:rPr>
          <w:fldChar w:fldCharType="begin"/>
        </w:r>
        <w:r>
          <w:rPr>
            <w:noProof/>
          </w:rPr>
          <w:instrText xml:space="preserve"> PAGEREF _Toc138342825 \h </w:instrText>
        </w:r>
        <w:r>
          <w:rPr>
            <w:noProof/>
          </w:rPr>
        </w:r>
        <w:r>
          <w:rPr>
            <w:noProof/>
          </w:rPr>
          <w:fldChar w:fldCharType="separate"/>
        </w:r>
        <w:r>
          <w:rPr>
            <w:noProof/>
          </w:rPr>
          <w:t>43</w:t>
        </w:r>
        <w:r>
          <w:rPr>
            <w:noProof/>
          </w:rPr>
          <w:fldChar w:fldCharType="end"/>
        </w:r>
      </w:hyperlink>
    </w:p>
    <w:p w14:paraId="35A25B16" w14:textId="4FB083E5"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6" w:history="1">
        <w:r w:rsidRPr="00905E82">
          <w:rPr>
            <w:rStyle w:val="Hyperlink"/>
            <w:noProof/>
          </w:rPr>
          <w:t>5.2.2</w:t>
        </w:r>
        <w:r>
          <w:rPr>
            <w:rFonts w:asciiTheme="minorHAnsi" w:eastAsiaTheme="minorEastAsia" w:hAnsiTheme="minorHAnsi" w:cstheme="minorBidi"/>
            <w:noProof/>
            <w:color w:val="auto"/>
            <w:sz w:val="22"/>
            <w:szCs w:val="22"/>
            <w:lang w:val="en-AU" w:eastAsia="en-AU"/>
          </w:rPr>
          <w:tab/>
        </w:r>
        <w:r w:rsidRPr="00905E82">
          <w:rPr>
            <w:rStyle w:val="Hyperlink"/>
            <w:noProof/>
          </w:rPr>
          <w:t>Library Service Review Update</w:t>
        </w:r>
        <w:r>
          <w:rPr>
            <w:noProof/>
          </w:rPr>
          <w:tab/>
        </w:r>
        <w:r>
          <w:rPr>
            <w:noProof/>
          </w:rPr>
          <w:fldChar w:fldCharType="begin"/>
        </w:r>
        <w:r>
          <w:rPr>
            <w:noProof/>
          </w:rPr>
          <w:instrText xml:space="preserve"> PAGEREF _Toc138342826 \h </w:instrText>
        </w:r>
        <w:r>
          <w:rPr>
            <w:noProof/>
          </w:rPr>
        </w:r>
        <w:r>
          <w:rPr>
            <w:noProof/>
          </w:rPr>
          <w:fldChar w:fldCharType="separate"/>
        </w:r>
        <w:r>
          <w:rPr>
            <w:noProof/>
          </w:rPr>
          <w:t>49</w:t>
        </w:r>
        <w:r>
          <w:rPr>
            <w:noProof/>
          </w:rPr>
          <w:fldChar w:fldCharType="end"/>
        </w:r>
      </w:hyperlink>
    </w:p>
    <w:p w14:paraId="308D22B3" w14:textId="35DEDB0A"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7" w:history="1">
        <w:r w:rsidRPr="00905E82">
          <w:rPr>
            <w:rStyle w:val="Hyperlink"/>
            <w:noProof/>
          </w:rPr>
          <w:t>5.2.3</w:t>
        </w:r>
        <w:r>
          <w:rPr>
            <w:rFonts w:asciiTheme="minorHAnsi" w:eastAsiaTheme="minorEastAsia" w:hAnsiTheme="minorHAnsi" w:cstheme="minorBidi"/>
            <w:noProof/>
            <w:color w:val="auto"/>
            <w:sz w:val="22"/>
            <w:szCs w:val="22"/>
            <w:lang w:val="en-AU" w:eastAsia="en-AU"/>
          </w:rPr>
          <w:tab/>
        </w:r>
        <w:r w:rsidRPr="00905E82">
          <w:rPr>
            <w:rStyle w:val="Hyperlink"/>
            <w:noProof/>
          </w:rPr>
          <w:t>Petition - Removal and Replacement of Nature Strip Trees, Incana Drive, Mill Park</w:t>
        </w:r>
        <w:r>
          <w:rPr>
            <w:noProof/>
          </w:rPr>
          <w:tab/>
        </w:r>
        <w:r>
          <w:rPr>
            <w:noProof/>
          </w:rPr>
          <w:fldChar w:fldCharType="begin"/>
        </w:r>
        <w:r>
          <w:rPr>
            <w:noProof/>
          </w:rPr>
          <w:instrText xml:space="preserve"> PAGEREF _Toc138342827 \h </w:instrText>
        </w:r>
        <w:r>
          <w:rPr>
            <w:noProof/>
          </w:rPr>
        </w:r>
        <w:r>
          <w:rPr>
            <w:noProof/>
          </w:rPr>
          <w:fldChar w:fldCharType="separate"/>
        </w:r>
        <w:r>
          <w:rPr>
            <w:noProof/>
          </w:rPr>
          <w:t>52</w:t>
        </w:r>
        <w:r>
          <w:rPr>
            <w:noProof/>
          </w:rPr>
          <w:fldChar w:fldCharType="end"/>
        </w:r>
      </w:hyperlink>
    </w:p>
    <w:p w14:paraId="31790059" w14:textId="62E4392A"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28" w:history="1">
        <w:r w:rsidRPr="00905E82">
          <w:rPr>
            <w:rStyle w:val="Hyperlink"/>
            <w:noProof/>
          </w:rPr>
          <w:t>5.3</w:t>
        </w:r>
        <w:r>
          <w:rPr>
            <w:rFonts w:asciiTheme="minorHAnsi" w:eastAsiaTheme="minorEastAsia" w:hAnsiTheme="minorHAnsi" w:cstheme="minorBidi"/>
            <w:noProof/>
            <w:color w:val="auto"/>
            <w:sz w:val="22"/>
            <w:szCs w:val="22"/>
            <w:lang w:val="en-AU" w:eastAsia="en-AU"/>
          </w:rPr>
          <w:tab/>
        </w:r>
        <w:r w:rsidRPr="00905E82">
          <w:rPr>
            <w:rStyle w:val="Hyperlink"/>
            <w:noProof/>
          </w:rPr>
          <w:t>Liveable Neighborhoods</w:t>
        </w:r>
        <w:r>
          <w:rPr>
            <w:noProof/>
          </w:rPr>
          <w:tab/>
        </w:r>
        <w:r>
          <w:rPr>
            <w:noProof/>
          </w:rPr>
          <w:fldChar w:fldCharType="begin"/>
        </w:r>
        <w:r>
          <w:rPr>
            <w:noProof/>
          </w:rPr>
          <w:instrText xml:space="preserve"> PAGEREF _Toc138342828 \h </w:instrText>
        </w:r>
        <w:r>
          <w:rPr>
            <w:noProof/>
          </w:rPr>
        </w:r>
        <w:r>
          <w:rPr>
            <w:noProof/>
          </w:rPr>
          <w:fldChar w:fldCharType="separate"/>
        </w:r>
        <w:r>
          <w:rPr>
            <w:noProof/>
          </w:rPr>
          <w:t>58</w:t>
        </w:r>
        <w:r>
          <w:rPr>
            <w:noProof/>
          </w:rPr>
          <w:fldChar w:fldCharType="end"/>
        </w:r>
      </w:hyperlink>
    </w:p>
    <w:p w14:paraId="0A0F2F93" w14:textId="3F140AA5"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29" w:history="1">
        <w:r w:rsidRPr="00905E82">
          <w:rPr>
            <w:rStyle w:val="Hyperlink"/>
            <w:noProof/>
          </w:rPr>
          <w:t>5.3.1</w:t>
        </w:r>
        <w:r>
          <w:rPr>
            <w:rFonts w:asciiTheme="minorHAnsi" w:eastAsiaTheme="minorEastAsia" w:hAnsiTheme="minorHAnsi" w:cstheme="minorBidi"/>
            <w:noProof/>
            <w:color w:val="auto"/>
            <w:sz w:val="22"/>
            <w:szCs w:val="22"/>
            <w:lang w:val="en-AU" w:eastAsia="en-AU"/>
          </w:rPr>
          <w:tab/>
        </w:r>
        <w:r w:rsidRPr="00905E82">
          <w:rPr>
            <w:rStyle w:val="Hyperlink"/>
            <w:noProof/>
          </w:rPr>
          <w:t>Planning Scheme Amendment C249: Planning Scheme Review - For Decision - Seeking Authorisation</w:t>
        </w:r>
        <w:r>
          <w:rPr>
            <w:noProof/>
          </w:rPr>
          <w:tab/>
        </w:r>
        <w:r>
          <w:rPr>
            <w:noProof/>
          </w:rPr>
          <w:fldChar w:fldCharType="begin"/>
        </w:r>
        <w:r>
          <w:rPr>
            <w:noProof/>
          </w:rPr>
          <w:instrText xml:space="preserve"> PAGEREF _Toc138342829 \h </w:instrText>
        </w:r>
        <w:r>
          <w:rPr>
            <w:noProof/>
          </w:rPr>
        </w:r>
        <w:r>
          <w:rPr>
            <w:noProof/>
          </w:rPr>
          <w:fldChar w:fldCharType="separate"/>
        </w:r>
        <w:r>
          <w:rPr>
            <w:noProof/>
          </w:rPr>
          <w:t>58</w:t>
        </w:r>
        <w:r>
          <w:rPr>
            <w:noProof/>
          </w:rPr>
          <w:fldChar w:fldCharType="end"/>
        </w:r>
      </w:hyperlink>
    </w:p>
    <w:p w14:paraId="03A0DAB2" w14:textId="4DB72888"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30" w:history="1">
        <w:r w:rsidRPr="00905E82">
          <w:rPr>
            <w:rStyle w:val="Hyperlink"/>
            <w:noProof/>
          </w:rPr>
          <w:t>5.3.2</w:t>
        </w:r>
        <w:r>
          <w:rPr>
            <w:rFonts w:asciiTheme="minorHAnsi" w:eastAsiaTheme="minorEastAsia" w:hAnsiTheme="minorHAnsi" w:cstheme="minorBidi"/>
            <w:noProof/>
            <w:color w:val="auto"/>
            <w:sz w:val="22"/>
            <w:szCs w:val="22"/>
            <w:lang w:val="en-AU" w:eastAsia="en-AU"/>
          </w:rPr>
          <w:tab/>
        </w:r>
        <w:r w:rsidRPr="00905E82">
          <w:rPr>
            <w:rStyle w:val="Hyperlink"/>
            <w:noProof/>
          </w:rPr>
          <w:t>Planning Scheme Amendment C271 Rezoning of Mernda Regional Recreation Reserve - Exhibition Outcomes</w:t>
        </w:r>
        <w:r>
          <w:rPr>
            <w:noProof/>
          </w:rPr>
          <w:tab/>
        </w:r>
        <w:r>
          <w:rPr>
            <w:noProof/>
          </w:rPr>
          <w:fldChar w:fldCharType="begin"/>
        </w:r>
        <w:r>
          <w:rPr>
            <w:noProof/>
          </w:rPr>
          <w:instrText xml:space="preserve"> PAGEREF _Toc138342830 \h </w:instrText>
        </w:r>
        <w:r>
          <w:rPr>
            <w:noProof/>
          </w:rPr>
        </w:r>
        <w:r>
          <w:rPr>
            <w:noProof/>
          </w:rPr>
          <w:fldChar w:fldCharType="separate"/>
        </w:r>
        <w:r>
          <w:rPr>
            <w:noProof/>
          </w:rPr>
          <w:t>70</w:t>
        </w:r>
        <w:r>
          <w:rPr>
            <w:noProof/>
          </w:rPr>
          <w:fldChar w:fldCharType="end"/>
        </w:r>
      </w:hyperlink>
    </w:p>
    <w:p w14:paraId="4CF28C4C" w14:textId="364213B5"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31" w:history="1">
        <w:r w:rsidRPr="00905E82">
          <w:rPr>
            <w:rStyle w:val="Hyperlink"/>
            <w:noProof/>
          </w:rPr>
          <w:t>5.3.3</w:t>
        </w:r>
        <w:r>
          <w:rPr>
            <w:rFonts w:asciiTheme="minorHAnsi" w:eastAsiaTheme="minorEastAsia" w:hAnsiTheme="minorHAnsi" w:cstheme="minorBidi"/>
            <w:noProof/>
            <w:color w:val="auto"/>
            <w:sz w:val="22"/>
            <w:szCs w:val="22"/>
            <w:lang w:val="en-AU" w:eastAsia="en-AU"/>
          </w:rPr>
          <w:tab/>
        </w:r>
        <w:r w:rsidRPr="00905E82">
          <w:rPr>
            <w:rStyle w:val="Hyperlink"/>
            <w:noProof/>
          </w:rPr>
          <w:t>Epping Central Structure Plan for Endorsement</w:t>
        </w:r>
        <w:r>
          <w:rPr>
            <w:noProof/>
          </w:rPr>
          <w:tab/>
        </w:r>
        <w:r>
          <w:rPr>
            <w:noProof/>
          </w:rPr>
          <w:fldChar w:fldCharType="begin"/>
        </w:r>
        <w:r>
          <w:rPr>
            <w:noProof/>
          </w:rPr>
          <w:instrText xml:space="preserve"> PAGEREF _Toc138342831 \h </w:instrText>
        </w:r>
        <w:r>
          <w:rPr>
            <w:noProof/>
          </w:rPr>
        </w:r>
        <w:r>
          <w:rPr>
            <w:noProof/>
          </w:rPr>
          <w:fldChar w:fldCharType="separate"/>
        </w:r>
        <w:r>
          <w:rPr>
            <w:noProof/>
          </w:rPr>
          <w:t>78</w:t>
        </w:r>
        <w:r>
          <w:rPr>
            <w:noProof/>
          </w:rPr>
          <w:fldChar w:fldCharType="end"/>
        </w:r>
      </w:hyperlink>
    </w:p>
    <w:p w14:paraId="0FFD0AD7" w14:textId="3ADEBDDC"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32" w:history="1">
        <w:r w:rsidRPr="00905E82">
          <w:rPr>
            <w:rStyle w:val="Hyperlink"/>
            <w:noProof/>
          </w:rPr>
          <w:t>5.3.4</w:t>
        </w:r>
        <w:r>
          <w:rPr>
            <w:rFonts w:asciiTheme="minorHAnsi" w:eastAsiaTheme="minorEastAsia" w:hAnsiTheme="minorHAnsi" w:cstheme="minorBidi"/>
            <w:noProof/>
            <w:color w:val="auto"/>
            <w:sz w:val="22"/>
            <w:szCs w:val="22"/>
            <w:lang w:val="en-AU" w:eastAsia="en-AU"/>
          </w:rPr>
          <w:tab/>
        </w:r>
        <w:r w:rsidRPr="00905E82">
          <w:rPr>
            <w:rStyle w:val="Hyperlink"/>
            <w:noProof/>
          </w:rPr>
          <w:t>Lalor Development Plan Addendum</w:t>
        </w:r>
        <w:r>
          <w:rPr>
            <w:noProof/>
          </w:rPr>
          <w:tab/>
        </w:r>
        <w:r>
          <w:rPr>
            <w:noProof/>
          </w:rPr>
          <w:fldChar w:fldCharType="begin"/>
        </w:r>
        <w:r>
          <w:rPr>
            <w:noProof/>
          </w:rPr>
          <w:instrText xml:space="preserve"> PAGEREF _Toc138342832 \h </w:instrText>
        </w:r>
        <w:r>
          <w:rPr>
            <w:noProof/>
          </w:rPr>
        </w:r>
        <w:r>
          <w:rPr>
            <w:noProof/>
          </w:rPr>
          <w:fldChar w:fldCharType="separate"/>
        </w:r>
        <w:r>
          <w:rPr>
            <w:noProof/>
          </w:rPr>
          <w:t>98</w:t>
        </w:r>
        <w:r>
          <w:rPr>
            <w:noProof/>
          </w:rPr>
          <w:fldChar w:fldCharType="end"/>
        </w:r>
      </w:hyperlink>
    </w:p>
    <w:p w14:paraId="79959BAA" w14:textId="33B6B821"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33" w:history="1">
        <w:r w:rsidRPr="00905E82">
          <w:rPr>
            <w:rStyle w:val="Hyperlink"/>
            <w:noProof/>
          </w:rPr>
          <w:t>5.3.5</w:t>
        </w:r>
        <w:r>
          <w:rPr>
            <w:rFonts w:asciiTheme="minorHAnsi" w:eastAsiaTheme="minorEastAsia" w:hAnsiTheme="minorHAnsi" w:cstheme="minorBidi"/>
            <w:noProof/>
            <w:color w:val="auto"/>
            <w:sz w:val="22"/>
            <w:szCs w:val="22"/>
            <w:lang w:val="en-AU" w:eastAsia="en-AU"/>
          </w:rPr>
          <w:tab/>
        </w:r>
        <w:r w:rsidRPr="00905E82">
          <w:rPr>
            <w:rStyle w:val="Hyperlink"/>
            <w:noProof/>
          </w:rPr>
          <w:t>Petition - 605 Dalton Road Epping Nature Strip</w:t>
        </w:r>
        <w:r>
          <w:rPr>
            <w:noProof/>
          </w:rPr>
          <w:tab/>
        </w:r>
        <w:r>
          <w:rPr>
            <w:noProof/>
          </w:rPr>
          <w:fldChar w:fldCharType="begin"/>
        </w:r>
        <w:r>
          <w:rPr>
            <w:noProof/>
          </w:rPr>
          <w:instrText xml:space="preserve"> PAGEREF _Toc138342833 \h </w:instrText>
        </w:r>
        <w:r>
          <w:rPr>
            <w:noProof/>
          </w:rPr>
        </w:r>
        <w:r>
          <w:rPr>
            <w:noProof/>
          </w:rPr>
          <w:fldChar w:fldCharType="separate"/>
        </w:r>
        <w:r>
          <w:rPr>
            <w:noProof/>
          </w:rPr>
          <w:t>104</w:t>
        </w:r>
        <w:r>
          <w:rPr>
            <w:noProof/>
          </w:rPr>
          <w:fldChar w:fldCharType="end"/>
        </w:r>
      </w:hyperlink>
    </w:p>
    <w:p w14:paraId="7B81C67C" w14:textId="21AEF47D"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34" w:history="1">
        <w:r w:rsidRPr="00905E82">
          <w:rPr>
            <w:rStyle w:val="Hyperlink"/>
            <w:noProof/>
          </w:rPr>
          <w:t>5.4</w:t>
        </w:r>
        <w:r>
          <w:rPr>
            <w:rFonts w:asciiTheme="minorHAnsi" w:eastAsiaTheme="minorEastAsia" w:hAnsiTheme="minorHAnsi" w:cstheme="minorBidi"/>
            <w:noProof/>
            <w:color w:val="auto"/>
            <w:sz w:val="22"/>
            <w:szCs w:val="22"/>
            <w:lang w:val="en-AU" w:eastAsia="en-AU"/>
          </w:rPr>
          <w:tab/>
        </w:r>
        <w:r w:rsidRPr="00905E82">
          <w:rPr>
            <w:rStyle w:val="Hyperlink"/>
            <w:noProof/>
          </w:rPr>
          <w:t>Strong Local Economy</w:t>
        </w:r>
        <w:r>
          <w:rPr>
            <w:noProof/>
          </w:rPr>
          <w:tab/>
        </w:r>
        <w:r>
          <w:rPr>
            <w:noProof/>
          </w:rPr>
          <w:fldChar w:fldCharType="begin"/>
        </w:r>
        <w:r>
          <w:rPr>
            <w:noProof/>
          </w:rPr>
          <w:instrText xml:space="preserve"> PAGEREF _Toc138342834 \h </w:instrText>
        </w:r>
        <w:r>
          <w:rPr>
            <w:noProof/>
          </w:rPr>
        </w:r>
        <w:r>
          <w:rPr>
            <w:noProof/>
          </w:rPr>
          <w:fldChar w:fldCharType="separate"/>
        </w:r>
        <w:r>
          <w:rPr>
            <w:noProof/>
          </w:rPr>
          <w:t>108</w:t>
        </w:r>
        <w:r>
          <w:rPr>
            <w:noProof/>
          </w:rPr>
          <w:fldChar w:fldCharType="end"/>
        </w:r>
      </w:hyperlink>
    </w:p>
    <w:p w14:paraId="3CA87B75" w14:textId="3A2A995E"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35" w:history="1">
        <w:r w:rsidRPr="00905E82">
          <w:rPr>
            <w:rStyle w:val="Hyperlink"/>
            <w:noProof/>
          </w:rPr>
          <w:t>5.5</w:t>
        </w:r>
        <w:r>
          <w:rPr>
            <w:rFonts w:asciiTheme="minorHAnsi" w:eastAsiaTheme="minorEastAsia" w:hAnsiTheme="minorHAnsi" w:cstheme="minorBidi"/>
            <w:noProof/>
            <w:color w:val="auto"/>
            <w:sz w:val="22"/>
            <w:szCs w:val="22"/>
            <w:lang w:val="en-AU" w:eastAsia="en-AU"/>
          </w:rPr>
          <w:tab/>
        </w:r>
        <w:r w:rsidRPr="00905E82">
          <w:rPr>
            <w:rStyle w:val="Hyperlink"/>
            <w:noProof/>
          </w:rPr>
          <w:t>Sustainable Environment</w:t>
        </w:r>
        <w:r>
          <w:rPr>
            <w:noProof/>
          </w:rPr>
          <w:tab/>
        </w:r>
        <w:r>
          <w:rPr>
            <w:noProof/>
          </w:rPr>
          <w:fldChar w:fldCharType="begin"/>
        </w:r>
        <w:r>
          <w:rPr>
            <w:noProof/>
          </w:rPr>
          <w:instrText xml:space="preserve"> PAGEREF _Toc138342835 \h </w:instrText>
        </w:r>
        <w:r>
          <w:rPr>
            <w:noProof/>
          </w:rPr>
        </w:r>
        <w:r>
          <w:rPr>
            <w:noProof/>
          </w:rPr>
          <w:fldChar w:fldCharType="separate"/>
        </w:r>
        <w:r>
          <w:rPr>
            <w:noProof/>
          </w:rPr>
          <w:t>108</w:t>
        </w:r>
        <w:r>
          <w:rPr>
            <w:noProof/>
          </w:rPr>
          <w:fldChar w:fldCharType="end"/>
        </w:r>
      </w:hyperlink>
    </w:p>
    <w:p w14:paraId="26950D73" w14:textId="74498E98" w:rsidR="00D30872" w:rsidRDefault="00D30872">
      <w:pPr>
        <w:pStyle w:val="TOC3"/>
        <w:rPr>
          <w:rFonts w:asciiTheme="minorHAnsi" w:eastAsiaTheme="minorEastAsia" w:hAnsiTheme="minorHAnsi" w:cstheme="minorBidi"/>
          <w:noProof/>
          <w:color w:val="auto"/>
          <w:sz w:val="22"/>
          <w:szCs w:val="22"/>
          <w:lang w:val="en-AU" w:eastAsia="en-AU"/>
        </w:rPr>
      </w:pPr>
      <w:hyperlink w:anchor="_Toc138342836" w:history="1">
        <w:r w:rsidRPr="00905E82">
          <w:rPr>
            <w:rStyle w:val="Hyperlink"/>
            <w:noProof/>
          </w:rPr>
          <w:t>5.5.1</w:t>
        </w:r>
        <w:r>
          <w:rPr>
            <w:rFonts w:asciiTheme="minorHAnsi" w:eastAsiaTheme="minorEastAsia" w:hAnsiTheme="minorHAnsi" w:cstheme="minorBidi"/>
            <w:noProof/>
            <w:color w:val="auto"/>
            <w:sz w:val="22"/>
            <w:szCs w:val="22"/>
            <w:lang w:val="en-AU" w:eastAsia="en-AU"/>
          </w:rPr>
          <w:tab/>
        </w:r>
        <w:r w:rsidRPr="00905E82">
          <w:rPr>
            <w:rStyle w:val="Hyperlink"/>
            <w:noProof/>
          </w:rPr>
          <w:t>Environmental Sustainability Strategy 2012 - 2022 Close Out</w:t>
        </w:r>
        <w:r>
          <w:rPr>
            <w:noProof/>
          </w:rPr>
          <w:tab/>
        </w:r>
        <w:r>
          <w:rPr>
            <w:noProof/>
          </w:rPr>
          <w:fldChar w:fldCharType="begin"/>
        </w:r>
        <w:r>
          <w:rPr>
            <w:noProof/>
          </w:rPr>
          <w:instrText xml:space="preserve"> PAGEREF _Toc138342836 \h </w:instrText>
        </w:r>
        <w:r>
          <w:rPr>
            <w:noProof/>
          </w:rPr>
        </w:r>
        <w:r>
          <w:rPr>
            <w:noProof/>
          </w:rPr>
          <w:fldChar w:fldCharType="separate"/>
        </w:r>
        <w:r>
          <w:rPr>
            <w:noProof/>
          </w:rPr>
          <w:t>108</w:t>
        </w:r>
        <w:r>
          <w:rPr>
            <w:noProof/>
          </w:rPr>
          <w:fldChar w:fldCharType="end"/>
        </w:r>
      </w:hyperlink>
    </w:p>
    <w:p w14:paraId="3F31B55E" w14:textId="103D1A31"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37" w:history="1">
        <w:r w:rsidRPr="00905E82">
          <w:rPr>
            <w:rStyle w:val="Hyperlink"/>
            <w:noProof/>
          </w:rPr>
          <w:t>6</w:t>
        </w:r>
        <w:r>
          <w:rPr>
            <w:rFonts w:asciiTheme="minorHAnsi" w:eastAsiaTheme="minorEastAsia" w:hAnsiTheme="minorHAnsi" w:cstheme="minorBidi"/>
            <w:noProof/>
            <w:color w:val="auto"/>
            <w:sz w:val="22"/>
            <w:szCs w:val="22"/>
            <w:lang w:val="en-AU" w:eastAsia="en-AU"/>
          </w:rPr>
          <w:tab/>
        </w:r>
        <w:r w:rsidRPr="00905E82">
          <w:rPr>
            <w:rStyle w:val="Hyperlink"/>
            <w:noProof/>
          </w:rPr>
          <w:t>Notices of Motion</w:t>
        </w:r>
        <w:r>
          <w:rPr>
            <w:noProof/>
          </w:rPr>
          <w:tab/>
        </w:r>
        <w:r>
          <w:rPr>
            <w:noProof/>
          </w:rPr>
          <w:fldChar w:fldCharType="begin"/>
        </w:r>
        <w:r>
          <w:rPr>
            <w:noProof/>
          </w:rPr>
          <w:instrText xml:space="preserve"> PAGEREF _Toc138342837 \h </w:instrText>
        </w:r>
        <w:r>
          <w:rPr>
            <w:noProof/>
          </w:rPr>
        </w:r>
        <w:r>
          <w:rPr>
            <w:noProof/>
          </w:rPr>
          <w:fldChar w:fldCharType="separate"/>
        </w:r>
        <w:r>
          <w:rPr>
            <w:noProof/>
          </w:rPr>
          <w:t>123</w:t>
        </w:r>
        <w:r>
          <w:rPr>
            <w:noProof/>
          </w:rPr>
          <w:fldChar w:fldCharType="end"/>
        </w:r>
      </w:hyperlink>
    </w:p>
    <w:p w14:paraId="7107A0A7" w14:textId="475ED2A5"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38" w:history="1">
        <w:r w:rsidRPr="00905E82">
          <w:rPr>
            <w:rStyle w:val="Hyperlink"/>
            <w:noProof/>
          </w:rPr>
          <w:t>7</w:t>
        </w:r>
        <w:r>
          <w:rPr>
            <w:rFonts w:asciiTheme="minorHAnsi" w:eastAsiaTheme="minorEastAsia" w:hAnsiTheme="minorHAnsi" w:cstheme="minorBidi"/>
            <w:noProof/>
            <w:color w:val="auto"/>
            <w:sz w:val="22"/>
            <w:szCs w:val="22"/>
            <w:lang w:val="en-AU" w:eastAsia="en-AU"/>
          </w:rPr>
          <w:tab/>
        </w:r>
        <w:r w:rsidRPr="00905E82">
          <w:rPr>
            <w:rStyle w:val="Hyperlink"/>
            <w:noProof/>
          </w:rPr>
          <w:t>Urgent Business</w:t>
        </w:r>
        <w:r>
          <w:rPr>
            <w:noProof/>
          </w:rPr>
          <w:tab/>
        </w:r>
        <w:r>
          <w:rPr>
            <w:noProof/>
          </w:rPr>
          <w:fldChar w:fldCharType="begin"/>
        </w:r>
        <w:r>
          <w:rPr>
            <w:noProof/>
          </w:rPr>
          <w:instrText xml:space="preserve"> PAGEREF _Toc138342838 \h </w:instrText>
        </w:r>
        <w:r>
          <w:rPr>
            <w:noProof/>
          </w:rPr>
        </w:r>
        <w:r>
          <w:rPr>
            <w:noProof/>
          </w:rPr>
          <w:fldChar w:fldCharType="separate"/>
        </w:r>
        <w:r>
          <w:rPr>
            <w:noProof/>
          </w:rPr>
          <w:t>123</w:t>
        </w:r>
        <w:r>
          <w:rPr>
            <w:noProof/>
          </w:rPr>
          <w:fldChar w:fldCharType="end"/>
        </w:r>
      </w:hyperlink>
    </w:p>
    <w:p w14:paraId="4CAB07C6" w14:textId="37210815"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39" w:history="1">
        <w:r w:rsidRPr="00905E82">
          <w:rPr>
            <w:rStyle w:val="Hyperlink"/>
            <w:noProof/>
          </w:rPr>
          <w:t>8</w:t>
        </w:r>
        <w:r>
          <w:rPr>
            <w:rFonts w:asciiTheme="minorHAnsi" w:eastAsiaTheme="minorEastAsia" w:hAnsiTheme="minorHAnsi" w:cstheme="minorBidi"/>
            <w:noProof/>
            <w:color w:val="auto"/>
            <w:sz w:val="22"/>
            <w:szCs w:val="22"/>
            <w:lang w:val="en-AU" w:eastAsia="en-AU"/>
          </w:rPr>
          <w:tab/>
        </w:r>
        <w:r w:rsidRPr="00905E82">
          <w:rPr>
            <w:rStyle w:val="Hyperlink"/>
            <w:noProof/>
          </w:rPr>
          <w:t>Reports from Council Representatives and CEO Update</w:t>
        </w:r>
        <w:r>
          <w:rPr>
            <w:noProof/>
          </w:rPr>
          <w:tab/>
        </w:r>
        <w:r>
          <w:rPr>
            <w:noProof/>
          </w:rPr>
          <w:fldChar w:fldCharType="begin"/>
        </w:r>
        <w:r>
          <w:rPr>
            <w:noProof/>
          </w:rPr>
          <w:instrText xml:space="preserve"> PAGEREF _Toc138342839 \h </w:instrText>
        </w:r>
        <w:r>
          <w:rPr>
            <w:noProof/>
          </w:rPr>
        </w:r>
        <w:r>
          <w:rPr>
            <w:noProof/>
          </w:rPr>
          <w:fldChar w:fldCharType="separate"/>
        </w:r>
        <w:r>
          <w:rPr>
            <w:noProof/>
          </w:rPr>
          <w:t>123</w:t>
        </w:r>
        <w:r>
          <w:rPr>
            <w:noProof/>
          </w:rPr>
          <w:fldChar w:fldCharType="end"/>
        </w:r>
      </w:hyperlink>
    </w:p>
    <w:p w14:paraId="5856205A" w14:textId="1DBDBC91"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40" w:history="1">
        <w:r w:rsidRPr="00905E82">
          <w:rPr>
            <w:rStyle w:val="Hyperlink"/>
            <w:noProof/>
          </w:rPr>
          <w:t>9</w:t>
        </w:r>
        <w:r>
          <w:rPr>
            <w:rFonts w:asciiTheme="minorHAnsi" w:eastAsiaTheme="minorEastAsia" w:hAnsiTheme="minorHAnsi" w:cstheme="minorBidi"/>
            <w:noProof/>
            <w:color w:val="auto"/>
            <w:sz w:val="22"/>
            <w:szCs w:val="22"/>
            <w:lang w:val="en-AU" w:eastAsia="en-AU"/>
          </w:rPr>
          <w:tab/>
        </w:r>
        <w:r w:rsidRPr="00905E82">
          <w:rPr>
            <w:rStyle w:val="Hyperlink"/>
            <w:noProof/>
          </w:rPr>
          <w:t>Confidential Business</w:t>
        </w:r>
        <w:r>
          <w:rPr>
            <w:noProof/>
          </w:rPr>
          <w:tab/>
        </w:r>
        <w:r>
          <w:rPr>
            <w:noProof/>
          </w:rPr>
          <w:fldChar w:fldCharType="begin"/>
        </w:r>
        <w:r>
          <w:rPr>
            <w:noProof/>
          </w:rPr>
          <w:instrText xml:space="preserve"> PAGEREF _Toc138342840 \h </w:instrText>
        </w:r>
        <w:r>
          <w:rPr>
            <w:noProof/>
          </w:rPr>
        </w:r>
        <w:r>
          <w:rPr>
            <w:noProof/>
          </w:rPr>
          <w:fldChar w:fldCharType="separate"/>
        </w:r>
        <w:r>
          <w:rPr>
            <w:noProof/>
          </w:rPr>
          <w:t>123</w:t>
        </w:r>
        <w:r>
          <w:rPr>
            <w:noProof/>
          </w:rPr>
          <w:fldChar w:fldCharType="end"/>
        </w:r>
      </w:hyperlink>
    </w:p>
    <w:p w14:paraId="7B240C56" w14:textId="67A05402"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41" w:history="1">
        <w:r w:rsidRPr="00905E82">
          <w:rPr>
            <w:rStyle w:val="Hyperlink"/>
            <w:noProof/>
          </w:rPr>
          <w:t>9.1</w:t>
        </w:r>
        <w:r>
          <w:rPr>
            <w:rFonts w:asciiTheme="minorHAnsi" w:eastAsiaTheme="minorEastAsia" w:hAnsiTheme="minorHAnsi" w:cstheme="minorBidi"/>
            <w:noProof/>
            <w:color w:val="auto"/>
            <w:sz w:val="22"/>
            <w:szCs w:val="22"/>
            <w:lang w:val="en-AU" w:eastAsia="en-AU"/>
          </w:rPr>
          <w:tab/>
        </w:r>
        <w:r w:rsidRPr="00905E82">
          <w:rPr>
            <w:rStyle w:val="Hyperlink"/>
            <w:noProof/>
          </w:rPr>
          <w:t>Confidential High Performing Organisation</w:t>
        </w:r>
        <w:r>
          <w:rPr>
            <w:noProof/>
          </w:rPr>
          <w:tab/>
        </w:r>
        <w:r>
          <w:rPr>
            <w:noProof/>
          </w:rPr>
          <w:fldChar w:fldCharType="begin"/>
        </w:r>
        <w:r>
          <w:rPr>
            <w:noProof/>
          </w:rPr>
          <w:instrText xml:space="preserve"> PAGEREF _Toc138342841 \h </w:instrText>
        </w:r>
        <w:r>
          <w:rPr>
            <w:noProof/>
          </w:rPr>
        </w:r>
        <w:r>
          <w:rPr>
            <w:noProof/>
          </w:rPr>
          <w:fldChar w:fldCharType="separate"/>
        </w:r>
        <w:r>
          <w:rPr>
            <w:noProof/>
          </w:rPr>
          <w:t>123</w:t>
        </w:r>
        <w:r>
          <w:rPr>
            <w:noProof/>
          </w:rPr>
          <w:fldChar w:fldCharType="end"/>
        </w:r>
      </w:hyperlink>
    </w:p>
    <w:p w14:paraId="30FA31CF" w14:textId="58A50875"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42" w:history="1">
        <w:r w:rsidRPr="00905E82">
          <w:rPr>
            <w:rStyle w:val="Hyperlink"/>
            <w:noProof/>
          </w:rPr>
          <w:t>9.2</w:t>
        </w:r>
        <w:r>
          <w:rPr>
            <w:rFonts w:asciiTheme="minorHAnsi" w:eastAsiaTheme="minorEastAsia" w:hAnsiTheme="minorHAnsi" w:cstheme="minorBidi"/>
            <w:noProof/>
            <w:color w:val="auto"/>
            <w:sz w:val="22"/>
            <w:szCs w:val="22"/>
            <w:lang w:val="en-AU" w:eastAsia="en-AU"/>
          </w:rPr>
          <w:tab/>
        </w:r>
        <w:r w:rsidRPr="00905E82">
          <w:rPr>
            <w:rStyle w:val="Hyperlink"/>
            <w:noProof/>
          </w:rPr>
          <w:t>Confidential Liveable Neighbourhoods</w:t>
        </w:r>
        <w:r>
          <w:rPr>
            <w:noProof/>
          </w:rPr>
          <w:tab/>
        </w:r>
        <w:r>
          <w:rPr>
            <w:noProof/>
          </w:rPr>
          <w:fldChar w:fldCharType="begin"/>
        </w:r>
        <w:r>
          <w:rPr>
            <w:noProof/>
          </w:rPr>
          <w:instrText xml:space="preserve"> PAGEREF _Toc138342842 \h </w:instrText>
        </w:r>
        <w:r>
          <w:rPr>
            <w:noProof/>
          </w:rPr>
        </w:r>
        <w:r>
          <w:rPr>
            <w:noProof/>
          </w:rPr>
          <w:fldChar w:fldCharType="separate"/>
        </w:r>
        <w:r>
          <w:rPr>
            <w:noProof/>
          </w:rPr>
          <w:t>123</w:t>
        </w:r>
        <w:r>
          <w:rPr>
            <w:noProof/>
          </w:rPr>
          <w:fldChar w:fldCharType="end"/>
        </w:r>
      </w:hyperlink>
    </w:p>
    <w:p w14:paraId="0955A1B4" w14:textId="1BF25818"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43" w:history="1">
        <w:r w:rsidRPr="00905E82">
          <w:rPr>
            <w:rStyle w:val="Hyperlink"/>
            <w:noProof/>
          </w:rPr>
          <w:t>9.3</w:t>
        </w:r>
        <w:r>
          <w:rPr>
            <w:rFonts w:asciiTheme="minorHAnsi" w:eastAsiaTheme="minorEastAsia" w:hAnsiTheme="minorHAnsi" w:cstheme="minorBidi"/>
            <w:noProof/>
            <w:color w:val="auto"/>
            <w:sz w:val="22"/>
            <w:szCs w:val="22"/>
            <w:lang w:val="en-AU" w:eastAsia="en-AU"/>
          </w:rPr>
          <w:tab/>
        </w:r>
        <w:r w:rsidRPr="00905E82">
          <w:rPr>
            <w:rStyle w:val="Hyperlink"/>
            <w:noProof/>
          </w:rPr>
          <w:t>Confidential Strong Local Economy</w:t>
        </w:r>
        <w:r>
          <w:rPr>
            <w:noProof/>
          </w:rPr>
          <w:tab/>
        </w:r>
        <w:r>
          <w:rPr>
            <w:noProof/>
          </w:rPr>
          <w:fldChar w:fldCharType="begin"/>
        </w:r>
        <w:r>
          <w:rPr>
            <w:noProof/>
          </w:rPr>
          <w:instrText xml:space="preserve"> PAGEREF _Toc138342843 \h </w:instrText>
        </w:r>
        <w:r>
          <w:rPr>
            <w:noProof/>
          </w:rPr>
        </w:r>
        <w:r>
          <w:rPr>
            <w:noProof/>
          </w:rPr>
          <w:fldChar w:fldCharType="separate"/>
        </w:r>
        <w:r>
          <w:rPr>
            <w:noProof/>
          </w:rPr>
          <w:t>123</w:t>
        </w:r>
        <w:r>
          <w:rPr>
            <w:noProof/>
          </w:rPr>
          <w:fldChar w:fldCharType="end"/>
        </w:r>
      </w:hyperlink>
    </w:p>
    <w:p w14:paraId="35291F27" w14:textId="4B7AF1E0"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44" w:history="1">
        <w:r w:rsidRPr="00905E82">
          <w:rPr>
            <w:rStyle w:val="Hyperlink"/>
            <w:noProof/>
          </w:rPr>
          <w:t>9.4</w:t>
        </w:r>
        <w:r>
          <w:rPr>
            <w:rFonts w:asciiTheme="minorHAnsi" w:eastAsiaTheme="minorEastAsia" w:hAnsiTheme="minorHAnsi" w:cstheme="minorBidi"/>
            <w:noProof/>
            <w:color w:val="auto"/>
            <w:sz w:val="22"/>
            <w:szCs w:val="22"/>
            <w:lang w:val="en-AU" w:eastAsia="en-AU"/>
          </w:rPr>
          <w:tab/>
        </w:r>
        <w:r w:rsidRPr="00905E82">
          <w:rPr>
            <w:rStyle w:val="Hyperlink"/>
            <w:noProof/>
          </w:rPr>
          <w:t>Confidential Sustainable Environment</w:t>
        </w:r>
        <w:r>
          <w:rPr>
            <w:noProof/>
          </w:rPr>
          <w:tab/>
        </w:r>
        <w:r>
          <w:rPr>
            <w:noProof/>
          </w:rPr>
          <w:fldChar w:fldCharType="begin"/>
        </w:r>
        <w:r>
          <w:rPr>
            <w:noProof/>
          </w:rPr>
          <w:instrText xml:space="preserve"> PAGEREF _Toc138342844 \h </w:instrText>
        </w:r>
        <w:r>
          <w:rPr>
            <w:noProof/>
          </w:rPr>
        </w:r>
        <w:r>
          <w:rPr>
            <w:noProof/>
          </w:rPr>
          <w:fldChar w:fldCharType="separate"/>
        </w:r>
        <w:r>
          <w:rPr>
            <w:noProof/>
          </w:rPr>
          <w:t>123</w:t>
        </w:r>
        <w:r>
          <w:rPr>
            <w:noProof/>
          </w:rPr>
          <w:fldChar w:fldCharType="end"/>
        </w:r>
      </w:hyperlink>
    </w:p>
    <w:p w14:paraId="059CEDD1" w14:textId="501E655E" w:rsidR="00D30872" w:rsidRDefault="00D30872">
      <w:pPr>
        <w:pStyle w:val="TOC2"/>
        <w:rPr>
          <w:rFonts w:asciiTheme="minorHAnsi" w:eastAsiaTheme="minorEastAsia" w:hAnsiTheme="minorHAnsi" w:cstheme="minorBidi"/>
          <w:noProof/>
          <w:color w:val="auto"/>
          <w:sz w:val="22"/>
          <w:szCs w:val="22"/>
          <w:lang w:val="en-AU" w:eastAsia="en-AU"/>
        </w:rPr>
      </w:pPr>
      <w:hyperlink w:anchor="_Toc138342845" w:history="1">
        <w:r w:rsidRPr="00905E82">
          <w:rPr>
            <w:rStyle w:val="Hyperlink"/>
            <w:noProof/>
          </w:rPr>
          <w:t>9.5</w:t>
        </w:r>
        <w:r>
          <w:rPr>
            <w:rFonts w:asciiTheme="minorHAnsi" w:eastAsiaTheme="minorEastAsia" w:hAnsiTheme="minorHAnsi" w:cstheme="minorBidi"/>
            <w:noProof/>
            <w:color w:val="auto"/>
            <w:sz w:val="22"/>
            <w:szCs w:val="22"/>
            <w:lang w:val="en-AU" w:eastAsia="en-AU"/>
          </w:rPr>
          <w:tab/>
        </w:r>
        <w:r w:rsidRPr="00905E82">
          <w:rPr>
            <w:rStyle w:val="Hyperlink"/>
            <w:noProof/>
          </w:rPr>
          <w:t>Confidential Connected Communities</w:t>
        </w:r>
        <w:r>
          <w:rPr>
            <w:noProof/>
          </w:rPr>
          <w:tab/>
        </w:r>
        <w:r>
          <w:rPr>
            <w:noProof/>
          </w:rPr>
          <w:fldChar w:fldCharType="begin"/>
        </w:r>
        <w:r>
          <w:rPr>
            <w:noProof/>
          </w:rPr>
          <w:instrText xml:space="preserve"> PAGEREF _Toc138342845 \h </w:instrText>
        </w:r>
        <w:r>
          <w:rPr>
            <w:noProof/>
          </w:rPr>
        </w:r>
        <w:r>
          <w:rPr>
            <w:noProof/>
          </w:rPr>
          <w:fldChar w:fldCharType="separate"/>
        </w:r>
        <w:r>
          <w:rPr>
            <w:noProof/>
          </w:rPr>
          <w:t>123</w:t>
        </w:r>
        <w:r>
          <w:rPr>
            <w:noProof/>
          </w:rPr>
          <w:fldChar w:fldCharType="end"/>
        </w:r>
      </w:hyperlink>
    </w:p>
    <w:p w14:paraId="705C2BD0" w14:textId="1957F2AE" w:rsidR="00D30872" w:rsidRDefault="00D30872">
      <w:pPr>
        <w:pStyle w:val="TOC1"/>
        <w:rPr>
          <w:rFonts w:asciiTheme="minorHAnsi" w:eastAsiaTheme="minorEastAsia" w:hAnsiTheme="minorHAnsi" w:cstheme="minorBidi"/>
          <w:noProof/>
          <w:color w:val="auto"/>
          <w:sz w:val="22"/>
          <w:szCs w:val="22"/>
          <w:lang w:val="en-AU" w:eastAsia="en-AU"/>
        </w:rPr>
      </w:pPr>
      <w:hyperlink w:anchor="_Toc138342846" w:history="1">
        <w:r w:rsidRPr="00905E82">
          <w:rPr>
            <w:rStyle w:val="Hyperlink"/>
            <w:noProof/>
          </w:rPr>
          <w:t>10</w:t>
        </w:r>
        <w:r>
          <w:rPr>
            <w:rFonts w:asciiTheme="minorHAnsi" w:eastAsiaTheme="minorEastAsia" w:hAnsiTheme="minorHAnsi" w:cstheme="minorBidi"/>
            <w:noProof/>
            <w:color w:val="auto"/>
            <w:sz w:val="22"/>
            <w:szCs w:val="22"/>
            <w:lang w:val="en-AU" w:eastAsia="en-AU"/>
          </w:rPr>
          <w:tab/>
        </w:r>
        <w:r w:rsidRPr="00905E82">
          <w:rPr>
            <w:rStyle w:val="Hyperlink"/>
            <w:noProof/>
          </w:rPr>
          <w:t>Closure</w:t>
        </w:r>
        <w:r>
          <w:rPr>
            <w:noProof/>
          </w:rPr>
          <w:tab/>
        </w:r>
        <w:r>
          <w:rPr>
            <w:noProof/>
          </w:rPr>
          <w:fldChar w:fldCharType="begin"/>
        </w:r>
        <w:r>
          <w:rPr>
            <w:noProof/>
          </w:rPr>
          <w:instrText xml:space="preserve"> PAGEREF _Toc138342846 \h </w:instrText>
        </w:r>
        <w:r>
          <w:rPr>
            <w:noProof/>
          </w:rPr>
        </w:r>
        <w:r>
          <w:rPr>
            <w:noProof/>
          </w:rPr>
          <w:fldChar w:fldCharType="separate"/>
        </w:r>
        <w:r>
          <w:rPr>
            <w:noProof/>
          </w:rPr>
          <w:t>123</w:t>
        </w:r>
        <w:r>
          <w:rPr>
            <w:noProof/>
          </w:rPr>
          <w:fldChar w:fldCharType="end"/>
        </w:r>
      </w:hyperlink>
    </w:p>
    <w:p w14:paraId="252311F3" w14:textId="1B09AFF1" w:rsidR="00A77B3E" w:rsidRDefault="00984369">
      <w:pPr>
        <w:rPr>
          <w:rFonts w:ascii="Calibri" w:eastAsia="Calibri" w:hAnsi="Calibri" w:cs="Calibri"/>
          <w:b/>
          <w:color w:val="000000"/>
          <w:sz w:val="28"/>
        </w:rPr>
      </w:pPr>
      <w:r>
        <w:rPr>
          <w:rFonts w:ascii="Calibri" w:eastAsia="Calibri" w:hAnsi="Calibri" w:cs="Calibri"/>
          <w:b/>
          <w:color w:val="000000"/>
          <w:sz w:val="28"/>
        </w:rPr>
        <w:fldChar w:fldCharType="end"/>
      </w:r>
    </w:p>
    <w:p w14:paraId="4D7464E7" w14:textId="77777777" w:rsidR="00CE6608" w:rsidRPr="00E803A2" w:rsidRDefault="00A77B3E" w:rsidP="003A2CB2">
      <w:pPr>
        <w:pBdr>
          <w:top w:val="single" w:sz="4" w:space="6" w:color="auto"/>
          <w:left w:val="single" w:sz="4" w:space="6" w:color="auto"/>
          <w:bottom w:val="single" w:sz="4" w:space="6" w:color="auto"/>
          <w:right w:val="single" w:sz="4" w:space="6" w:color="auto"/>
        </w:pBdr>
        <w:spacing w:before="240"/>
        <w:rPr>
          <w:rFonts w:ascii="Calibri" w:hAnsi="Calibri"/>
          <w:b/>
          <w:bCs/>
          <w:lang w:val="en-AU"/>
        </w:rPr>
      </w:pPr>
      <w:r>
        <w:rPr>
          <w:rFonts w:ascii="Calibri" w:eastAsia="Calibri" w:hAnsi="Calibri" w:cs="Calibri"/>
          <w:b/>
          <w:color w:val="000000"/>
          <w:sz w:val="28"/>
        </w:rPr>
        <w:br w:type="page"/>
      </w:r>
      <w:r w:rsidR="00984369" w:rsidRPr="00E803A2">
        <w:rPr>
          <w:rFonts w:ascii="Calibri" w:hAnsi="Calibri"/>
          <w:b/>
          <w:bCs/>
          <w:lang w:val="en-AU"/>
        </w:rPr>
        <w:lastRenderedPageBreak/>
        <w:t>Note:</w:t>
      </w:r>
    </w:p>
    <w:p w14:paraId="054FD2A8" w14:textId="77777777" w:rsidR="00DE57CF" w:rsidRDefault="00DE57CF" w:rsidP="00DE57CF">
      <w:pPr>
        <w:pBdr>
          <w:top w:val="single" w:sz="4" w:space="6" w:color="auto"/>
          <w:left w:val="single" w:sz="4" w:space="6" w:color="auto"/>
          <w:bottom w:val="single" w:sz="4" w:space="6" w:color="auto"/>
          <w:right w:val="single" w:sz="4" w:space="6" w:color="auto"/>
        </w:pBdr>
        <w:rPr>
          <w:rFonts w:ascii="Calibri" w:hAnsi="Calibri"/>
          <w:lang w:val="en-AU"/>
        </w:rPr>
      </w:pPr>
    </w:p>
    <w:p w14:paraId="62511740" w14:textId="77777777" w:rsidR="00A11A83" w:rsidRDefault="00984369" w:rsidP="00DE57CF">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xml:space="preserve">.  The provision which is likely to be relied upon to enable closure is set out in each item. </w:t>
      </w:r>
      <w:r w:rsidR="004E3764">
        <w:rPr>
          <w:rFonts w:ascii="Calibri" w:hAnsi="Calibri"/>
          <w:lang w:val="en-AU"/>
        </w:rPr>
        <w:t xml:space="preserve"> </w:t>
      </w:r>
      <w:r>
        <w:rPr>
          <w:rFonts w:ascii="Calibri" w:hAnsi="Calibri"/>
          <w:lang w:val="en-AU"/>
        </w:rPr>
        <w:t>These reports are not available for public distribution.</w:t>
      </w:r>
    </w:p>
    <w:p w14:paraId="5BF5D022" w14:textId="77777777" w:rsidR="00CE6608" w:rsidRDefault="00CE6608" w:rsidP="00CE6608">
      <w:pPr>
        <w:rPr>
          <w:rFonts w:ascii="Calibri" w:hAnsi="Calibri"/>
          <w:lang w:val="en-AU"/>
        </w:rPr>
      </w:pPr>
    </w:p>
    <w:p w14:paraId="003E990C" w14:textId="77777777" w:rsidR="003A2CB2" w:rsidRDefault="003A2CB2" w:rsidP="00CE6608">
      <w:pPr>
        <w:rPr>
          <w:rFonts w:ascii="Calibri" w:hAnsi="Calibri"/>
          <w:lang w:val="en-AU"/>
        </w:rPr>
      </w:pPr>
    </w:p>
    <w:p w14:paraId="7C821C06" w14:textId="77777777" w:rsidR="006D254E" w:rsidRDefault="006D254E" w:rsidP="00CE6608">
      <w:pPr>
        <w:rPr>
          <w:rFonts w:ascii="Calibri" w:hAnsi="Calibri"/>
          <w:lang w:val="en-AU"/>
        </w:rPr>
      </w:pPr>
    </w:p>
    <w:p w14:paraId="267A1B01" w14:textId="77777777" w:rsidR="12127E40" w:rsidRDefault="00984369" w:rsidP="00546C9A">
      <w:pPr>
        <w:pBdr>
          <w:top w:val="single" w:sz="4" w:space="6" w:color="auto"/>
          <w:left w:val="single" w:sz="4" w:space="6" w:color="auto"/>
          <w:bottom w:val="single" w:sz="4" w:space="6" w:color="auto"/>
          <w:right w:val="single" w:sz="4" w:space="6" w:color="auto"/>
        </w:pBdr>
        <w:rPr>
          <w:rFonts w:ascii="Calibri" w:hAnsi="Calibri"/>
          <w:b/>
          <w:bCs/>
          <w:lang w:val="en-AU"/>
        </w:rPr>
      </w:pPr>
      <w:r w:rsidRPr="12127E40">
        <w:rPr>
          <w:rFonts w:ascii="Calibri" w:hAnsi="Calibri"/>
          <w:b/>
          <w:bCs/>
          <w:lang w:val="en-AU"/>
        </w:rPr>
        <w:t>Question Time:</w:t>
      </w:r>
    </w:p>
    <w:p w14:paraId="356AAACA" w14:textId="77777777" w:rsidR="00176EA0" w:rsidRDefault="00176EA0" w:rsidP="00546C9A">
      <w:pPr>
        <w:pBdr>
          <w:top w:val="single" w:sz="4" w:space="6" w:color="auto"/>
          <w:left w:val="single" w:sz="4" w:space="6" w:color="auto"/>
          <w:bottom w:val="single" w:sz="4" w:space="6" w:color="auto"/>
          <w:right w:val="single" w:sz="4" w:space="6" w:color="auto"/>
        </w:pBdr>
        <w:rPr>
          <w:rFonts w:ascii="Calibri" w:hAnsi="Calibri"/>
          <w:b/>
          <w:bCs/>
          <w:lang w:val="en-AU"/>
        </w:rPr>
      </w:pPr>
    </w:p>
    <w:p w14:paraId="5826CE6A" w14:textId="77777777" w:rsidR="00257E15" w:rsidRDefault="00984369" w:rsidP="0B31F85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w:t>
      </w:r>
      <w:r w:rsidR="34DABEF8">
        <w:rPr>
          <w:rFonts w:ascii="Calibri" w:hAnsi="Calibri"/>
          <w:lang w:val="en-AU"/>
        </w:rPr>
        <w:t>no later than 5pm the day prior to a Scheduled Council Meeting</w:t>
      </w:r>
      <w:r>
        <w:rPr>
          <w:rFonts w:ascii="Calibri" w:hAnsi="Calibri"/>
          <w:lang w:val="en-AU"/>
        </w:rPr>
        <w:t xml:space="preserve">.  </w:t>
      </w:r>
    </w:p>
    <w:p w14:paraId="63C999D6" w14:textId="77777777" w:rsidR="00257E15" w:rsidRDefault="00257E15" w:rsidP="0BC1E6C0">
      <w:pPr>
        <w:pBdr>
          <w:top w:val="single" w:sz="4" w:space="6" w:color="auto"/>
          <w:left w:val="single" w:sz="4" w:space="6" w:color="auto"/>
          <w:bottom w:val="single" w:sz="4" w:space="6" w:color="auto"/>
          <w:right w:val="single" w:sz="4" w:space="6" w:color="auto"/>
        </w:pBdr>
        <w:rPr>
          <w:rFonts w:ascii="Calibri" w:eastAsia="Calibri" w:hAnsi="Calibri" w:cs="Calibri"/>
          <w:lang w:val="en-AU"/>
        </w:rPr>
      </w:pPr>
    </w:p>
    <w:p w14:paraId="481FA512" w14:textId="77777777" w:rsidR="00257E15" w:rsidRDefault="00984369" w:rsidP="0B31F852">
      <w:pPr>
        <w:pBdr>
          <w:top w:val="single" w:sz="4" w:space="6" w:color="auto"/>
          <w:left w:val="single" w:sz="4" w:space="6" w:color="auto"/>
          <w:bottom w:val="single" w:sz="4" w:space="6" w:color="auto"/>
          <w:right w:val="single" w:sz="4" w:space="6" w:color="auto"/>
        </w:pBdr>
        <w:rPr>
          <w:rFonts w:ascii="Calibri" w:hAnsi="Calibri"/>
          <w:lang w:val="en-AU"/>
        </w:rPr>
      </w:pPr>
      <w:r w:rsidRPr="0B31F852">
        <w:rPr>
          <w:rFonts w:ascii="Calibri" w:eastAsia="Calibri" w:hAnsi="Calibri" w:cs="Calibri"/>
          <w:lang w:val="en-AU"/>
        </w:rPr>
        <w:t xml:space="preserve">Priority will be given to questions or statements that relate to Agenda items and those submitted </w:t>
      </w:r>
      <w:r w:rsidR="4C32FF4C" w:rsidRPr="0B31F852">
        <w:rPr>
          <w:rFonts w:ascii="Calibri" w:eastAsia="Calibri" w:hAnsi="Calibri" w:cs="Calibri"/>
          <w:lang w:val="en-AU"/>
        </w:rPr>
        <w:t>no later than 5pm the day prior to the Scheduled Council</w:t>
      </w:r>
      <w:r w:rsidRPr="0B31F852">
        <w:rPr>
          <w:rFonts w:ascii="Calibri" w:eastAsia="Calibri" w:hAnsi="Calibri" w:cs="Calibri"/>
          <w:lang w:val="en-AU"/>
        </w:rPr>
        <w:t xml:space="preserve"> Meeting. </w:t>
      </w:r>
      <w:r w:rsidR="004E3764" w:rsidRPr="0B31F852">
        <w:rPr>
          <w:rFonts w:ascii="Calibri" w:eastAsia="Calibri" w:hAnsi="Calibri" w:cs="Calibri"/>
          <w:lang w:val="en-AU"/>
        </w:rPr>
        <w:t xml:space="preserve"> </w:t>
      </w:r>
      <w:r w:rsidRPr="0B31F852">
        <w:rPr>
          <w:rFonts w:ascii="Calibri" w:eastAsia="Calibri" w:hAnsi="Calibri" w:cs="Calibri"/>
          <w:lang w:val="en-AU"/>
        </w:rPr>
        <w:t xml:space="preserve">Any questions submitted after </w:t>
      </w:r>
      <w:r w:rsidR="5871288E" w:rsidRPr="0B31F852">
        <w:rPr>
          <w:rFonts w:ascii="Calibri" w:eastAsia="Calibri" w:hAnsi="Calibri" w:cs="Calibri"/>
          <w:lang w:val="en-AU"/>
        </w:rPr>
        <w:t>5</w:t>
      </w:r>
      <w:r w:rsidRPr="0B31F852">
        <w:rPr>
          <w:rFonts w:ascii="Calibri" w:eastAsia="Calibri" w:hAnsi="Calibri" w:cs="Calibri"/>
          <w:lang w:val="en-AU"/>
        </w:rPr>
        <w:t xml:space="preserve">pm </w:t>
      </w:r>
      <w:r w:rsidR="560BB359" w:rsidRPr="0B31F852">
        <w:rPr>
          <w:rFonts w:ascii="Calibri" w:eastAsia="Calibri" w:hAnsi="Calibri" w:cs="Calibri"/>
          <w:lang w:val="en-AU"/>
        </w:rPr>
        <w:t>will receive a written response following the Council Meeting</w:t>
      </w:r>
      <w:r w:rsidRPr="0B31F852">
        <w:rPr>
          <w:rFonts w:ascii="Calibri" w:eastAsia="Calibri" w:hAnsi="Calibri" w:cs="Calibri"/>
          <w:lang w:val="en-AU"/>
        </w:rPr>
        <w:t>.</w:t>
      </w:r>
      <w:r>
        <w:rPr>
          <w:rFonts w:ascii="Calibri" w:hAnsi="Calibri"/>
          <w:lang w:val="en-AU"/>
        </w:rPr>
        <w:t xml:space="preserve"> </w:t>
      </w:r>
    </w:p>
    <w:p w14:paraId="010C86D3"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589CF39D" w14:textId="77777777" w:rsidR="00257E15" w:rsidRDefault="0098436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A Question Time form can be downloaded from Council’s website and copies of the form are available at the meeting. Refer: </w:t>
      </w:r>
      <w:hyperlink r:id="rId10" w:history="1">
        <w:r w:rsidR="00E803A2" w:rsidRPr="0BC1E6C0">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183AB943"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1FE1FB82" w14:textId="77777777" w:rsidR="00257E15" w:rsidRDefault="00984369" w:rsidP="003A2CB2">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p>
    <w:p w14:paraId="3B7A7E99" w14:textId="77777777" w:rsidR="00257E15" w:rsidRDefault="00257E15" w:rsidP="003A2CB2">
      <w:pPr>
        <w:pBdr>
          <w:top w:val="single" w:sz="4" w:space="6" w:color="auto"/>
          <w:left w:val="single" w:sz="4" w:space="6" w:color="auto"/>
          <w:bottom w:val="single" w:sz="4" w:space="6" w:color="auto"/>
          <w:right w:val="single" w:sz="4" w:space="6" w:color="auto"/>
        </w:pBdr>
        <w:rPr>
          <w:rFonts w:ascii="Calibri" w:hAnsi="Calibri"/>
          <w:lang w:val="en-AU"/>
        </w:rPr>
      </w:pPr>
    </w:p>
    <w:p w14:paraId="65577B49" w14:textId="77777777" w:rsidR="00CE6608" w:rsidRDefault="00984369" w:rsidP="09802569">
      <w:pPr>
        <w:pBdr>
          <w:top w:val="single" w:sz="4" w:space="6" w:color="auto"/>
          <w:left w:val="single" w:sz="4" w:space="6" w:color="auto"/>
          <w:bottom w:val="single" w:sz="4" w:space="6" w:color="auto"/>
          <w:right w:val="single" w:sz="4" w:space="6" w:color="auto"/>
        </w:pBdr>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w:t>
      </w:r>
      <w:r w:rsidR="47BA036D">
        <w:rPr>
          <w:rFonts w:ascii="Calibri" w:hAnsi="Calibri"/>
          <w:lang w:val="en-AU"/>
        </w:rPr>
        <w:t>170</w:t>
      </w:r>
      <w:r>
        <w:rPr>
          <w:rFonts w:ascii="Calibri" w:hAnsi="Calibri"/>
          <w:lang w:val="en-AU"/>
        </w:rPr>
        <w:t>.</w:t>
      </w:r>
    </w:p>
    <w:p w14:paraId="68219933" w14:textId="77777777" w:rsidR="00E803A2" w:rsidRDefault="00E803A2" w:rsidP="00E803A2">
      <w:pPr>
        <w:rPr>
          <w:rFonts w:ascii="Calibri" w:hAnsi="Calibri"/>
          <w:lang w:val="en-AU"/>
        </w:rPr>
      </w:pPr>
    </w:p>
    <w:p w14:paraId="6BFF3921"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38342806"/>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p w14:paraId="393F8DA4" w14:textId="77777777" w:rsidR="00CB15DA" w:rsidRDefault="00CB15DA">
      <w:pPr>
        <w:tabs>
          <w:tab w:val="left" w:pos="600"/>
        </w:tabs>
        <w:ind w:left="600" w:hanging="600"/>
        <w:rPr>
          <w:rFonts w:ascii="Calibri" w:eastAsia="Calibri" w:hAnsi="Calibri" w:cs="Calibri"/>
          <w:b/>
          <w:color w:val="000000"/>
          <w:sz w:val="28"/>
        </w:rPr>
      </w:pPr>
    </w:p>
    <w:bookmarkEnd w:id="1"/>
    <w:p w14:paraId="5629A0B9" w14:textId="77777777" w:rsidR="00784284" w:rsidRDefault="00984369" w:rsidP="0078428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38342807"/>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bookmarkEnd w:id="3"/>
    </w:p>
    <w:p w14:paraId="1607B260" w14:textId="77777777" w:rsidR="00784284" w:rsidRPr="00784284" w:rsidRDefault="00784284" w:rsidP="00784284">
      <w:pPr>
        <w:tabs>
          <w:tab w:val="left" w:pos="600"/>
        </w:tabs>
        <w:ind w:left="600" w:hanging="600"/>
        <w:rPr>
          <w:rFonts w:ascii="Calibri" w:eastAsia="Calibri" w:hAnsi="Calibri" w:cs="Calibri"/>
          <w:b/>
          <w:color w:val="000000"/>
        </w:rPr>
      </w:pPr>
    </w:p>
    <w:p w14:paraId="4052C632" w14:textId="77777777" w:rsidR="000E6EC9" w:rsidRPr="0003490A" w:rsidRDefault="00984369" w:rsidP="244DCF14">
      <w:pPr>
        <w:rPr>
          <w:rFonts w:ascii="Calibri" w:hAnsi="Calibri"/>
          <w:lang w:val="en-AU"/>
        </w:rPr>
      </w:pPr>
      <w:r w:rsidRPr="433CFF0B">
        <w:rPr>
          <w:rFonts w:ascii="Calibri" w:hAnsi="Calibri"/>
          <w:lang w:val="en-AU"/>
        </w:rPr>
        <w:t>The Chair of Council, Lydia Wilson will open the meeting and introduce the Administrator</w:t>
      </w:r>
      <w:r w:rsidR="11559874" w:rsidRPr="433CFF0B">
        <w:rPr>
          <w:rFonts w:ascii="Calibri" w:hAnsi="Calibri"/>
          <w:lang w:val="en-AU"/>
        </w:rPr>
        <w:t>s</w:t>
      </w:r>
      <w:r w:rsidRPr="433CFF0B">
        <w:rPr>
          <w:rFonts w:ascii="Calibri" w:hAnsi="Calibri"/>
          <w:lang w:val="en-AU"/>
        </w:rPr>
        <w:t xml:space="preserve"> and Chief Executive Officer:</w:t>
      </w:r>
    </w:p>
    <w:p w14:paraId="428A4448" w14:textId="77777777" w:rsidR="000E6EC9" w:rsidRPr="0003490A" w:rsidRDefault="000E6EC9" w:rsidP="617CA412">
      <w:pPr>
        <w:rPr>
          <w:rFonts w:ascii="Calibri" w:hAnsi="Calibri"/>
          <w:lang w:val="en-AU"/>
        </w:rPr>
      </w:pPr>
    </w:p>
    <w:p w14:paraId="4D6A4902" w14:textId="77777777" w:rsidR="000E6EC9" w:rsidRPr="0003490A" w:rsidRDefault="00984369" w:rsidP="433CFF0B">
      <w:pPr>
        <w:rPr>
          <w:rFonts w:ascii="Calibri" w:hAnsi="Calibri"/>
          <w:lang w:val="en-AU"/>
        </w:rPr>
      </w:pPr>
      <w:r w:rsidRPr="433CFF0B">
        <w:rPr>
          <w:rFonts w:ascii="Calibri" w:hAnsi="Calibri"/>
          <w:lang w:val="en-AU"/>
        </w:rPr>
        <w:t xml:space="preserve">Administrator, Peita Duncan; </w:t>
      </w:r>
    </w:p>
    <w:p w14:paraId="017FBD2E" w14:textId="77777777" w:rsidR="000E6EC9" w:rsidRPr="0003490A" w:rsidRDefault="00984369" w:rsidP="244DCF14">
      <w:pPr>
        <w:rPr>
          <w:rFonts w:ascii="Calibri" w:hAnsi="Calibri"/>
          <w:lang w:val="en-AU"/>
        </w:rPr>
      </w:pPr>
      <w:r w:rsidRPr="433CFF0B">
        <w:rPr>
          <w:rFonts w:ascii="Calibri" w:hAnsi="Calibri"/>
          <w:lang w:val="en-AU"/>
        </w:rPr>
        <w:t>Administrator, Christian Zahra</w:t>
      </w:r>
      <w:r w:rsidR="00CB15DA">
        <w:rPr>
          <w:rFonts w:ascii="Calibri" w:hAnsi="Calibri"/>
          <w:lang w:val="en-AU"/>
        </w:rPr>
        <w:t xml:space="preserve"> AM</w:t>
      </w:r>
      <w:r w:rsidRPr="433CFF0B">
        <w:rPr>
          <w:rFonts w:ascii="Calibri" w:hAnsi="Calibri"/>
          <w:lang w:val="en-AU"/>
        </w:rPr>
        <w:t xml:space="preserve">; </w:t>
      </w:r>
      <w:r w:rsidR="3AA67067" w:rsidRPr="433CFF0B">
        <w:rPr>
          <w:rFonts w:ascii="Calibri" w:hAnsi="Calibri"/>
          <w:lang w:val="en-AU"/>
        </w:rPr>
        <w:t>and</w:t>
      </w:r>
    </w:p>
    <w:p w14:paraId="1C892CF5" w14:textId="77777777" w:rsidR="000E6EC9" w:rsidRPr="0003490A" w:rsidRDefault="00984369" w:rsidP="2894ED03">
      <w:pPr>
        <w:rPr>
          <w:rFonts w:ascii="Calibri" w:hAnsi="Calibri"/>
          <w:lang w:val="en-AU"/>
        </w:rPr>
      </w:pPr>
      <w:r w:rsidRPr="2894ED03">
        <w:rPr>
          <w:rFonts w:ascii="Calibri" w:hAnsi="Calibri"/>
          <w:lang w:val="en-AU"/>
        </w:rPr>
        <w:t>Chief Executive Officer, Craig Lloyd.</w:t>
      </w:r>
    </w:p>
    <w:p w14:paraId="558E8307" w14:textId="77777777" w:rsidR="000E6EC9" w:rsidRPr="0003490A" w:rsidRDefault="000E6EC9" w:rsidP="617CA412">
      <w:pPr>
        <w:rPr>
          <w:rFonts w:ascii="Calibri" w:hAnsi="Calibri"/>
          <w:lang w:val="en-AU"/>
        </w:rPr>
      </w:pPr>
    </w:p>
    <w:p w14:paraId="57458895" w14:textId="77777777" w:rsidR="000E6EC9" w:rsidRPr="0003490A" w:rsidRDefault="00984369" w:rsidP="617CA412">
      <w:pPr>
        <w:rPr>
          <w:rFonts w:ascii="Calibri" w:hAnsi="Calibri"/>
          <w:lang w:val="en-AU"/>
        </w:rPr>
      </w:pPr>
      <w:r w:rsidRPr="617CA412">
        <w:rPr>
          <w:rFonts w:ascii="Calibri" w:hAnsi="Calibri"/>
          <w:lang w:val="en-AU"/>
        </w:rPr>
        <w:t>The Chief Executive Officer, Craig Lloyd will introduce members of the Executive Leadership Team:</w:t>
      </w:r>
    </w:p>
    <w:p w14:paraId="2195A6FB" w14:textId="77777777" w:rsidR="000E6EC9" w:rsidRPr="0003490A" w:rsidRDefault="00984369" w:rsidP="617CA412">
      <w:pPr>
        <w:rPr>
          <w:rFonts w:ascii="Calibri" w:hAnsi="Calibri"/>
          <w:lang w:val="en-AU"/>
        </w:rPr>
      </w:pPr>
      <w:r w:rsidRPr="04182D02">
        <w:rPr>
          <w:rFonts w:ascii="Calibri" w:hAnsi="Calibri"/>
          <w:lang w:val="en-AU"/>
        </w:rPr>
        <w:t xml:space="preserve"> </w:t>
      </w:r>
    </w:p>
    <w:p w14:paraId="05339F6A" w14:textId="77777777" w:rsidR="000E6EC9" w:rsidRPr="0003490A" w:rsidRDefault="00984369" w:rsidP="04182D02">
      <w:pPr>
        <w:spacing w:line="259" w:lineRule="auto"/>
        <w:rPr>
          <w:rFonts w:ascii="Calibri" w:hAnsi="Calibri"/>
          <w:lang w:val="en-AU"/>
        </w:rPr>
      </w:pPr>
      <w:r w:rsidRPr="2894ED03">
        <w:rPr>
          <w:rFonts w:ascii="Calibri" w:hAnsi="Calibri"/>
          <w:lang w:val="en-AU"/>
        </w:rPr>
        <w:t xml:space="preserve">Director Corporate </w:t>
      </w:r>
      <w:r w:rsidR="416F2AC0" w:rsidRPr="2894ED03">
        <w:rPr>
          <w:rFonts w:ascii="Calibri" w:hAnsi="Calibri"/>
          <w:lang w:val="en-AU"/>
        </w:rPr>
        <w:t>and</w:t>
      </w:r>
      <w:r w:rsidRPr="2894ED03">
        <w:rPr>
          <w:rFonts w:ascii="Calibri" w:hAnsi="Calibri"/>
          <w:lang w:val="en-AU"/>
        </w:rPr>
        <w:t xml:space="preserve"> Customer Services, Sarah Renner</w:t>
      </w:r>
      <w:r w:rsidR="174A28A7" w:rsidRPr="2894ED03">
        <w:rPr>
          <w:rFonts w:ascii="Calibri" w:hAnsi="Calibri"/>
          <w:lang w:val="en-AU"/>
        </w:rPr>
        <w:t>;</w:t>
      </w:r>
    </w:p>
    <w:p w14:paraId="287749C6" w14:textId="77777777" w:rsidR="000E6EC9" w:rsidRDefault="00984369" w:rsidP="31C0FAC4">
      <w:pPr>
        <w:spacing w:line="259" w:lineRule="auto"/>
        <w:rPr>
          <w:rFonts w:ascii="Calibri" w:hAnsi="Calibri"/>
          <w:lang w:val="en-AU"/>
        </w:rPr>
      </w:pPr>
      <w:r w:rsidRPr="31C0FAC4">
        <w:rPr>
          <w:rFonts w:ascii="Calibri" w:hAnsi="Calibri"/>
          <w:lang w:val="en-AU"/>
        </w:rPr>
        <w:t xml:space="preserve">Director </w:t>
      </w:r>
      <w:r w:rsidR="005D79B0">
        <w:rPr>
          <w:rFonts w:ascii="Calibri" w:hAnsi="Calibri"/>
          <w:lang w:val="en-AU"/>
        </w:rPr>
        <w:t>Planning and Development</w:t>
      </w:r>
      <w:r w:rsidRPr="31C0FAC4">
        <w:rPr>
          <w:rFonts w:ascii="Calibri" w:hAnsi="Calibri"/>
          <w:lang w:val="en-AU"/>
        </w:rPr>
        <w:t>, Debbie Woo</w:t>
      </w:r>
      <w:r w:rsidR="3C18185D" w:rsidRPr="31C0FAC4">
        <w:rPr>
          <w:rFonts w:ascii="Calibri" w:hAnsi="Calibri"/>
          <w:lang w:val="en-AU"/>
        </w:rPr>
        <w:t>d</w:t>
      </w:r>
      <w:r w:rsidRPr="31C0FAC4">
        <w:rPr>
          <w:rFonts w:ascii="Calibri" w:hAnsi="Calibri"/>
          <w:lang w:val="en-AU"/>
        </w:rPr>
        <w:t>;</w:t>
      </w:r>
    </w:p>
    <w:p w14:paraId="0356077A" w14:textId="77777777" w:rsidR="005D79B0" w:rsidRPr="0003490A" w:rsidRDefault="00984369" w:rsidP="005D79B0">
      <w:pPr>
        <w:spacing w:line="259" w:lineRule="auto"/>
        <w:rPr>
          <w:rFonts w:ascii="Calibri" w:hAnsi="Calibri"/>
          <w:lang w:val="en-AU"/>
        </w:rPr>
      </w:pPr>
      <w:r>
        <w:rPr>
          <w:rFonts w:ascii="Calibri" w:hAnsi="Calibri"/>
          <w:lang w:val="en-AU"/>
        </w:rPr>
        <w:t xml:space="preserve">Acting </w:t>
      </w:r>
      <w:r w:rsidRPr="31C0FAC4">
        <w:rPr>
          <w:rFonts w:ascii="Calibri" w:hAnsi="Calibri"/>
          <w:lang w:val="en-AU"/>
        </w:rPr>
        <w:t xml:space="preserve">Director Infrastructure and Environment, </w:t>
      </w:r>
      <w:r>
        <w:rPr>
          <w:rFonts w:ascii="Calibri" w:hAnsi="Calibri"/>
          <w:lang w:val="en-AU"/>
        </w:rPr>
        <w:t>Amanda Dodd;</w:t>
      </w:r>
    </w:p>
    <w:p w14:paraId="16697EEE" w14:textId="77777777" w:rsidR="00DF699C" w:rsidRPr="0003490A" w:rsidRDefault="00DF699C" w:rsidP="00DF699C">
      <w:pPr>
        <w:spacing w:line="259" w:lineRule="auto"/>
        <w:rPr>
          <w:rFonts w:ascii="Calibri" w:hAnsi="Calibri"/>
          <w:lang w:val="en-AU"/>
        </w:rPr>
      </w:pPr>
      <w:r>
        <w:rPr>
          <w:rFonts w:ascii="Calibri" w:hAnsi="Calibri"/>
          <w:lang w:val="en-AU"/>
        </w:rPr>
        <w:t xml:space="preserve">Acting </w:t>
      </w:r>
      <w:r w:rsidRPr="31C0FAC4">
        <w:rPr>
          <w:rFonts w:ascii="Calibri" w:hAnsi="Calibri"/>
          <w:lang w:val="en-AU"/>
        </w:rPr>
        <w:t xml:space="preserve">Director Community Wellbeing, </w:t>
      </w:r>
      <w:r>
        <w:rPr>
          <w:rFonts w:ascii="Calibri" w:eastAsia="Calibri" w:hAnsi="Calibri" w:cs="Calibri"/>
          <w:color w:val="000000" w:themeColor="text1"/>
          <w:lang w:val="en-AU"/>
        </w:rPr>
        <w:t>Amelia Ryan</w:t>
      </w:r>
      <w:r w:rsidRPr="31C0FAC4">
        <w:rPr>
          <w:rFonts w:ascii="Calibri" w:hAnsi="Calibri"/>
          <w:lang w:val="en-AU"/>
        </w:rPr>
        <w:t>;</w:t>
      </w:r>
    </w:p>
    <w:p w14:paraId="68373F5C" w14:textId="77777777" w:rsidR="000E6EC9" w:rsidRPr="0003490A" w:rsidRDefault="00984369" w:rsidP="0A361861">
      <w:pPr>
        <w:rPr>
          <w:rFonts w:ascii="Calibri" w:hAnsi="Calibri"/>
          <w:lang w:val="en-AU"/>
        </w:rPr>
      </w:pPr>
      <w:r w:rsidRPr="59293BEC">
        <w:rPr>
          <w:rFonts w:ascii="Calibri" w:hAnsi="Calibri"/>
          <w:lang w:val="en-AU"/>
        </w:rPr>
        <w:t>Executive Manager Public Affairs, Janine Morgan</w:t>
      </w:r>
      <w:r w:rsidR="01CF5698" w:rsidRPr="59293BEC">
        <w:rPr>
          <w:rFonts w:ascii="Calibri" w:hAnsi="Calibri"/>
          <w:lang w:val="en-AU"/>
        </w:rPr>
        <w:t xml:space="preserve">; </w:t>
      </w:r>
    </w:p>
    <w:p w14:paraId="2A869087" w14:textId="77777777" w:rsidR="67CABC83" w:rsidRDefault="00984369" w:rsidP="17C6641A">
      <w:pPr>
        <w:rPr>
          <w:rFonts w:ascii="Calibri" w:hAnsi="Calibri"/>
          <w:lang w:val="en-AU"/>
        </w:rPr>
      </w:pPr>
      <w:r w:rsidRPr="2894ED03">
        <w:rPr>
          <w:rFonts w:ascii="Calibri" w:hAnsi="Calibri"/>
          <w:lang w:val="en-AU"/>
        </w:rPr>
        <w:t>Interim Executive Manager Office of Council and CEO, Sarah Rowe</w:t>
      </w:r>
      <w:r w:rsidR="005D79B0">
        <w:rPr>
          <w:rFonts w:ascii="Calibri" w:hAnsi="Calibri"/>
          <w:lang w:val="en-AU"/>
        </w:rPr>
        <w:t>; and</w:t>
      </w:r>
    </w:p>
    <w:p w14:paraId="0763584C" w14:textId="77777777" w:rsidR="000E6EC9" w:rsidRDefault="00984369" w:rsidP="00784284">
      <w:pPr>
        <w:spacing w:line="259" w:lineRule="auto"/>
        <w:rPr>
          <w:rFonts w:ascii="Calibri" w:hAnsi="Calibri"/>
          <w:lang w:val="en-AU"/>
        </w:rPr>
      </w:pPr>
      <w:r>
        <w:rPr>
          <w:rFonts w:ascii="Calibri" w:hAnsi="Calibri"/>
          <w:lang w:val="en-AU"/>
        </w:rPr>
        <w:t xml:space="preserve">Acting </w:t>
      </w:r>
      <w:r w:rsidRPr="59293BEC">
        <w:rPr>
          <w:rFonts w:ascii="Calibri" w:hAnsi="Calibri"/>
          <w:lang w:val="en-AU"/>
        </w:rPr>
        <w:t xml:space="preserve">Executive Manager Strategy and Insights, </w:t>
      </w:r>
      <w:r>
        <w:rPr>
          <w:rFonts w:ascii="Calibri" w:hAnsi="Calibri"/>
          <w:lang w:val="en-AU"/>
        </w:rPr>
        <w:t>Andrew Mason.</w:t>
      </w:r>
    </w:p>
    <w:p w14:paraId="093F1981" w14:textId="77777777" w:rsidR="00784284" w:rsidRPr="00784284" w:rsidRDefault="00784284" w:rsidP="00784284">
      <w:pPr>
        <w:spacing w:line="259" w:lineRule="auto"/>
        <w:rPr>
          <w:rFonts w:ascii="Calibri" w:hAnsi="Calibri"/>
          <w:lang w:val="en-AU"/>
        </w:rPr>
      </w:pPr>
    </w:p>
    <w:p w14:paraId="54C21EB0"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38342808"/>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362021F3" w14:textId="77777777" w:rsidR="0015566E" w:rsidRPr="0015566E" w:rsidRDefault="0015566E" w:rsidP="5526F0DC">
      <w:pPr>
        <w:rPr>
          <w:rFonts w:ascii="Calibri" w:hAnsi="Calibri"/>
          <w:lang w:val="en-AU"/>
        </w:rPr>
      </w:pPr>
    </w:p>
    <w:p w14:paraId="09C34338" w14:textId="77777777" w:rsidR="005C4C9C" w:rsidRPr="007A0AAB" w:rsidRDefault="00984369" w:rsidP="19CBEE12">
      <w:pPr>
        <w:rPr>
          <w:rFonts w:ascii="Calibri" w:hAnsi="Calibri"/>
          <w:lang w:val="en-AU"/>
        </w:rPr>
      </w:pPr>
      <w:r w:rsidRPr="19CBEE12">
        <w:rPr>
          <w:rFonts w:ascii="Calibri" w:hAnsi="Calibri"/>
          <w:lang w:val="en-AU"/>
        </w:rPr>
        <w:t xml:space="preserve">The Chair of Council, Lydia Wilson </w:t>
      </w:r>
      <w:r w:rsidR="3B0FD072" w:rsidRPr="19CBEE12">
        <w:rPr>
          <w:rFonts w:ascii="Calibri" w:hAnsi="Calibri"/>
          <w:lang w:val="en-AU"/>
        </w:rPr>
        <w:t xml:space="preserve">will read </w:t>
      </w:r>
      <w:r w:rsidRPr="19CBEE12">
        <w:rPr>
          <w:rFonts w:ascii="Calibri" w:hAnsi="Calibri"/>
          <w:lang w:val="en-AU"/>
        </w:rPr>
        <w:t>the following statement:</w:t>
      </w:r>
    </w:p>
    <w:p w14:paraId="22F669F4" w14:textId="77777777" w:rsidR="005C4C9C" w:rsidRPr="007A0AAB" w:rsidRDefault="005C4C9C" w:rsidP="005C4C9C">
      <w:pPr>
        <w:rPr>
          <w:rFonts w:ascii="Calibri" w:hAnsi="Calibri"/>
          <w:lang w:val="en-AU"/>
        </w:rPr>
      </w:pPr>
    </w:p>
    <w:p w14:paraId="624B685E" w14:textId="77777777" w:rsidR="099DEB89" w:rsidRDefault="00984369" w:rsidP="7AB8C04D">
      <w:pPr>
        <w:rPr>
          <w:rFonts w:ascii="Calibri" w:eastAsia="Calibri" w:hAnsi="Calibri" w:cs="Calibri"/>
          <w:i/>
          <w:iCs/>
          <w:color w:val="000000"/>
          <w:lang w:val="en-AU"/>
        </w:rPr>
      </w:pPr>
      <w:r w:rsidRPr="7AB8C04D">
        <w:rPr>
          <w:rFonts w:ascii="Calibri" w:eastAsia="Calibri" w:hAnsi="Calibri" w:cs="Calibri"/>
          <w:i/>
          <w:iCs/>
          <w:color w:val="000000" w:themeColor="text1"/>
          <w:lang w:val="en-AU"/>
        </w:rPr>
        <w:t xml:space="preserve">“On behalf of Council, I recognise the rich Aboriginal heritage of this country and acknowledge the Wurundjeri Willum Clan and Taungurung People as the Traditional Owners of lands within the City of Whittlesea. </w:t>
      </w:r>
    </w:p>
    <w:p w14:paraId="01EFB6DE" w14:textId="77777777" w:rsidR="7AB8C04D" w:rsidRDefault="7AB8C04D" w:rsidP="7AB8C04D">
      <w:pPr>
        <w:rPr>
          <w:rFonts w:ascii="Calibri" w:eastAsia="Calibri" w:hAnsi="Calibri" w:cs="Calibri"/>
          <w:i/>
          <w:iCs/>
          <w:color w:val="000000"/>
          <w:lang w:val="en-AU"/>
        </w:rPr>
      </w:pPr>
    </w:p>
    <w:p w14:paraId="64471885" w14:textId="77777777" w:rsidR="00784284" w:rsidRDefault="099DEB89" w:rsidP="00784284">
      <w:pPr>
        <w:rPr>
          <w:rFonts w:ascii="Calibri" w:eastAsia="Calibri" w:hAnsi="Calibri" w:cs="Calibri"/>
          <w:i/>
          <w:iCs/>
          <w:color w:val="000000" w:themeColor="text1"/>
          <w:lang w:val="en-AU"/>
        </w:rPr>
      </w:pPr>
      <w:r w:rsidRPr="19CBEE12">
        <w:rPr>
          <w:rFonts w:ascii="Calibri" w:eastAsia="Calibri" w:hAnsi="Calibri" w:cs="Calibri"/>
          <w:i/>
          <w:iCs/>
          <w:color w:val="000000" w:themeColor="text1"/>
          <w:lang w:val="en-AU"/>
        </w:rPr>
        <w:t>I would also like to acknowledge Elders past, present and emerging.</w:t>
      </w:r>
      <w:r w:rsidR="00784284">
        <w:rPr>
          <w:rFonts w:ascii="Calibri" w:eastAsia="Calibri" w:hAnsi="Calibri" w:cs="Calibri"/>
          <w:i/>
          <w:iCs/>
          <w:color w:val="000000" w:themeColor="text1"/>
          <w:lang w:val="en-AU"/>
        </w:rPr>
        <w:t>”</w:t>
      </w:r>
    </w:p>
    <w:p w14:paraId="1684972A" w14:textId="77777777" w:rsidR="00784284" w:rsidRDefault="00784284" w:rsidP="00784284">
      <w:pPr>
        <w:rPr>
          <w:rFonts w:ascii="Calibri" w:eastAsia="Calibri" w:hAnsi="Calibri" w:cs="Calibri"/>
          <w:i/>
          <w:iCs/>
          <w:color w:val="000000" w:themeColor="text1"/>
          <w:lang w:val="en-AU"/>
        </w:rPr>
      </w:pPr>
    </w:p>
    <w:p w14:paraId="77A7DF80" w14:textId="77777777" w:rsidR="00A11A83" w:rsidRDefault="00984369" w:rsidP="00784284">
      <w:pPr>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38342809"/>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7E362902" w14:textId="77777777" w:rsidR="00784284" w:rsidRPr="00784284" w:rsidRDefault="00784284" w:rsidP="00784284">
      <w:pPr>
        <w:tabs>
          <w:tab w:val="left" w:pos="600"/>
        </w:tabs>
        <w:ind w:left="600" w:hanging="600"/>
        <w:rPr>
          <w:rFonts w:ascii="Calibri" w:eastAsia="Calibri" w:hAnsi="Calibri" w:cs="Calibri"/>
          <w:b/>
          <w:color w:val="000000"/>
        </w:rPr>
      </w:pPr>
    </w:p>
    <w:p w14:paraId="7ED02723" w14:textId="77777777" w:rsidR="00A11A83" w:rsidRPr="00163BE0" w:rsidRDefault="00984369" w:rsidP="34C4C716">
      <w:pPr>
        <w:rPr>
          <w:rFonts w:ascii="Calibri" w:eastAsia="Calibri" w:hAnsi="Calibri" w:cs="Calibri"/>
          <w:color w:val="000000" w:themeColor="text1"/>
          <w:lang w:val="en-AU"/>
        </w:rPr>
      </w:pPr>
      <w:r w:rsidRPr="34C4C716">
        <w:rPr>
          <w:rFonts w:ascii="Calibri" w:eastAsia="Calibri" w:hAnsi="Calibri" w:cs="Calibri"/>
          <w:color w:val="000000" w:themeColor="text1"/>
          <w:lang w:val="en-AU"/>
        </w:rPr>
        <w:t>The Chair of Council</w:t>
      </w:r>
      <w:r w:rsidR="007B5D48">
        <w:rPr>
          <w:rFonts w:ascii="Calibri" w:eastAsia="Calibri" w:hAnsi="Calibri" w:cs="Calibri"/>
          <w:color w:val="000000" w:themeColor="text1"/>
          <w:lang w:val="en-AU"/>
        </w:rPr>
        <w:t>, Lydia Wilson</w:t>
      </w:r>
      <w:r w:rsidRPr="34C4C716">
        <w:rPr>
          <w:rFonts w:ascii="Calibri" w:eastAsia="Calibri" w:hAnsi="Calibri" w:cs="Calibri"/>
          <w:color w:val="000000" w:themeColor="text1"/>
          <w:lang w:val="en-AU"/>
        </w:rPr>
        <w:t xml:space="preserve"> will read the following statement:</w:t>
      </w:r>
    </w:p>
    <w:p w14:paraId="127A5BD5" w14:textId="77777777" w:rsidR="00A11A83" w:rsidRPr="00163BE0" w:rsidRDefault="00A11A83" w:rsidP="0D0C9BA4">
      <w:pPr>
        <w:rPr>
          <w:rFonts w:ascii="Calibri" w:eastAsia="Calibri" w:hAnsi="Calibri" w:cs="Calibri"/>
          <w:i/>
          <w:iCs/>
          <w:color w:val="000000" w:themeColor="text1"/>
          <w:lang w:val="en-AU"/>
        </w:rPr>
      </w:pPr>
    </w:p>
    <w:p w14:paraId="7B21C66E" w14:textId="77777777" w:rsidR="00A11A83" w:rsidRDefault="00984369" w:rsidP="34C4C716">
      <w:pPr>
        <w:rPr>
          <w:rFonts w:ascii="Calibri" w:eastAsia="Calibri" w:hAnsi="Calibri" w:cs="Calibri"/>
          <w:color w:val="000000" w:themeColor="text1"/>
          <w:sz w:val="22"/>
          <w:szCs w:val="22"/>
          <w:lang w:val="en-AU"/>
        </w:rPr>
      </w:pPr>
      <w:r>
        <w:rPr>
          <w:rFonts w:ascii="Calibri" w:eastAsia="Calibri" w:hAnsi="Calibri" w:cs="Calibri"/>
          <w:i/>
          <w:iCs/>
          <w:color w:val="000000" w:themeColor="text1"/>
          <w:lang w:val="en-AU"/>
        </w:rPr>
        <w:t>“</w:t>
      </w:r>
      <w:r w:rsidR="5763C6E0" w:rsidRPr="34C4C716">
        <w:rPr>
          <w:rFonts w:ascii="Calibri" w:eastAsia="Calibri" w:hAnsi="Calibri" w:cs="Calibri"/>
          <w:i/>
          <w:iCs/>
          <w:color w:val="000000" w:themeColor="text1"/>
          <w:lang w:val="en-AU"/>
        </w:rPr>
        <w:t xml:space="preserve">At the City of Whittlesea we are proud of our diversity and the many cultures, faiths and beliefs that make up our community.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 xml:space="preserve">We strive to be an inclusive welcoming City that fosters active participation, wellbeing and connection to each other and this land. </w:t>
      </w:r>
      <w:r w:rsidR="00F122B3">
        <w:rPr>
          <w:rFonts w:ascii="Calibri" w:eastAsia="Calibri" w:hAnsi="Calibri" w:cs="Calibri"/>
          <w:i/>
          <w:iCs/>
          <w:color w:val="000000" w:themeColor="text1"/>
          <w:lang w:val="en-AU"/>
        </w:rPr>
        <w:t xml:space="preserve"> </w:t>
      </w:r>
      <w:r w:rsidR="5763C6E0" w:rsidRPr="34C4C716">
        <w:rPr>
          <w:rFonts w:ascii="Calibri" w:eastAsia="Calibri" w:hAnsi="Calibri" w:cs="Calibri"/>
          <w:i/>
          <w:iCs/>
          <w:color w:val="000000" w:themeColor="text1"/>
          <w:lang w:val="en-AU"/>
        </w:rPr>
        <w:t>We commit as a Council to making informed decisions to benefit the people of the City of Whittlesea now and into the future, to support our community’s vision of A Place For All.</w:t>
      </w:r>
      <w:r>
        <w:rPr>
          <w:rFonts w:ascii="Calibri" w:eastAsia="Calibri" w:hAnsi="Calibri" w:cs="Calibri"/>
          <w:color w:val="000000" w:themeColor="text1"/>
          <w:sz w:val="22"/>
          <w:szCs w:val="22"/>
          <w:lang w:val="en-AU"/>
        </w:rPr>
        <w:t>”</w:t>
      </w:r>
    </w:p>
    <w:p w14:paraId="59C651CF" w14:textId="77777777" w:rsidR="00784284" w:rsidRPr="00784284" w:rsidRDefault="00784284" w:rsidP="34C4C716">
      <w:pPr>
        <w:rPr>
          <w:rFonts w:ascii="Calibri" w:eastAsia="Calibri" w:hAnsi="Calibri" w:cs="Calibri"/>
          <w:color w:val="000000" w:themeColor="text1"/>
          <w:sz w:val="22"/>
          <w:szCs w:val="22"/>
          <w:lang w:val="en-AU"/>
        </w:rPr>
      </w:pPr>
    </w:p>
    <w:p w14:paraId="283D691D" w14:textId="77777777" w:rsidR="003352B0" w:rsidRPr="003352B0" w:rsidRDefault="00984369" w:rsidP="007B5D48">
      <w:pPr>
        <w:tabs>
          <w:tab w:val="left" w:pos="600"/>
        </w:tabs>
        <w:ind w:left="600" w:hanging="600"/>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38342810"/>
      <w:r>
        <w:rPr>
          <w:rFonts w:ascii="Calibri" w:eastAsia="Calibri" w:hAnsi="Calibri" w:cs="Calibri"/>
          <w:color w:val="000000"/>
        </w:rPr>
        <w:instrText>1.4</w:instrText>
      </w:r>
      <w:r>
        <w:rPr>
          <w:rFonts w:ascii="Calibri" w:eastAsia="Calibri" w:hAnsi="Calibri" w:cs="Calibri"/>
          <w:color w:val="000000"/>
        </w:rPr>
        <w:tab/>
        <w:instrText>Attendance</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ttendance"/>
      <w:r>
        <w:rPr>
          <w:rFonts w:ascii="Calibri" w:eastAsia="Calibri" w:hAnsi="Calibri" w:cs="Calibri"/>
          <w:b/>
          <w:color w:val="000000"/>
        </w:rPr>
        <w:t>1.4</w:t>
      </w:r>
      <w:r>
        <w:rPr>
          <w:rFonts w:ascii="Calibri" w:eastAsia="Calibri" w:hAnsi="Calibri" w:cs="Calibri"/>
          <w:b/>
          <w:color w:val="000000"/>
        </w:rPr>
        <w:tab/>
        <w:t>Attendance</w:t>
      </w:r>
      <w:bookmarkEnd w:id="9"/>
    </w:p>
    <w:p w14:paraId="56F63B20"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0" w:name="_Toc138342811"/>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1"/>
    <w:p w14:paraId="3F47204E" w14:textId="77777777" w:rsidR="00A77B3E" w:rsidRDefault="00A77B3E">
      <w:pPr>
        <w:tabs>
          <w:tab w:val="left" w:pos="600"/>
        </w:tabs>
        <w:ind w:left="600" w:hanging="600"/>
        <w:rPr>
          <w:rFonts w:ascii="Calibri" w:eastAsia="Calibri" w:hAnsi="Calibri" w:cs="Calibri"/>
          <w:b/>
          <w:color w:val="000000"/>
          <w:sz w:val="28"/>
        </w:rPr>
      </w:pPr>
    </w:p>
    <w:p w14:paraId="26AF1678" w14:textId="77777777" w:rsidR="00BD2662" w:rsidRPr="00250DD9" w:rsidRDefault="00984369" w:rsidP="00250DD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38342812"/>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13"/>
    </w:p>
    <w:p w14:paraId="25FDD409" w14:textId="77777777" w:rsidR="00BD2662" w:rsidRDefault="00984369" w:rsidP="00944ED4">
      <w:pPr>
        <w:keepNext/>
        <w:shd w:val="clear" w:color="auto" w:fill="003266"/>
        <w:spacing w:before="120" w:after="120" w:line="276" w:lineRule="auto"/>
        <w:outlineLvl w:val="0"/>
        <w:rPr>
          <w:rFonts w:ascii="Calibri" w:hAnsi="Calibri"/>
          <w:b/>
          <w:color w:val="FFFFFF" w:themeColor="background1"/>
          <w:sz w:val="28"/>
          <w:szCs w:val="28"/>
          <w:lang w:val="en-AU"/>
        </w:rPr>
      </w:pPr>
      <w:r w:rsidRPr="6691EE58">
        <w:rPr>
          <w:rFonts w:ascii="Calibri" w:hAnsi="Calibri"/>
          <w:b/>
          <w:color w:val="FFFFFF" w:themeColor="background1"/>
          <w:sz w:val="28"/>
          <w:szCs w:val="28"/>
          <w:lang w:val="en-AU"/>
        </w:rPr>
        <w:t>Recommendation</w:t>
      </w:r>
    </w:p>
    <w:p w14:paraId="15BC19F7" w14:textId="77777777" w:rsidR="00A11A83" w:rsidRDefault="00984369" w:rsidP="002D0F28">
      <w:pPr>
        <w:spacing w:line="276" w:lineRule="auto"/>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6C3CD126" w14:textId="77777777" w:rsidR="00147B9D" w:rsidRPr="00163BE0" w:rsidRDefault="00147B9D" w:rsidP="002D0F28">
      <w:pPr>
        <w:spacing w:line="276" w:lineRule="auto"/>
        <w:rPr>
          <w:rFonts w:ascii="Calibri" w:hAnsi="Calibri"/>
          <w:b/>
          <w:bCs/>
          <w:lang w:val="en-AU"/>
        </w:rPr>
      </w:pPr>
    </w:p>
    <w:p w14:paraId="74309663" w14:textId="77777777" w:rsidR="00497DD7" w:rsidRDefault="00984369" w:rsidP="00497DD7">
      <w:pPr>
        <w:pStyle w:val="ListParagraph"/>
        <w:numPr>
          <w:ilvl w:val="0"/>
          <w:numId w:val="95"/>
        </w:numPr>
        <w:spacing w:line="276" w:lineRule="auto"/>
        <w:rPr>
          <w:b/>
          <w:bCs/>
        </w:rPr>
      </w:pPr>
      <w:r w:rsidRPr="00497DD7">
        <w:rPr>
          <w:b/>
          <w:bCs/>
        </w:rPr>
        <w:t>Scheduled</w:t>
      </w:r>
      <w:r w:rsidR="6CC1D9D5" w:rsidRPr="00497DD7">
        <w:rPr>
          <w:b/>
          <w:bCs/>
        </w:rPr>
        <w:t xml:space="preserve"> Meeting of Council held</w:t>
      </w:r>
      <w:r w:rsidR="66C377C1" w:rsidRPr="00497DD7">
        <w:rPr>
          <w:b/>
          <w:bCs/>
        </w:rPr>
        <w:t xml:space="preserve"> on</w:t>
      </w:r>
      <w:r w:rsidR="6CC1D9D5" w:rsidRPr="00497DD7">
        <w:rPr>
          <w:b/>
          <w:bCs/>
        </w:rPr>
        <w:t xml:space="preserve"> </w:t>
      </w:r>
      <w:r w:rsidR="0011477E" w:rsidRPr="00497DD7">
        <w:rPr>
          <w:b/>
          <w:bCs/>
        </w:rPr>
        <w:t>16 May 2023</w:t>
      </w:r>
      <w:r w:rsidR="00497DD7" w:rsidRPr="00497DD7">
        <w:rPr>
          <w:b/>
          <w:bCs/>
        </w:rPr>
        <w:t>; and</w:t>
      </w:r>
    </w:p>
    <w:p w14:paraId="07065046" w14:textId="77777777" w:rsidR="007807C3" w:rsidRPr="00497DD7" w:rsidRDefault="00497DD7" w:rsidP="00497DD7">
      <w:pPr>
        <w:pStyle w:val="ListParagraph"/>
        <w:numPr>
          <w:ilvl w:val="0"/>
          <w:numId w:val="95"/>
        </w:numPr>
        <w:spacing w:line="276" w:lineRule="auto"/>
        <w:rPr>
          <w:b/>
          <w:bCs/>
        </w:rPr>
      </w:pPr>
      <w:r>
        <w:rPr>
          <w:b/>
          <w:bCs/>
        </w:rPr>
        <w:t xml:space="preserve">Draft </w:t>
      </w:r>
      <w:r w:rsidR="0011477E" w:rsidRPr="00497DD7">
        <w:rPr>
          <w:b/>
          <w:bCs/>
        </w:rPr>
        <w:t>Budget &amp; Community Plan Action Plan 2023-2024</w:t>
      </w:r>
      <w:r w:rsidRPr="00497DD7">
        <w:rPr>
          <w:b/>
          <w:bCs/>
        </w:rPr>
        <w:t xml:space="preserve"> Advisory Committee Meeting </w:t>
      </w:r>
      <w:r w:rsidR="0011477E" w:rsidRPr="00497DD7">
        <w:rPr>
          <w:b/>
          <w:bCs/>
        </w:rPr>
        <w:t>held on 30 May 2023.</w:t>
      </w:r>
    </w:p>
    <w:p w14:paraId="18424E18"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4" w:name="_Toc138342813"/>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p w14:paraId="42BABF31" w14:textId="77777777" w:rsidR="00250DD9" w:rsidRDefault="00250DD9">
      <w:pPr>
        <w:tabs>
          <w:tab w:val="left" w:pos="600"/>
        </w:tabs>
        <w:ind w:left="600" w:hanging="600"/>
        <w:rPr>
          <w:rFonts w:ascii="Calibri" w:eastAsia="Calibri" w:hAnsi="Calibri" w:cs="Calibri"/>
          <w:b/>
          <w:color w:val="000000"/>
          <w:sz w:val="28"/>
        </w:rPr>
      </w:pPr>
    </w:p>
    <w:bookmarkEnd w:id="15"/>
    <w:p w14:paraId="114597CA"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38342814"/>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1__Public_Question_Time"/>
      <w:r>
        <w:rPr>
          <w:rFonts w:ascii="Calibri" w:eastAsia="Calibri" w:hAnsi="Calibri" w:cs="Calibri"/>
          <w:b/>
          <w:color w:val="000000"/>
        </w:rPr>
        <w:t>4.1</w:t>
      </w:r>
      <w:r>
        <w:rPr>
          <w:rFonts w:ascii="Calibri" w:eastAsia="Calibri" w:hAnsi="Calibri" w:cs="Calibri"/>
          <w:b/>
          <w:color w:val="000000"/>
        </w:rPr>
        <w:tab/>
        <w:t>Public Question Time</w:t>
      </w:r>
    </w:p>
    <w:p w14:paraId="35DCE3D2" w14:textId="77777777" w:rsidR="00497DD7" w:rsidRDefault="00497DD7">
      <w:pPr>
        <w:tabs>
          <w:tab w:val="left" w:pos="600"/>
        </w:tabs>
        <w:ind w:left="600" w:hanging="600"/>
        <w:rPr>
          <w:rFonts w:ascii="Calibri" w:eastAsia="Calibri" w:hAnsi="Calibri" w:cs="Calibri"/>
          <w:b/>
          <w:color w:val="000000"/>
        </w:rPr>
      </w:pPr>
    </w:p>
    <w:bookmarkEnd w:id="17"/>
    <w:p w14:paraId="761CB50B"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38342815"/>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p>
    <w:bookmarkEnd w:id="19"/>
    <w:p w14:paraId="465A6B52" w14:textId="77777777" w:rsidR="06040697" w:rsidRDefault="00984369" w:rsidP="00250DD9">
      <w:pPr>
        <w:ind w:firstLine="600"/>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15D3FA3D" w14:textId="77777777" w:rsidR="00250DD9" w:rsidRPr="00250DD9" w:rsidRDefault="00250DD9" w:rsidP="5E674422">
      <w:pPr>
        <w:rPr>
          <w:rFonts w:ascii="Calibri" w:hAnsi="Calibri"/>
          <w:lang w:val="en-AU"/>
        </w:rPr>
      </w:pPr>
    </w:p>
    <w:p w14:paraId="0033BAA6" w14:textId="77777777" w:rsidR="58283C49" w:rsidRPr="00250DD9" w:rsidRDefault="00984369" w:rsidP="00250DD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38342816"/>
      <w:r>
        <w:rPr>
          <w:rFonts w:ascii="Calibri" w:eastAsia="Calibri" w:hAnsi="Calibri" w:cs="Calibri"/>
          <w:color w:val="000000"/>
        </w:rPr>
        <w:instrText>4.3</w:instrText>
      </w:r>
      <w:r>
        <w:rPr>
          <w:rFonts w:ascii="Calibri" w:eastAsia="Calibri" w:hAnsi="Calibri" w:cs="Calibri"/>
          <w:color w:val="000000"/>
        </w:rPr>
        <w:tab/>
        <w:instrText>Joint Letters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3__Joint_Letters"/>
      <w:r>
        <w:rPr>
          <w:rFonts w:ascii="Calibri" w:eastAsia="Calibri" w:hAnsi="Calibri" w:cs="Calibri"/>
          <w:b/>
          <w:color w:val="000000"/>
        </w:rPr>
        <w:t>4.3</w:t>
      </w:r>
      <w:r>
        <w:rPr>
          <w:rFonts w:ascii="Calibri" w:eastAsia="Calibri" w:hAnsi="Calibri" w:cs="Calibri"/>
          <w:b/>
          <w:color w:val="000000"/>
        </w:rPr>
        <w:tab/>
        <w:t>Joint Letters</w:t>
      </w:r>
      <w:bookmarkEnd w:id="21"/>
    </w:p>
    <w:p w14:paraId="5B8C2687" w14:textId="77777777" w:rsidR="0F5C6476" w:rsidRPr="00250DD9" w:rsidRDefault="00984369" w:rsidP="00250DD9">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2AAEFA0A"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2" w:name="_Toc138342817"/>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p w14:paraId="15BB1033" w14:textId="77777777" w:rsidR="00A577E4" w:rsidRDefault="00A577E4">
      <w:pPr>
        <w:tabs>
          <w:tab w:val="left" w:pos="600"/>
        </w:tabs>
        <w:ind w:left="600" w:hanging="600"/>
        <w:rPr>
          <w:rFonts w:ascii="Calibri" w:eastAsia="Calibri" w:hAnsi="Calibri" w:cs="Calibri"/>
          <w:b/>
          <w:color w:val="000000"/>
          <w:sz w:val="28"/>
        </w:rPr>
      </w:pPr>
    </w:p>
    <w:bookmarkEnd w:id="23"/>
    <w:p w14:paraId="446941B4" w14:textId="77777777" w:rsidR="00917458" w:rsidRPr="00A577E4" w:rsidRDefault="00984369" w:rsidP="00A577E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38342818"/>
      <w:r>
        <w:rPr>
          <w:rFonts w:ascii="Calibri" w:eastAsia="Calibri" w:hAnsi="Calibri" w:cs="Calibri"/>
          <w:color w:val="000000"/>
        </w:rPr>
        <w:instrText>5.1</w:instrText>
      </w:r>
      <w:r>
        <w:rPr>
          <w:rFonts w:ascii="Calibri" w:eastAsia="Calibri" w:hAnsi="Calibri" w:cs="Calibri"/>
          <w:color w:val="000000"/>
        </w:rPr>
        <w:tab/>
        <w:instrText>High Performing Organisation</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5.1__High_Performing_Organisation"/>
      <w:r>
        <w:rPr>
          <w:rFonts w:ascii="Calibri" w:eastAsia="Calibri" w:hAnsi="Calibri" w:cs="Calibri"/>
          <w:b/>
          <w:color w:val="000000"/>
        </w:rPr>
        <w:t>5.1</w:t>
      </w:r>
      <w:r>
        <w:rPr>
          <w:rFonts w:ascii="Calibri" w:eastAsia="Calibri" w:hAnsi="Calibri" w:cs="Calibri"/>
          <w:b/>
          <w:color w:val="000000"/>
        </w:rPr>
        <w:tab/>
        <w:t>High Performing Organisation</w:t>
      </w:r>
      <w:bookmarkEnd w:id="25"/>
    </w:p>
    <w:p w14:paraId="150A73AE" w14:textId="77777777"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38342819"/>
      <w:r>
        <w:rPr>
          <w:rFonts w:ascii="Calibri" w:eastAsia="Calibri" w:hAnsi="Calibri" w:cs="Calibri"/>
          <w:color w:val="000000"/>
        </w:rPr>
        <w:instrText>5.1.1</w:instrText>
      </w:r>
      <w:r>
        <w:rPr>
          <w:rFonts w:ascii="Calibri" w:eastAsia="Calibri" w:hAnsi="Calibri" w:cs="Calibri"/>
          <w:color w:val="000000"/>
        </w:rPr>
        <w:tab/>
        <w:instrText>Administrator Update Report</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5.1.1__Administrator_Update_Report"/>
      <w:r>
        <w:rPr>
          <w:rFonts w:ascii="Calibri" w:eastAsia="Calibri" w:hAnsi="Calibri" w:cs="Calibri"/>
          <w:color w:val="FFFFFF"/>
          <w:sz w:val="4"/>
        </w:rPr>
        <w:t>5.1.1</w:t>
      </w:r>
      <w:r>
        <w:rPr>
          <w:rFonts w:ascii="Calibri" w:eastAsia="Calibri" w:hAnsi="Calibri" w:cs="Calibri"/>
          <w:color w:val="FFFFFF"/>
          <w:sz w:val="4"/>
        </w:rPr>
        <w:tab/>
        <w:t>Administrator Update Report</w:t>
      </w:r>
    </w:p>
    <w:bookmarkEnd w:id="27"/>
    <w:p w14:paraId="4D049328" w14:textId="77777777" w:rsidR="413E519E" w:rsidRDefault="00984369" w:rsidP="46E46FD1">
      <w:pPr>
        <w:spacing w:before="120" w:after="120" w:line="276" w:lineRule="auto"/>
        <w:rPr>
          <w:rFonts w:ascii="Calibri" w:eastAsia="Calibri" w:hAnsi="Calibri" w:cs="Calibri"/>
          <w:color w:val="003266"/>
          <w:sz w:val="28"/>
          <w:szCs w:val="28"/>
          <w:lang w:val="en-AU"/>
        </w:rPr>
      </w:pPr>
      <w:r w:rsidRPr="46E46FD1">
        <w:rPr>
          <w:rFonts w:ascii="Calibri" w:eastAsia="Calibri" w:hAnsi="Calibri" w:cs="Calibri"/>
          <w:b/>
          <w:bCs/>
          <w:color w:val="003266"/>
          <w:sz w:val="28"/>
          <w:szCs w:val="28"/>
          <w:lang w:val="en-AU"/>
        </w:rPr>
        <w:t>5.1.1 Administrator Update Report</w:t>
      </w:r>
    </w:p>
    <w:p w14:paraId="438E412B" w14:textId="77777777" w:rsidR="002B607C" w:rsidRDefault="00984369" w:rsidP="5DBDFC6C">
      <w:pPr>
        <w:spacing w:before="120" w:after="120" w:line="276" w:lineRule="auto"/>
        <w:rPr>
          <w:rFonts w:ascii="Calibri" w:eastAsia="Calibri" w:hAnsi="Calibri" w:cs="Calibri"/>
          <w:color w:val="000000"/>
          <w:lang w:val="en-AU"/>
        </w:rPr>
      </w:pPr>
      <w:r w:rsidRPr="5DBDFC6C">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5E9CBB4A" w:rsidRPr="5DBDFC6C">
        <w:rPr>
          <w:rFonts w:ascii="Calibri" w:eastAsia="Calibri" w:hAnsi="Calibri" w:cs="Calibri"/>
          <w:color w:val="000000" w:themeColor="text1"/>
          <w:lang w:val="en-AU"/>
        </w:rPr>
        <w:t>Chair of Council</w:t>
      </w:r>
    </w:p>
    <w:p w14:paraId="4366EE14" w14:textId="77777777" w:rsidR="413E519E" w:rsidRDefault="00984369" w:rsidP="46E46FD1">
      <w:pPr>
        <w:spacing w:before="120" w:after="120" w:line="276" w:lineRule="auto"/>
        <w:rPr>
          <w:rFonts w:ascii="Calibri" w:eastAsia="Calibri" w:hAnsi="Calibri" w:cs="Calibri"/>
          <w:color w:val="000000"/>
          <w:lang w:val="en-AU"/>
        </w:rPr>
      </w:pPr>
      <w:r w:rsidRPr="5DBDFC6C">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497DD7">
        <w:rPr>
          <w:rFonts w:ascii="Calibri" w:hAnsi="Calibri"/>
          <w:lang w:val="en-AU"/>
        </w:rPr>
        <w:t xml:space="preserve">Lydia Wilson, </w:t>
      </w:r>
      <w:r w:rsidR="0BAAE112" w:rsidRPr="5DBDFC6C">
        <w:rPr>
          <w:rFonts w:ascii="Calibri" w:eastAsia="Calibri" w:hAnsi="Calibri" w:cs="Calibri"/>
          <w:color w:val="000000" w:themeColor="text1"/>
          <w:lang w:val="en-AU"/>
        </w:rPr>
        <w:t>Chair of Council</w:t>
      </w:r>
    </w:p>
    <w:p w14:paraId="5EC85ED7" w14:textId="77777777" w:rsidR="413E519E" w:rsidRDefault="00984369" w:rsidP="46E46FD1">
      <w:pPr>
        <w:spacing w:before="120" w:after="120" w:line="276" w:lineRule="auto"/>
        <w:rPr>
          <w:rFonts w:ascii="Calibri" w:eastAsia="Calibri" w:hAnsi="Calibri" w:cs="Calibri"/>
          <w:color w:val="000000"/>
          <w:lang w:val="en-AU"/>
        </w:rPr>
      </w:pPr>
      <w:r w:rsidRPr="46E46FD1">
        <w:rPr>
          <w:rFonts w:ascii="Calibri" w:eastAsia="Calibri" w:hAnsi="Calibri" w:cs="Calibri"/>
          <w:b/>
          <w:bCs/>
          <w:color w:val="000000" w:themeColor="text1"/>
          <w:lang w:val="en-AU"/>
        </w:rPr>
        <w:t>Attachments</w:t>
      </w:r>
      <w:r>
        <w:rPr>
          <w:rFonts w:ascii="Calibri" w:hAnsi="Calibri"/>
          <w:lang w:val="en-AU"/>
        </w:rPr>
        <w:tab/>
      </w:r>
    </w:p>
    <w:p w14:paraId="47EB3552" w14:textId="77777777" w:rsidR="00154461" w:rsidRDefault="00984369">
      <w:pPr>
        <w:numPr>
          <w:ilvl w:val="0"/>
          <w:numId w:val="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1 - Administrator Report June 2023 [</w:t>
      </w:r>
      <w:r>
        <w:rPr>
          <w:rFonts w:ascii="Calibri" w:eastAsia="Calibri" w:hAnsi="Calibri" w:cs="Calibri"/>
          <w:b/>
          <w:bCs/>
          <w:color w:val="000000"/>
          <w:lang w:val="en-AU"/>
        </w:rPr>
        <w:t>5.1.1.1</w:t>
      </w:r>
      <w:r>
        <w:rPr>
          <w:rFonts w:ascii="Calibri" w:eastAsia="Calibri" w:hAnsi="Calibri" w:cs="Calibri"/>
          <w:color w:val="000000"/>
          <w:lang w:val="en-AU"/>
        </w:rPr>
        <w:t xml:space="preserve"> - 13 pages]</w:t>
      </w:r>
    </w:p>
    <w:p w14:paraId="2569751D" w14:textId="77777777" w:rsidR="00154461" w:rsidRDefault="00984369">
      <w:pPr>
        <w:numPr>
          <w:ilvl w:val="0"/>
          <w:numId w:val="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2 - W 2040 Progress Report 2023 [</w:t>
      </w:r>
      <w:r>
        <w:rPr>
          <w:rFonts w:ascii="Calibri" w:eastAsia="Calibri" w:hAnsi="Calibri" w:cs="Calibri"/>
          <w:b/>
          <w:bCs/>
          <w:color w:val="000000"/>
          <w:lang w:val="en-AU"/>
        </w:rPr>
        <w:t>5.1.1.2</w:t>
      </w:r>
      <w:r>
        <w:rPr>
          <w:rFonts w:ascii="Calibri" w:eastAsia="Calibri" w:hAnsi="Calibri" w:cs="Calibri"/>
          <w:color w:val="000000"/>
          <w:lang w:val="en-AU"/>
        </w:rPr>
        <w:t xml:space="preserve"> - 12 pages]</w:t>
      </w:r>
    </w:p>
    <w:p w14:paraId="59BEA9B5" w14:textId="77777777" w:rsidR="00154461" w:rsidRDefault="00984369">
      <w:pPr>
        <w:numPr>
          <w:ilvl w:val="0"/>
          <w:numId w:val="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3 - Future Priorities 2023 [</w:t>
      </w:r>
      <w:r>
        <w:rPr>
          <w:rFonts w:ascii="Calibri" w:eastAsia="Calibri" w:hAnsi="Calibri" w:cs="Calibri"/>
          <w:b/>
          <w:bCs/>
          <w:color w:val="000000"/>
          <w:lang w:val="en-AU"/>
        </w:rPr>
        <w:t>5.1.1.3</w:t>
      </w:r>
      <w:r>
        <w:rPr>
          <w:rFonts w:ascii="Calibri" w:eastAsia="Calibri" w:hAnsi="Calibri" w:cs="Calibri"/>
          <w:color w:val="000000"/>
          <w:lang w:val="en-AU"/>
        </w:rPr>
        <w:t xml:space="preserve"> - 1 page]</w:t>
      </w:r>
    </w:p>
    <w:p w14:paraId="02816C3C" w14:textId="77777777" w:rsidR="413E519E" w:rsidRPr="0011477E" w:rsidRDefault="00984369" w:rsidP="0011477E">
      <w:pPr>
        <w:numPr>
          <w:ilvl w:val="0"/>
          <w:numId w:val="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4 - Local Government Compliance register 2023 [</w:t>
      </w:r>
      <w:r>
        <w:rPr>
          <w:rFonts w:ascii="Calibri" w:eastAsia="Calibri" w:hAnsi="Calibri" w:cs="Calibri"/>
          <w:b/>
          <w:bCs/>
          <w:color w:val="000000"/>
          <w:lang w:val="en-AU"/>
        </w:rPr>
        <w:t>5.1.1.4</w:t>
      </w:r>
      <w:r>
        <w:rPr>
          <w:rFonts w:ascii="Calibri" w:eastAsia="Calibri" w:hAnsi="Calibri" w:cs="Calibri"/>
          <w:color w:val="000000"/>
          <w:lang w:val="en-AU"/>
        </w:rPr>
        <w:t xml:space="preserve"> - 2 pages]</w:t>
      </w:r>
    </w:p>
    <w:p w14:paraId="3A21E75B"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Purpose</w:t>
      </w:r>
    </w:p>
    <w:p w14:paraId="41B55252" w14:textId="77777777" w:rsidR="413E519E" w:rsidRPr="0011477E" w:rsidRDefault="00984369" w:rsidP="46E46FD1">
      <w:pPr>
        <w:spacing w:line="276" w:lineRule="auto"/>
        <w:rPr>
          <w:rFonts w:ascii="Calibri" w:eastAsia="Calibri" w:hAnsi="Calibri" w:cs="Calibri"/>
          <w:color w:val="000000"/>
          <w:lang w:val="en-AU"/>
        </w:rPr>
      </w:pPr>
      <w:r w:rsidRPr="5A1BA55D">
        <w:rPr>
          <w:rFonts w:ascii="Calibri" w:eastAsia="Calibri" w:hAnsi="Calibri" w:cs="Calibri"/>
          <w:color w:val="000000" w:themeColor="text1"/>
          <w:lang w:val="en-AU"/>
        </w:rPr>
        <w:t>T</w:t>
      </w:r>
      <w:r w:rsidR="18804DFD" w:rsidRPr="5A1BA55D">
        <w:rPr>
          <w:rFonts w:ascii="Calibri" w:eastAsia="Calibri" w:hAnsi="Calibri" w:cs="Calibri"/>
          <w:color w:val="000000" w:themeColor="text1"/>
          <w:lang w:val="en-AU"/>
        </w:rPr>
        <w:t>o</w:t>
      </w:r>
      <w:r w:rsidR="1DAB9CE2" w:rsidRPr="5A1BA55D">
        <w:rPr>
          <w:rFonts w:ascii="Calibri" w:eastAsia="Calibri" w:hAnsi="Calibri" w:cs="Calibri"/>
          <w:color w:val="000000" w:themeColor="text1"/>
          <w:lang w:val="en-AU"/>
        </w:rPr>
        <w:t xml:space="preserve"> provide an update on the work</w:t>
      </w:r>
      <w:r w:rsidR="72E5BD5B" w:rsidRPr="5A1BA55D">
        <w:rPr>
          <w:rFonts w:ascii="Calibri" w:eastAsia="Calibri" w:hAnsi="Calibri" w:cs="Calibri"/>
          <w:color w:val="000000" w:themeColor="text1"/>
          <w:lang w:val="en-AU"/>
        </w:rPr>
        <w:t xml:space="preserve"> and achievements</w:t>
      </w:r>
      <w:r w:rsidR="1DAB9CE2" w:rsidRPr="5A1BA55D">
        <w:rPr>
          <w:rFonts w:ascii="Calibri" w:eastAsia="Calibri" w:hAnsi="Calibri" w:cs="Calibri"/>
          <w:color w:val="000000" w:themeColor="text1"/>
          <w:lang w:val="en-AU"/>
        </w:rPr>
        <w:t xml:space="preserve"> </w:t>
      </w:r>
      <w:r w:rsidR="6DAEDCB0" w:rsidRPr="5A1BA55D">
        <w:rPr>
          <w:rFonts w:ascii="Calibri" w:eastAsia="Calibri" w:hAnsi="Calibri" w:cs="Calibri"/>
          <w:color w:val="000000" w:themeColor="text1"/>
          <w:lang w:val="en-AU"/>
        </w:rPr>
        <w:t xml:space="preserve">and future </w:t>
      </w:r>
      <w:r w:rsidR="1DAB9CE2" w:rsidRPr="5A1BA55D">
        <w:rPr>
          <w:rFonts w:ascii="Calibri" w:eastAsia="Calibri" w:hAnsi="Calibri" w:cs="Calibri"/>
          <w:color w:val="000000" w:themeColor="text1"/>
          <w:lang w:val="en-AU"/>
        </w:rPr>
        <w:t>priorities</w:t>
      </w:r>
      <w:r w:rsidR="21165764" w:rsidRPr="5A1BA55D">
        <w:rPr>
          <w:rFonts w:ascii="Calibri" w:eastAsia="Calibri" w:hAnsi="Calibri" w:cs="Calibri"/>
          <w:color w:val="000000" w:themeColor="text1"/>
          <w:lang w:val="en-AU"/>
        </w:rPr>
        <w:t xml:space="preserve"> </w:t>
      </w:r>
      <w:r w:rsidR="1DAB9CE2" w:rsidRPr="5A1BA55D">
        <w:rPr>
          <w:rFonts w:ascii="Calibri" w:eastAsia="Calibri" w:hAnsi="Calibri" w:cs="Calibri"/>
          <w:color w:val="000000" w:themeColor="text1"/>
          <w:lang w:val="en-AU"/>
        </w:rPr>
        <w:t xml:space="preserve">of the Panel of Administrators </w:t>
      </w:r>
      <w:r w:rsidR="7608C147" w:rsidRPr="5A1BA55D">
        <w:rPr>
          <w:rFonts w:ascii="Calibri" w:eastAsia="Calibri" w:hAnsi="Calibri" w:cs="Calibri"/>
          <w:color w:val="000000" w:themeColor="text1"/>
          <w:lang w:val="en-AU"/>
        </w:rPr>
        <w:t>from</w:t>
      </w:r>
      <w:r w:rsidR="1DAB9CE2" w:rsidRPr="5A1BA55D">
        <w:rPr>
          <w:rFonts w:ascii="Calibri" w:eastAsia="Calibri" w:hAnsi="Calibri" w:cs="Calibri"/>
          <w:color w:val="000000" w:themeColor="text1"/>
          <w:lang w:val="en-AU"/>
        </w:rPr>
        <w:t xml:space="preserve"> the </w:t>
      </w:r>
      <w:r w:rsidR="4914D4C9" w:rsidRPr="5A1BA55D">
        <w:rPr>
          <w:rFonts w:ascii="Calibri" w:eastAsia="Calibri" w:hAnsi="Calibri" w:cs="Calibri"/>
          <w:color w:val="000000" w:themeColor="text1"/>
          <w:lang w:val="en-AU"/>
        </w:rPr>
        <w:t>date of commencement to</w:t>
      </w:r>
      <w:r w:rsidR="6238C6FA" w:rsidRPr="5A1BA55D">
        <w:rPr>
          <w:rFonts w:ascii="Calibri" w:eastAsia="Calibri" w:hAnsi="Calibri" w:cs="Calibri"/>
          <w:color w:val="000000" w:themeColor="text1"/>
          <w:lang w:val="en-AU"/>
        </w:rPr>
        <w:t xml:space="preserve"> date</w:t>
      </w:r>
      <w:r w:rsidR="10B4FEC4" w:rsidRPr="5A1BA55D">
        <w:rPr>
          <w:rFonts w:ascii="Calibri" w:eastAsia="Calibri" w:hAnsi="Calibri" w:cs="Calibri"/>
          <w:color w:val="000000" w:themeColor="text1"/>
          <w:lang w:val="en-AU"/>
        </w:rPr>
        <w:t>,</w:t>
      </w:r>
      <w:r w:rsidR="6238C6FA" w:rsidRPr="5A1BA55D">
        <w:rPr>
          <w:rFonts w:ascii="Calibri" w:eastAsia="Calibri" w:hAnsi="Calibri" w:cs="Calibri"/>
          <w:color w:val="000000" w:themeColor="text1"/>
          <w:lang w:val="en-AU"/>
        </w:rPr>
        <w:t xml:space="preserve"> </w:t>
      </w:r>
      <w:r w:rsidR="612BDBAA" w:rsidRPr="5A1BA55D">
        <w:rPr>
          <w:rFonts w:ascii="Calibri" w:eastAsia="Calibri" w:hAnsi="Calibri" w:cs="Calibri"/>
          <w:color w:val="000000" w:themeColor="text1"/>
          <w:lang w:val="en-AU"/>
        </w:rPr>
        <w:t>t</w:t>
      </w:r>
      <w:r w:rsidR="6238C6FA" w:rsidRPr="5A1BA55D">
        <w:rPr>
          <w:rFonts w:ascii="Calibri" w:eastAsia="Calibri" w:hAnsi="Calibri" w:cs="Calibri"/>
          <w:color w:val="000000" w:themeColor="text1"/>
          <w:lang w:val="en-AU"/>
        </w:rPr>
        <w:t>o ensure good governance and an active re</w:t>
      </w:r>
      <w:r w:rsidR="5FB0E053" w:rsidRPr="5A1BA55D">
        <w:rPr>
          <w:rFonts w:ascii="Calibri" w:eastAsia="Calibri" w:hAnsi="Calibri" w:cs="Calibri"/>
          <w:color w:val="000000" w:themeColor="text1"/>
          <w:lang w:val="en-AU"/>
        </w:rPr>
        <w:t>presentational role.</w:t>
      </w:r>
    </w:p>
    <w:p w14:paraId="6423F079"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Brief Overview</w:t>
      </w:r>
    </w:p>
    <w:p w14:paraId="51CD463F" w14:textId="77777777" w:rsidR="7741A1B9" w:rsidRDefault="00984369" w:rsidP="00A739AC">
      <w:pPr>
        <w:spacing w:line="276" w:lineRule="auto"/>
        <w:rPr>
          <w:rFonts w:ascii="Calibri" w:eastAsia="Calibri" w:hAnsi="Calibri" w:cs="Calibri"/>
          <w:color w:val="000000"/>
          <w:lang w:val="en-AU"/>
        </w:rPr>
      </w:pPr>
      <w:r w:rsidRPr="122935BF">
        <w:rPr>
          <w:rFonts w:ascii="Calibri" w:eastAsia="Calibri" w:hAnsi="Calibri" w:cs="Calibri"/>
          <w:lang w:val="en-AU"/>
        </w:rPr>
        <w:t xml:space="preserve">Administrators set an ambitious program at the outset of their four-year term with the development of a comprehensive </w:t>
      </w:r>
      <w:r w:rsidRPr="122935BF">
        <w:rPr>
          <w:rFonts w:ascii="Calibri" w:eastAsia="Calibri" w:hAnsi="Calibri" w:cs="Calibri"/>
          <w:b/>
          <w:bCs/>
          <w:i/>
          <w:iCs/>
          <w:lang w:val="en-AU"/>
        </w:rPr>
        <w:t>Administrator Action Plan 2020-2024</w:t>
      </w:r>
      <w:r w:rsidRPr="122935BF">
        <w:rPr>
          <w:rFonts w:ascii="Calibri" w:eastAsia="Calibri" w:hAnsi="Calibri" w:cs="Calibri"/>
          <w:lang w:val="en-AU"/>
        </w:rPr>
        <w:t xml:space="preserve"> to confirm actions and commitments to ensure continued good governance and the achievement of strategic priorities. The Action Plan outlined priorities in line with the Community Vision, Whittlesea 2040: </w:t>
      </w:r>
      <w:r w:rsidRPr="122935BF">
        <w:rPr>
          <w:rFonts w:ascii="Calibri" w:eastAsia="Calibri" w:hAnsi="Calibri" w:cs="Calibri"/>
          <w:i/>
          <w:iCs/>
          <w:lang w:val="en-AU"/>
        </w:rPr>
        <w:t>A Place for All.</w:t>
      </w:r>
    </w:p>
    <w:p w14:paraId="4B0CB521" w14:textId="77777777" w:rsidR="7741A1B9" w:rsidRDefault="00984369" w:rsidP="00A739AC">
      <w:pPr>
        <w:spacing w:line="276" w:lineRule="auto"/>
        <w:rPr>
          <w:rFonts w:ascii="Calibri" w:hAnsi="Calibri"/>
          <w:lang w:val="en-AU"/>
        </w:rPr>
      </w:pPr>
      <w:r w:rsidRPr="122935BF">
        <w:rPr>
          <w:rFonts w:ascii="Calibri" w:eastAsia="Calibri" w:hAnsi="Calibri" w:cs="Calibri"/>
          <w:lang w:val="en-AU"/>
        </w:rPr>
        <w:t xml:space="preserve"> </w:t>
      </w:r>
    </w:p>
    <w:p w14:paraId="418D8F73" w14:textId="77777777" w:rsidR="413E519E" w:rsidRPr="0011477E" w:rsidRDefault="00984369" w:rsidP="46E46FD1">
      <w:pPr>
        <w:spacing w:line="276" w:lineRule="auto"/>
        <w:rPr>
          <w:rFonts w:ascii="Calibri" w:hAnsi="Calibri"/>
          <w:lang w:val="en-AU"/>
        </w:rPr>
      </w:pPr>
      <w:r w:rsidRPr="5A1BA55D">
        <w:rPr>
          <w:rFonts w:ascii="Calibri" w:eastAsia="Calibri" w:hAnsi="Calibri" w:cs="Calibri"/>
          <w:lang w:val="en-AU"/>
        </w:rPr>
        <w:t xml:space="preserve">Administrators unfailing commitment to good governance and an active representational role has been a hallmark of their tenure to date, alongside improvements to customer service, financial management, community engagement, advocacy and a strategic approach to the creation and execution of key strategies and plans. </w:t>
      </w:r>
    </w:p>
    <w:p w14:paraId="6EC50E29"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Recommendation</w:t>
      </w:r>
    </w:p>
    <w:p w14:paraId="18BD1D81" w14:textId="77777777" w:rsidR="413E519E" w:rsidRDefault="00984369" w:rsidP="00A739AC">
      <w:pPr>
        <w:spacing w:line="276" w:lineRule="auto"/>
        <w:rPr>
          <w:rFonts w:ascii="Calibri" w:eastAsia="Calibri" w:hAnsi="Calibri" w:cs="Calibri"/>
          <w:b/>
          <w:bCs/>
          <w:color w:val="000000"/>
          <w:lang w:val="en-AU"/>
        </w:rPr>
      </w:pPr>
      <w:r w:rsidRPr="46E46FD1">
        <w:rPr>
          <w:rFonts w:ascii="Calibri" w:eastAsia="Calibri" w:hAnsi="Calibri" w:cs="Calibri"/>
          <w:b/>
          <w:bCs/>
          <w:color w:val="000000" w:themeColor="text1"/>
          <w:lang w:val="en-AU"/>
        </w:rPr>
        <w:t>THAT Council:</w:t>
      </w:r>
    </w:p>
    <w:p w14:paraId="2A2192D7" w14:textId="77777777" w:rsidR="46E46FD1" w:rsidRDefault="00984369" w:rsidP="00A739AC">
      <w:pPr>
        <w:numPr>
          <w:ilvl w:val="0"/>
          <w:numId w:val="2"/>
        </w:numPr>
        <w:spacing w:line="276" w:lineRule="auto"/>
        <w:ind w:left="709" w:hanging="425"/>
        <w:rPr>
          <w:rFonts w:ascii="Calibri" w:eastAsia="Calibri" w:hAnsi="Calibri" w:cs="Calibri"/>
          <w:b/>
          <w:bCs/>
          <w:color w:val="000000"/>
          <w:szCs w:val="20"/>
          <w:lang w:val="en-AU"/>
        </w:rPr>
      </w:pPr>
      <w:r w:rsidRPr="29FAE5ED">
        <w:rPr>
          <w:rFonts w:ascii="Calibri" w:eastAsia="Calibri" w:hAnsi="Calibri" w:cs="Calibri"/>
          <w:b/>
          <w:bCs/>
          <w:color w:val="000000" w:themeColor="text1"/>
          <w:szCs w:val="20"/>
          <w:lang w:val="en-AU"/>
        </w:rPr>
        <w:t xml:space="preserve">Note the Administrator </w:t>
      </w:r>
      <w:r w:rsidR="507CCEFD" w:rsidRPr="29FAE5ED">
        <w:rPr>
          <w:rFonts w:ascii="Calibri" w:eastAsia="Calibri" w:hAnsi="Calibri" w:cs="Calibri"/>
          <w:b/>
          <w:bCs/>
          <w:color w:val="000000" w:themeColor="text1"/>
          <w:szCs w:val="20"/>
          <w:lang w:val="en-AU"/>
        </w:rPr>
        <w:t>U</w:t>
      </w:r>
      <w:r w:rsidRPr="29FAE5ED">
        <w:rPr>
          <w:rFonts w:ascii="Calibri" w:eastAsia="Calibri" w:hAnsi="Calibri" w:cs="Calibri"/>
          <w:b/>
          <w:bCs/>
          <w:color w:val="000000" w:themeColor="text1"/>
          <w:szCs w:val="20"/>
          <w:lang w:val="en-AU"/>
        </w:rPr>
        <w:t>pdate report</w:t>
      </w:r>
      <w:r w:rsidR="12F3E30A" w:rsidRPr="29FAE5ED">
        <w:rPr>
          <w:rFonts w:ascii="Calibri" w:eastAsia="Calibri" w:hAnsi="Calibri" w:cs="Calibri"/>
          <w:b/>
          <w:bCs/>
          <w:color w:val="000000" w:themeColor="text1"/>
          <w:szCs w:val="20"/>
          <w:lang w:val="en-AU"/>
        </w:rPr>
        <w:t xml:space="preserve"> (</w:t>
      </w:r>
      <w:r w:rsidR="34B451F7" w:rsidRPr="29FAE5ED">
        <w:rPr>
          <w:rFonts w:ascii="Calibri" w:eastAsia="Calibri" w:hAnsi="Calibri" w:cs="Calibri"/>
          <w:b/>
          <w:bCs/>
          <w:color w:val="000000" w:themeColor="text1"/>
          <w:szCs w:val="20"/>
          <w:lang w:val="en-AU"/>
        </w:rPr>
        <w:t>A</w:t>
      </w:r>
      <w:r w:rsidR="12F3E30A" w:rsidRPr="29FAE5ED">
        <w:rPr>
          <w:rFonts w:ascii="Calibri" w:eastAsia="Calibri" w:hAnsi="Calibri" w:cs="Calibri"/>
          <w:b/>
          <w:bCs/>
          <w:color w:val="000000" w:themeColor="text1"/>
          <w:szCs w:val="20"/>
          <w:lang w:val="en-AU"/>
        </w:rPr>
        <w:t xml:space="preserve">ttachment </w:t>
      </w:r>
      <w:r w:rsidR="4803687F" w:rsidRPr="29FAE5ED">
        <w:rPr>
          <w:rFonts w:ascii="Calibri" w:eastAsia="Calibri" w:hAnsi="Calibri" w:cs="Calibri"/>
          <w:b/>
          <w:bCs/>
          <w:color w:val="000000" w:themeColor="text1"/>
          <w:szCs w:val="20"/>
          <w:lang w:val="en-AU"/>
        </w:rPr>
        <w:t>1</w:t>
      </w:r>
      <w:r w:rsidR="12F3E30A" w:rsidRPr="29FAE5ED">
        <w:rPr>
          <w:rFonts w:ascii="Calibri" w:eastAsia="Calibri" w:hAnsi="Calibri" w:cs="Calibri"/>
          <w:b/>
          <w:bCs/>
          <w:color w:val="000000" w:themeColor="text1"/>
          <w:szCs w:val="20"/>
          <w:lang w:val="en-AU"/>
        </w:rPr>
        <w:t>)</w:t>
      </w:r>
      <w:r w:rsidR="13C1767F" w:rsidRPr="29FAE5ED">
        <w:rPr>
          <w:rFonts w:ascii="Calibri" w:eastAsia="Calibri" w:hAnsi="Calibri" w:cs="Calibri"/>
          <w:b/>
          <w:bCs/>
          <w:color w:val="000000" w:themeColor="text1"/>
          <w:szCs w:val="20"/>
          <w:lang w:val="en-AU"/>
        </w:rPr>
        <w:t>, June 2023</w:t>
      </w:r>
      <w:r w:rsidR="2B19CAB7" w:rsidRPr="29FAE5ED">
        <w:rPr>
          <w:rFonts w:ascii="Calibri" w:eastAsia="Calibri" w:hAnsi="Calibri" w:cs="Calibri"/>
          <w:b/>
          <w:bCs/>
          <w:color w:val="000000" w:themeColor="text1"/>
          <w:szCs w:val="20"/>
          <w:lang w:val="en-AU"/>
        </w:rPr>
        <w:t xml:space="preserve"> and supporting attachments</w:t>
      </w:r>
      <w:r w:rsidR="21331741" w:rsidRPr="29FAE5ED">
        <w:rPr>
          <w:rFonts w:ascii="Calibri" w:eastAsia="Calibri" w:hAnsi="Calibri" w:cs="Calibri"/>
          <w:b/>
          <w:bCs/>
          <w:color w:val="000000" w:themeColor="text1"/>
          <w:szCs w:val="20"/>
          <w:lang w:val="en-AU"/>
        </w:rPr>
        <w:t xml:space="preserve"> (1-3)</w:t>
      </w:r>
      <w:r w:rsidR="13C1767F" w:rsidRPr="29FAE5ED">
        <w:rPr>
          <w:rFonts w:ascii="Calibri" w:eastAsia="Calibri" w:hAnsi="Calibri" w:cs="Calibri"/>
          <w:b/>
          <w:bCs/>
          <w:color w:val="000000" w:themeColor="text1"/>
          <w:szCs w:val="20"/>
          <w:lang w:val="en-AU"/>
        </w:rPr>
        <w:t>.</w:t>
      </w:r>
    </w:p>
    <w:p w14:paraId="650B05B0" w14:textId="77777777" w:rsidR="413E519E" w:rsidRPr="0011477E" w:rsidRDefault="00984369" w:rsidP="46E46FD1">
      <w:pPr>
        <w:numPr>
          <w:ilvl w:val="0"/>
          <w:numId w:val="2"/>
        </w:numPr>
        <w:spacing w:line="276" w:lineRule="auto"/>
        <w:ind w:left="709" w:hanging="425"/>
        <w:rPr>
          <w:rFonts w:ascii="Calibri" w:hAnsi="Calibri"/>
          <w:b/>
          <w:bCs/>
          <w:color w:val="000000"/>
          <w:szCs w:val="20"/>
          <w:lang w:val="en-AU"/>
        </w:rPr>
      </w:pPr>
      <w:r w:rsidRPr="580C4663">
        <w:rPr>
          <w:rFonts w:ascii="Calibri" w:eastAsia="Calibri" w:hAnsi="Calibri" w:cs="Calibri"/>
          <w:b/>
          <w:bCs/>
          <w:color w:val="000000" w:themeColor="text1"/>
          <w:szCs w:val="20"/>
          <w:lang w:val="en-AU"/>
        </w:rPr>
        <w:t xml:space="preserve">Provide a copy of the </w:t>
      </w:r>
      <w:r w:rsidR="163105D4" w:rsidRPr="580C4663">
        <w:rPr>
          <w:rFonts w:ascii="Calibri" w:eastAsia="Calibri" w:hAnsi="Calibri" w:cs="Calibri"/>
          <w:b/>
          <w:bCs/>
          <w:color w:val="000000" w:themeColor="text1"/>
          <w:szCs w:val="20"/>
          <w:lang w:val="en-AU"/>
        </w:rPr>
        <w:t xml:space="preserve">Administrator Update </w:t>
      </w:r>
      <w:r w:rsidRPr="580C4663">
        <w:rPr>
          <w:rFonts w:ascii="Calibri" w:eastAsia="Calibri" w:hAnsi="Calibri" w:cs="Calibri"/>
          <w:b/>
          <w:bCs/>
          <w:color w:val="000000" w:themeColor="text1"/>
          <w:szCs w:val="20"/>
          <w:lang w:val="en-AU"/>
        </w:rPr>
        <w:t>report</w:t>
      </w:r>
      <w:r w:rsidR="38B25B05" w:rsidRPr="580C4663">
        <w:rPr>
          <w:rFonts w:ascii="Calibri" w:eastAsia="Calibri" w:hAnsi="Calibri" w:cs="Calibri"/>
          <w:b/>
          <w:bCs/>
          <w:color w:val="000000" w:themeColor="text1"/>
          <w:szCs w:val="20"/>
          <w:lang w:val="en-AU"/>
        </w:rPr>
        <w:t xml:space="preserve"> and attachments</w:t>
      </w:r>
      <w:r w:rsidR="07CCE88C" w:rsidRPr="580C4663">
        <w:rPr>
          <w:rFonts w:ascii="Calibri" w:eastAsia="Calibri" w:hAnsi="Calibri" w:cs="Calibri"/>
          <w:b/>
          <w:bCs/>
          <w:color w:val="000000" w:themeColor="text1"/>
          <w:szCs w:val="20"/>
          <w:lang w:val="en-AU"/>
        </w:rPr>
        <w:t>,</w:t>
      </w:r>
      <w:r w:rsidRPr="580C4663">
        <w:rPr>
          <w:rFonts w:ascii="Calibri" w:eastAsia="Calibri" w:hAnsi="Calibri" w:cs="Calibri"/>
          <w:b/>
          <w:bCs/>
          <w:color w:val="000000" w:themeColor="text1"/>
          <w:szCs w:val="20"/>
          <w:lang w:val="en-AU"/>
        </w:rPr>
        <w:t xml:space="preserve"> to the Hon.</w:t>
      </w:r>
      <w:r w:rsidR="3EADFBD6" w:rsidRPr="580C4663">
        <w:rPr>
          <w:rFonts w:ascii="Calibri" w:eastAsia="Calibri" w:hAnsi="Calibri" w:cs="Calibri"/>
          <w:b/>
          <w:bCs/>
          <w:color w:val="000000" w:themeColor="text1"/>
          <w:szCs w:val="20"/>
          <w:lang w:val="en-AU"/>
        </w:rPr>
        <w:t xml:space="preserve"> Melissa Horne</w:t>
      </w:r>
      <w:r w:rsidRPr="580C4663">
        <w:rPr>
          <w:rFonts w:ascii="Calibri" w:eastAsia="Calibri" w:hAnsi="Calibri" w:cs="Calibri"/>
          <w:b/>
          <w:bCs/>
          <w:color w:val="000000" w:themeColor="text1"/>
          <w:szCs w:val="20"/>
          <w:lang w:val="en-AU"/>
        </w:rPr>
        <w:t>, Minister for Local Government Victoria and all local Members of Parliament.</w:t>
      </w:r>
    </w:p>
    <w:p w14:paraId="72E62AFE"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Key Information</w:t>
      </w:r>
    </w:p>
    <w:p w14:paraId="030C4E5C" w14:textId="77777777" w:rsidR="1B493227" w:rsidRDefault="00984369" w:rsidP="003320D8">
      <w:pPr>
        <w:spacing w:line="276" w:lineRule="auto"/>
        <w:rPr>
          <w:rFonts w:ascii="Calibri" w:eastAsia="Calibri" w:hAnsi="Calibri" w:cs="Calibri"/>
          <w:lang w:val="en-AU"/>
        </w:rPr>
      </w:pPr>
      <w:r w:rsidRPr="122935BF">
        <w:rPr>
          <w:rFonts w:ascii="Calibri" w:eastAsia="Calibri" w:hAnsi="Calibri" w:cs="Calibri"/>
          <w:lang w:val="en-AU"/>
        </w:rPr>
        <w:t>Council has worked cohesively to support the executive and staff to deliver a comprehensive program of service and governance improvements throughout their term and in response to the challenges of the pandemic.</w:t>
      </w:r>
    </w:p>
    <w:p w14:paraId="0A26CB1C" w14:textId="77777777" w:rsidR="1B48EA93" w:rsidRDefault="00984369" w:rsidP="003320D8">
      <w:pPr>
        <w:spacing w:line="276" w:lineRule="auto"/>
        <w:rPr>
          <w:rFonts w:ascii="Calibri" w:hAnsi="Calibri"/>
          <w:lang w:val="en-AU"/>
        </w:rPr>
      </w:pPr>
      <w:r w:rsidRPr="5A1BA55D">
        <w:rPr>
          <w:rFonts w:ascii="Calibri" w:eastAsia="Calibri" w:hAnsi="Calibri" w:cs="Calibri"/>
          <w:lang w:val="en-AU"/>
        </w:rPr>
        <w:lastRenderedPageBreak/>
        <w:t xml:space="preserve">In March 2021 Council adopted the </w:t>
      </w:r>
      <w:r w:rsidRPr="5A1BA55D">
        <w:rPr>
          <w:rFonts w:ascii="Calibri" w:eastAsia="Calibri" w:hAnsi="Calibri" w:cs="Calibri"/>
          <w:b/>
          <w:bCs/>
          <w:i/>
          <w:iCs/>
          <w:lang w:val="en-AU"/>
        </w:rPr>
        <w:t>Community Plan 2021-2025</w:t>
      </w:r>
      <w:r w:rsidRPr="5A1BA55D">
        <w:rPr>
          <w:rFonts w:ascii="Calibri" w:eastAsia="Calibri" w:hAnsi="Calibri" w:cs="Calibri"/>
          <w:lang w:val="en-AU"/>
        </w:rPr>
        <w:t xml:space="preserve"> which incorporates Council’s Health &amp; Wellbeing Plan and Disability Action Plan. The Community Plan was informed by extensive community consultation and includes 60 initiatives aligned to community priorities.</w:t>
      </w:r>
    </w:p>
    <w:p w14:paraId="0D4AA0AF" w14:textId="77777777" w:rsidR="1B48EA93" w:rsidRDefault="1B48EA93" w:rsidP="003320D8">
      <w:pPr>
        <w:spacing w:line="276" w:lineRule="auto"/>
        <w:rPr>
          <w:rFonts w:ascii="Calibri" w:eastAsia="Calibri" w:hAnsi="Calibri" w:cs="Calibri"/>
          <w:color w:val="000000"/>
          <w:lang w:val="en-AU"/>
        </w:rPr>
      </w:pPr>
    </w:p>
    <w:p w14:paraId="030303D4" w14:textId="77777777" w:rsidR="00525A89" w:rsidRDefault="00984369" w:rsidP="003320D8">
      <w:pPr>
        <w:spacing w:line="276" w:lineRule="auto"/>
        <w:rPr>
          <w:rFonts w:ascii="Calibri" w:eastAsia="Calibri" w:hAnsi="Calibri" w:cs="Calibri"/>
          <w:b/>
          <w:bCs/>
          <w:color w:val="000000"/>
          <w:lang w:val="en-AU"/>
        </w:rPr>
      </w:pPr>
      <w:r w:rsidRPr="122935BF">
        <w:rPr>
          <w:rFonts w:ascii="Calibri" w:eastAsia="Calibri" w:hAnsi="Calibri" w:cs="Calibri"/>
          <w:b/>
          <w:bCs/>
          <w:color w:val="000000" w:themeColor="text1"/>
          <w:lang w:val="en-AU"/>
        </w:rPr>
        <w:t xml:space="preserve">Good </w:t>
      </w:r>
      <w:r w:rsidR="007F04EE">
        <w:rPr>
          <w:rFonts w:ascii="Calibri" w:eastAsia="Calibri" w:hAnsi="Calibri" w:cs="Calibri"/>
          <w:b/>
          <w:bCs/>
          <w:color w:val="000000" w:themeColor="text1"/>
          <w:lang w:val="en-AU"/>
        </w:rPr>
        <w:t>G</w:t>
      </w:r>
      <w:r w:rsidRPr="122935BF">
        <w:rPr>
          <w:rFonts w:ascii="Calibri" w:eastAsia="Calibri" w:hAnsi="Calibri" w:cs="Calibri"/>
          <w:b/>
          <w:bCs/>
          <w:color w:val="000000" w:themeColor="text1"/>
          <w:lang w:val="en-AU"/>
        </w:rPr>
        <w:t>overnance</w:t>
      </w:r>
    </w:p>
    <w:p w14:paraId="25B69152" w14:textId="77777777" w:rsidR="1B48EA93" w:rsidRDefault="00984369" w:rsidP="003320D8">
      <w:pPr>
        <w:spacing w:line="276" w:lineRule="auto"/>
        <w:rPr>
          <w:rFonts w:ascii="Calibri" w:eastAsia="Calibri" w:hAnsi="Calibri" w:cs="Calibri"/>
          <w:color w:val="000000"/>
          <w:lang w:val="en-AU"/>
        </w:rPr>
      </w:pPr>
      <w:r w:rsidRPr="122935BF">
        <w:rPr>
          <w:rFonts w:ascii="Calibri" w:eastAsia="Calibri" w:hAnsi="Calibri" w:cs="Calibri"/>
          <w:color w:val="000000" w:themeColor="text1"/>
          <w:lang w:val="en-AU"/>
        </w:rPr>
        <w:t>Administrators continue to support a culture of good governance at the Council with decision-making underpinned by rigorous due diligence.</w:t>
      </w:r>
    </w:p>
    <w:p w14:paraId="67F1B74B" w14:textId="77777777" w:rsidR="122935BF" w:rsidRDefault="122935BF" w:rsidP="003320D8">
      <w:pPr>
        <w:spacing w:line="276" w:lineRule="auto"/>
        <w:rPr>
          <w:rFonts w:ascii="Calibri" w:eastAsia="Calibri" w:hAnsi="Calibri" w:cs="Calibri"/>
          <w:color w:val="000000"/>
          <w:lang w:val="en-AU"/>
        </w:rPr>
      </w:pPr>
    </w:p>
    <w:p w14:paraId="3F11A8E7" w14:textId="77777777" w:rsidR="1B48EA93" w:rsidRDefault="00984369" w:rsidP="003320D8">
      <w:pPr>
        <w:spacing w:line="276" w:lineRule="auto"/>
        <w:rPr>
          <w:rFonts w:ascii="Calibri" w:hAnsi="Calibri"/>
          <w:lang w:val="en-AU"/>
        </w:rPr>
      </w:pPr>
      <w:r w:rsidRPr="29FAE5ED">
        <w:rPr>
          <w:rFonts w:ascii="Calibri" w:eastAsia="Calibri" w:hAnsi="Calibri" w:cs="Calibri"/>
          <w:color w:val="000000" w:themeColor="text1"/>
          <w:lang w:val="en-AU"/>
        </w:rPr>
        <w:t xml:space="preserve">Council has overseen full implementation of the </w:t>
      </w:r>
      <w:r w:rsidRPr="29FAE5ED">
        <w:rPr>
          <w:rFonts w:ascii="Calibri" w:eastAsia="Calibri" w:hAnsi="Calibri" w:cs="Calibri"/>
          <w:i/>
          <w:iCs/>
          <w:color w:val="000000" w:themeColor="text1"/>
          <w:lang w:val="en-AU"/>
        </w:rPr>
        <w:t>Local Government Act</w:t>
      </w:r>
      <w:r w:rsidRPr="29FAE5ED">
        <w:rPr>
          <w:rFonts w:ascii="Calibri" w:eastAsia="Calibri" w:hAnsi="Calibri" w:cs="Calibri"/>
          <w:color w:val="000000" w:themeColor="text1"/>
          <w:lang w:val="en-AU"/>
        </w:rPr>
        <w:t xml:space="preserve"> 2020 in accordance with legislated time-frames – see </w:t>
      </w:r>
      <w:r w:rsidRPr="29FAE5ED">
        <w:rPr>
          <w:rFonts w:ascii="Calibri" w:eastAsia="Calibri" w:hAnsi="Calibri" w:cs="Calibri"/>
          <w:b/>
          <w:bCs/>
          <w:color w:val="000000" w:themeColor="text1"/>
          <w:lang w:val="en-AU"/>
        </w:rPr>
        <w:t xml:space="preserve">Attachment </w:t>
      </w:r>
      <w:r w:rsidR="762F3A60" w:rsidRPr="29FAE5ED">
        <w:rPr>
          <w:rFonts w:ascii="Calibri" w:eastAsia="Calibri" w:hAnsi="Calibri" w:cs="Calibri"/>
          <w:b/>
          <w:bCs/>
          <w:color w:val="000000" w:themeColor="text1"/>
          <w:lang w:val="en-AU"/>
        </w:rPr>
        <w:t>4</w:t>
      </w:r>
      <w:r w:rsidRPr="29FAE5ED">
        <w:rPr>
          <w:rFonts w:ascii="Calibri" w:eastAsia="Calibri" w:hAnsi="Calibri" w:cs="Calibri"/>
          <w:b/>
          <w:bCs/>
          <w:color w:val="000000" w:themeColor="text1"/>
          <w:lang w:val="en-AU"/>
        </w:rPr>
        <w:t>.</w:t>
      </w:r>
    </w:p>
    <w:p w14:paraId="23897040" w14:textId="77777777" w:rsidR="122935BF" w:rsidRDefault="122935BF" w:rsidP="003320D8">
      <w:pPr>
        <w:spacing w:line="276" w:lineRule="auto"/>
        <w:rPr>
          <w:rFonts w:ascii="Calibri" w:eastAsia="Calibri" w:hAnsi="Calibri" w:cs="Calibri"/>
          <w:b/>
          <w:bCs/>
          <w:color w:val="000000"/>
          <w:lang w:val="en-AU"/>
        </w:rPr>
      </w:pPr>
    </w:p>
    <w:p w14:paraId="6AA401EB" w14:textId="77777777" w:rsidR="7B84FBF6" w:rsidRDefault="00984369" w:rsidP="003320D8">
      <w:pPr>
        <w:spacing w:line="276" w:lineRule="auto"/>
        <w:rPr>
          <w:rFonts w:ascii="Calibri" w:eastAsia="Calibri" w:hAnsi="Calibri" w:cs="Calibri"/>
          <w:b/>
          <w:bCs/>
          <w:lang w:val="en-AU"/>
        </w:rPr>
      </w:pPr>
      <w:r w:rsidRPr="5A1BA55D">
        <w:rPr>
          <w:rFonts w:ascii="Calibri" w:eastAsia="Calibri" w:hAnsi="Calibri" w:cs="Calibri"/>
          <w:b/>
          <w:bCs/>
          <w:lang w:val="en-AU"/>
        </w:rPr>
        <w:t xml:space="preserve">Responsible </w:t>
      </w:r>
      <w:r w:rsidR="007F04EE">
        <w:rPr>
          <w:rFonts w:ascii="Calibri" w:eastAsia="Calibri" w:hAnsi="Calibri" w:cs="Calibri"/>
          <w:b/>
          <w:bCs/>
          <w:lang w:val="en-AU"/>
        </w:rPr>
        <w:t>F</w:t>
      </w:r>
      <w:r w:rsidRPr="5A1BA55D">
        <w:rPr>
          <w:rFonts w:ascii="Calibri" w:eastAsia="Calibri" w:hAnsi="Calibri" w:cs="Calibri"/>
          <w:b/>
          <w:bCs/>
          <w:lang w:val="en-AU"/>
        </w:rPr>
        <w:t xml:space="preserve">inancial </w:t>
      </w:r>
      <w:r w:rsidR="007F04EE">
        <w:rPr>
          <w:rFonts w:ascii="Calibri" w:eastAsia="Calibri" w:hAnsi="Calibri" w:cs="Calibri"/>
          <w:b/>
          <w:bCs/>
          <w:lang w:val="en-AU"/>
        </w:rPr>
        <w:t>M</w:t>
      </w:r>
      <w:r w:rsidRPr="5A1BA55D">
        <w:rPr>
          <w:rFonts w:ascii="Calibri" w:eastAsia="Calibri" w:hAnsi="Calibri" w:cs="Calibri"/>
          <w:b/>
          <w:bCs/>
          <w:lang w:val="en-AU"/>
        </w:rPr>
        <w:t>anagement</w:t>
      </w:r>
    </w:p>
    <w:p w14:paraId="30EA76D4" w14:textId="77777777" w:rsidR="7B84FBF6" w:rsidRDefault="00984369" w:rsidP="003320D8">
      <w:pPr>
        <w:spacing w:line="276" w:lineRule="auto"/>
        <w:rPr>
          <w:rFonts w:ascii="Calibri" w:eastAsia="Calibri" w:hAnsi="Calibri" w:cs="Calibri"/>
          <w:lang w:val="en-AU"/>
        </w:rPr>
      </w:pPr>
      <w:r w:rsidRPr="5A1BA55D">
        <w:rPr>
          <w:rFonts w:ascii="Calibri" w:eastAsia="Calibri" w:hAnsi="Calibri" w:cs="Calibri"/>
          <w:lang w:val="en-AU"/>
        </w:rPr>
        <w:t>Council is committed to strong and responsible financial management which strikes a balance between maximising support for our community in the present, while maintaining a sound financial position to ensure sustainability in the long-term.</w:t>
      </w:r>
    </w:p>
    <w:p w14:paraId="2DDD706B" w14:textId="77777777" w:rsidR="7B84FBF6" w:rsidRDefault="7B84FBF6" w:rsidP="003320D8">
      <w:pPr>
        <w:spacing w:line="276" w:lineRule="auto"/>
        <w:rPr>
          <w:rFonts w:ascii="Calibri" w:eastAsia="Calibri" w:hAnsi="Calibri" w:cs="Calibri"/>
          <w:b/>
          <w:bCs/>
          <w:color w:val="000000"/>
          <w:lang w:val="en-AU"/>
        </w:rPr>
      </w:pPr>
    </w:p>
    <w:p w14:paraId="232E84B3" w14:textId="77777777" w:rsidR="69BEAFE8" w:rsidRDefault="00984369" w:rsidP="003320D8">
      <w:pPr>
        <w:spacing w:line="276" w:lineRule="auto"/>
        <w:rPr>
          <w:rFonts w:ascii="Calibri" w:eastAsia="Calibri" w:hAnsi="Calibri" w:cs="Calibri"/>
          <w:b/>
          <w:bCs/>
          <w:color w:val="000000"/>
          <w:lang w:val="en-AU"/>
        </w:rPr>
      </w:pPr>
      <w:r w:rsidRPr="5A1BA55D">
        <w:rPr>
          <w:rFonts w:ascii="Calibri" w:eastAsia="Calibri" w:hAnsi="Calibri" w:cs="Calibri"/>
          <w:b/>
          <w:bCs/>
          <w:color w:val="000000" w:themeColor="text1"/>
          <w:lang w:val="en-AU"/>
        </w:rPr>
        <w:t xml:space="preserve">Customer </w:t>
      </w:r>
      <w:r w:rsidR="007F04EE">
        <w:rPr>
          <w:rFonts w:ascii="Calibri" w:eastAsia="Calibri" w:hAnsi="Calibri" w:cs="Calibri"/>
          <w:b/>
          <w:bCs/>
          <w:color w:val="000000" w:themeColor="text1"/>
          <w:lang w:val="en-AU"/>
        </w:rPr>
        <w:t>S</w:t>
      </w:r>
      <w:r w:rsidRPr="5A1BA55D">
        <w:rPr>
          <w:rFonts w:ascii="Calibri" w:eastAsia="Calibri" w:hAnsi="Calibri" w:cs="Calibri"/>
          <w:b/>
          <w:bCs/>
          <w:color w:val="000000" w:themeColor="text1"/>
          <w:lang w:val="en-AU"/>
        </w:rPr>
        <w:t>ervice</w:t>
      </w:r>
    </w:p>
    <w:p w14:paraId="4AA599F9" w14:textId="77777777" w:rsidR="69BEAFE8" w:rsidRDefault="00984369" w:rsidP="003320D8">
      <w:pPr>
        <w:spacing w:line="276" w:lineRule="auto"/>
        <w:rPr>
          <w:rFonts w:ascii="Calibri" w:hAnsi="Calibri"/>
          <w:lang w:val="en-AU"/>
        </w:rPr>
      </w:pPr>
      <w:r w:rsidRPr="5A1BA55D">
        <w:rPr>
          <w:rFonts w:ascii="Calibri" w:eastAsia="Calibri" w:hAnsi="Calibri" w:cs="Calibri"/>
          <w:lang w:val="en-AU"/>
        </w:rPr>
        <w:t>Council has made a significant commitment to improve our customer service through investing in technology, systems and staff to make it easier for our community to interact with Council.</w:t>
      </w:r>
    </w:p>
    <w:p w14:paraId="4E10C238" w14:textId="77777777" w:rsidR="5A1BA55D" w:rsidRDefault="5A1BA55D" w:rsidP="003320D8">
      <w:pPr>
        <w:spacing w:line="276" w:lineRule="auto"/>
        <w:rPr>
          <w:rFonts w:ascii="Calibri" w:eastAsia="Calibri" w:hAnsi="Calibri" w:cs="Calibri"/>
          <w:color w:val="000000"/>
          <w:lang w:val="en-AU"/>
        </w:rPr>
      </w:pPr>
    </w:p>
    <w:p w14:paraId="73F7B33C" w14:textId="77777777" w:rsidR="69BEAFE8" w:rsidRDefault="00984369" w:rsidP="003320D8">
      <w:pPr>
        <w:spacing w:line="276" w:lineRule="auto"/>
        <w:rPr>
          <w:rFonts w:ascii="Calibri" w:eastAsia="Calibri" w:hAnsi="Calibri" w:cs="Calibri"/>
          <w:b/>
          <w:bCs/>
          <w:color w:val="000000"/>
          <w:lang w:val="en-AU"/>
        </w:rPr>
      </w:pPr>
      <w:r w:rsidRPr="5A1BA55D">
        <w:rPr>
          <w:rFonts w:ascii="Calibri" w:eastAsia="Calibri" w:hAnsi="Calibri" w:cs="Calibri"/>
          <w:b/>
          <w:bCs/>
          <w:color w:val="000000" w:themeColor="text1"/>
          <w:lang w:val="en-AU"/>
        </w:rPr>
        <w:t xml:space="preserve">Community </w:t>
      </w:r>
      <w:r w:rsidR="007F04EE">
        <w:rPr>
          <w:rFonts w:ascii="Calibri" w:eastAsia="Calibri" w:hAnsi="Calibri" w:cs="Calibri"/>
          <w:b/>
          <w:bCs/>
          <w:color w:val="000000" w:themeColor="text1"/>
          <w:lang w:val="en-AU"/>
        </w:rPr>
        <w:t>E</w:t>
      </w:r>
      <w:r w:rsidRPr="5A1BA55D">
        <w:rPr>
          <w:rFonts w:ascii="Calibri" w:eastAsia="Calibri" w:hAnsi="Calibri" w:cs="Calibri"/>
          <w:b/>
          <w:bCs/>
          <w:color w:val="000000" w:themeColor="text1"/>
          <w:lang w:val="en-AU"/>
        </w:rPr>
        <w:t>ngagement</w:t>
      </w:r>
    </w:p>
    <w:p w14:paraId="00A3FD49" w14:textId="77777777" w:rsidR="69BEAFE8" w:rsidRDefault="00984369" w:rsidP="003320D8">
      <w:pPr>
        <w:spacing w:line="276" w:lineRule="auto"/>
        <w:rPr>
          <w:rFonts w:ascii="Calibri" w:hAnsi="Calibri"/>
          <w:lang w:val="en-AU"/>
        </w:rPr>
      </w:pPr>
      <w:r w:rsidRPr="5A1BA55D">
        <w:rPr>
          <w:rFonts w:ascii="Calibri" w:eastAsia="Calibri" w:hAnsi="Calibri" w:cs="Calibri"/>
          <w:lang w:val="en-AU"/>
        </w:rPr>
        <w:t>Council is committed to ensuring our community has authentic opportunities to engage with us on local priorities to help shape the future of the City of Whittlesea</w:t>
      </w:r>
    </w:p>
    <w:p w14:paraId="2E388FFE" w14:textId="77777777" w:rsidR="5A1BA55D" w:rsidRDefault="5A1BA55D" w:rsidP="003320D8">
      <w:pPr>
        <w:spacing w:line="276" w:lineRule="auto"/>
        <w:rPr>
          <w:rFonts w:ascii="Calibri" w:eastAsia="Calibri" w:hAnsi="Calibri" w:cs="Calibri"/>
          <w:lang w:val="en-AU"/>
        </w:rPr>
      </w:pPr>
    </w:p>
    <w:p w14:paraId="4AF8DF23" w14:textId="77777777" w:rsidR="69BEAFE8" w:rsidRDefault="00984369" w:rsidP="003320D8">
      <w:pPr>
        <w:spacing w:line="276" w:lineRule="auto"/>
        <w:rPr>
          <w:rFonts w:ascii="Calibri" w:eastAsia="Calibri" w:hAnsi="Calibri" w:cs="Calibri"/>
          <w:b/>
          <w:bCs/>
          <w:lang w:val="en-AU"/>
        </w:rPr>
      </w:pPr>
      <w:r w:rsidRPr="5A1BA55D">
        <w:rPr>
          <w:rFonts w:ascii="Calibri" w:eastAsia="Calibri" w:hAnsi="Calibri" w:cs="Calibri"/>
          <w:b/>
          <w:bCs/>
          <w:lang w:val="en-AU"/>
        </w:rPr>
        <w:t>Advocacy</w:t>
      </w:r>
    </w:p>
    <w:p w14:paraId="48951B37" w14:textId="77777777" w:rsidR="69BEAFE8" w:rsidRDefault="00984369" w:rsidP="003320D8">
      <w:pPr>
        <w:spacing w:line="276" w:lineRule="auto"/>
        <w:rPr>
          <w:rFonts w:ascii="Calibri" w:eastAsia="Calibri" w:hAnsi="Calibri" w:cs="Calibri"/>
          <w:lang w:val="en-AU"/>
        </w:rPr>
      </w:pPr>
      <w:r w:rsidRPr="5A1BA55D">
        <w:rPr>
          <w:rFonts w:ascii="Calibri" w:eastAsia="Calibri" w:hAnsi="Calibri" w:cs="Calibri"/>
          <w:lang w:val="en-AU"/>
        </w:rPr>
        <w:t>Council continues to strongly advocate on behalf of the City of Whittlesea to deliver critical infrastructure for our growing community, and build strategic relationships, meeting regularly with local members and having a representational role on many regional networks.</w:t>
      </w:r>
    </w:p>
    <w:p w14:paraId="1B41F8E1" w14:textId="77777777" w:rsidR="5A1BA55D" w:rsidRDefault="5A1BA55D" w:rsidP="003320D8">
      <w:pPr>
        <w:spacing w:line="276" w:lineRule="auto"/>
        <w:rPr>
          <w:rFonts w:ascii="Calibri" w:eastAsia="Calibri" w:hAnsi="Calibri" w:cs="Calibri"/>
          <w:lang w:val="en-AU"/>
        </w:rPr>
      </w:pPr>
    </w:p>
    <w:p w14:paraId="4CF598CB" w14:textId="77777777" w:rsidR="69BEAFE8" w:rsidRDefault="00984369" w:rsidP="003320D8">
      <w:pPr>
        <w:spacing w:line="276" w:lineRule="auto"/>
        <w:rPr>
          <w:rFonts w:ascii="Calibri" w:eastAsia="Calibri" w:hAnsi="Calibri" w:cs="Calibri"/>
          <w:b/>
          <w:bCs/>
          <w:lang w:val="en-AU"/>
        </w:rPr>
      </w:pPr>
      <w:r w:rsidRPr="5A1BA55D">
        <w:rPr>
          <w:rFonts w:ascii="Calibri" w:eastAsia="Calibri" w:hAnsi="Calibri" w:cs="Calibri"/>
          <w:b/>
          <w:bCs/>
          <w:lang w:val="en-AU"/>
        </w:rPr>
        <w:t>Integrated Planning</w:t>
      </w:r>
    </w:p>
    <w:p w14:paraId="04F38169" w14:textId="77777777" w:rsidR="69BEAFE8" w:rsidRDefault="00984369" w:rsidP="003320D8">
      <w:pPr>
        <w:spacing w:line="276" w:lineRule="auto"/>
        <w:rPr>
          <w:rFonts w:ascii="Calibri" w:eastAsia="Calibri" w:hAnsi="Calibri" w:cs="Calibri"/>
          <w:lang w:val="en-AU"/>
        </w:rPr>
      </w:pPr>
      <w:r w:rsidRPr="5A1BA55D">
        <w:rPr>
          <w:rFonts w:ascii="Calibri" w:eastAsia="Calibri" w:hAnsi="Calibri" w:cs="Calibri"/>
          <w:lang w:val="en-AU"/>
        </w:rPr>
        <w:t xml:space="preserve">Council has endorsed a new Integrated Planning Framework (IPF) aligned to our community vision of </w:t>
      </w:r>
      <w:r w:rsidRPr="5A1BA55D">
        <w:rPr>
          <w:rFonts w:ascii="Calibri" w:eastAsia="Calibri" w:hAnsi="Calibri" w:cs="Calibri"/>
          <w:i/>
          <w:iCs/>
          <w:lang w:val="en-AU"/>
        </w:rPr>
        <w:t>A Place for All and</w:t>
      </w:r>
      <w:r w:rsidRPr="5A1BA55D">
        <w:rPr>
          <w:rFonts w:ascii="Calibri" w:eastAsia="Calibri" w:hAnsi="Calibri" w:cs="Calibri"/>
          <w:lang w:val="en-AU"/>
        </w:rPr>
        <w:t xml:space="preserve"> Community Plan 2021-2025. The IPF synthesises over 100 strategies and plans into seven key strategic documents.</w:t>
      </w:r>
    </w:p>
    <w:p w14:paraId="0CB84E92" w14:textId="635B3B2C" w:rsidR="00CC40D0" w:rsidRDefault="00CC40D0">
      <w:pPr>
        <w:rPr>
          <w:rFonts w:ascii="Calibri" w:eastAsia="Calibri" w:hAnsi="Calibri" w:cs="Calibri"/>
          <w:lang w:val="en-AU"/>
        </w:rPr>
      </w:pPr>
      <w:r>
        <w:rPr>
          <w:rFonts w:ascii="Calibri" w:eastAsia="Calibri" w:hAnsi="Calibri" w:cs="Calibri"/>
          <w:lang w:val="en-AU"/>
        </w:rPr>
        <w:br w:type="page"/>
      </w:r>
    </w:p>
    <w:p w14:paraId="15AAFE13" w14:textId="77777777" w:rsidR="69BEAFE8" w:rsidRDefault="00984369" w:rsidP="003320D8">
      <w:pPr>
        <w:spacing w:line="276" w:lineRule="auto"/>
        <w:rPr>
          <w:rFonts w:ascii="Calibri" w:eastAsia="Calibri" w:hAnsi="Calibri" w:cs="Calibri"/>
          <w:lang w:val="en-AU"/>
        </w:rPr>
      </w:pPr>
      <w:r w:rsidRPr="5A1BA55D">
        <w:rPr>
          <w:rFonts w:ascii="Calibri" w:eastAsia="Calibri" w:hAnsi="Calibri" w:cs="Calibri"/>
          <w:lang w:val="en-AU"/>
        </w:rPr>
        <w:lastRenderedPageBreak/>
        <w:t xml:space="preserve">In line with the </w:t>
      </w:r>
      <w:r w:rsidRPr="5A1BA55D">
        <w:rPr>
          <w:rFonts w:ascii="Calibri" w:eastAsia="Calibri" w:hAnsi="Calibri" w:cs="Calibri"/>
          <w:i/>
          <w:iCs/>
          <w:lang w:val="en-AU"/>
        </w:rPr>
        <w:t>Local Government Act,</w:t>
      </w:r>
      <w:r w:rsidRPr="5A1BA55D">
        <w:rPr>
          <w:rFonts w:ascii="Calibri" w:eastAsia="Calibri" w:hAnsi="Calibri" w:cs="Calibri"/>
          <w:lang w:val="en-AU"/>
        </w:rPr>
        <w:t xml:space="preserve"> Council has embedded an outcomes-focussed approach which is articulated through the strategies and Community Plan and publicly reported on a quarterly basis.</w:t>
      </w:r>
    </w:p>
    <w:p w14:paraId="6FF205C2" w14:textId="0C31BBBC" w:rsidR="009024AD" w:rsidRDefault="009024AD">
      <w:pPr>
        <w:rPr>
          <w:rFonts w:ascii="Calibri" w:eastAsia="Calibri" w:hAnsi="Calibri" w:cs="Calibri"/>
          <w:b/>
          <w:bCs/>
          <w:lang w:val="en-AU"/>
        </w:rPr>
      </w:pPr>
    </w:p>
    <w:p w14:paraId="2154B51A" w14:textId="0A72C4BC" w:rsidR="69BEAFE8" w:rsidRDefault="00984369" w:rsidP="003320D8">
      <w:pPr>
        <w:spacing w:line="276" w:lineRule="auto"/>
        <w:rPr>
          <w:rFonts w:ascii="Calibri" w:eastAsia="Calibri" w:hAnsi="Calibri" w:cs="Calibri"/>
          <w:b/>
          <w:bCs/>
          <w:lang w:val="en-AU"/>
        </w:rPr>
      </w:pPr>
      <w:r w:rsidRPr="5A1BA55D">
        <w:rPr>
          <w:rFonts w:ascii="Calibri" w:eastAsia="Calibri" w:hAnsi="Calibri" w:cs="Calibri"/>
          <w:b/>
          <w:bCs/>
          <w:lang w:val="en-AU"/>
        </w:rPr>
        <w:t>Whittlesea 2040: Goals</w:t>
      </w:r>
    </w:p>
    <w:p w14:paraId="49B473C6" w14:textId="77777777" w:rsidR="69BEAFE8" w:rsidRDefault="00984369" w:rsidP="003320D8">
      <w:pPr>
        <w:spacing w:line="276" w:lineRule="auto"/>
        <w:rPr>
          <w:rFonts w:ascii="Calibri" w:eastAsia="Calibri" w:hAnsi="Calibri" w:cs="Calibri"/>
          <w:lang w:val="en-AU"/>
        </w:rPr>
      </w:pPr>
      <w:r w:rsidRPr="5A1BA55D">
        <w:rPr>
          <w:rFonts w:ascii="Calibri" w:eastAsia="Calibri" w:hAnsi="Calibri" w:cs="Calibri"/>
          <w:lang w:val="en-AU"/>
        </w:rPr>
        <w:t xml:space="preserve">The City of Whittlesea vision of </w:t>
      </w:r>
      <w:r w:rsidRPr="5A1BA55D">
        <w:rPr>
          <w:rFonts w:ascii="Calibri" w:eastAsia="Calibri" w:hAnsi="Calibri" w:cs="Calibri"/>
          <w:i/>
          <w:iCs/>
          <w:lang w:val="en-AU"/>
        </w:rPr>
        <w:t>A Place for All</w:t>
      </w:r>
      <w:r w:rsidRPr="5A1BA55D">
        <w:rPr>
          <w:rFonts w:ascii="Calibri" w:eastAsia="Calibri" w:hAnsi="Calibri" w:cs="Calibri"/>
          <w:lang w:val="en-AU"/>
        </w:rPr>
        <w:t xml:space="preserve"> has five goals which Council is striving to achieve to help us realise this shared community vision. They are: Connected Community, Liveable Neighbourhoods, Strong Local Economy Sustainable Environment and High-Performing Organisation.</w:t>
      </w:r>
    </w:p>
    <w:p w14:paraId="2ACA4ECB" w14:textId="77777777" w:rsidR="00525A89" w:rsidRDefault="00525A89" w:rsidP="003320D8">
      <w:pPr>
        <w:spacing w:line="276" w:lineRule="auto"/>
        <w:rPr>
          <w:rFonts w:ascii="Calibri" w:hAnsi="Calibri"/>
          <w:lang w:val="en-AU"/>
        </w:rPr>
      </w:pPr>
    </w:p>
    <w:p w14:paraId="2E3D8FBF" w14:textId="77777777" w:rsidR="69BEAFE8" w:rsidRDefault="00984369" w:rsidP="003320D8">
      <w:pPr>
        <w:spacing w:line="276" w:lineRule="auto"/>
        <w:rPr>
          <w:rFonts w:ascii="Calibri" w:eastAsia="Calibri" w:hAnsi="Calibri" w:cs="Calibri"/>
          <w:lang w:val="en-AU"/>
        </w:rPr>
      </w:pPr>
      <w:r w:rsidRPr="29FAE5ED">
        <w:rPr>
          <w:rFonts w:ascii="Calibri" w:eastAsia="Calibri" w:hAnsi="Calibri" w:cs="Calibri"/>
          <w:b/>
          <w:bCs/>
          <w:lang w:val="en-AU"/>
        </w:rPr>
        <w:t>Attachment 2</w:t>
      </w:r>
      <w:r w:rsidRPr="29FAE5ED">
        <w:rPr>
          <w:rFonts w:ascii="Calibri" w:eastAsia="Calibri" w:hAnsi="Calibri" w:cs="Calibri"/>
          <w:lang w:val="en-AU"/>
        </w:rPr>
        <w:t xml:space="preserve"> details achievements under each of these goal areas</w:t>
      </w:r>
      <w:r w:rsidR="298D0CD2" w:rsidRPr="29FAE5ED">
        <w:rPr>
          <w:rFonts w:ascii="Calibri" w:eastAsia="Calibri" w:hAnsi="Calibri" w:cs="Calibri"/>
          <w:lang w:val="en-AU"/>
        </w:rPr>
        <w:t>. An overview of each goal is below</w:t>
      </w:r>
      <w:r w:rsidR="007F04EE">
        <w:rPr>
          <w:rFonts w:ascii="Calibri" w:eastAsia="Calibri" w:hAnsi="Calibri" w:cs="Calibri"/>
          <w:lang w:val="en-AU"/>
        </w:rPr>
        <w:t>:</w:t>
      </w:r>
    </w:p>
    <w:p w14:paraId="0AC06F9A" w14:textId="77777777" w:rsidR="5A1BA55D" w:rsidRDefault="5A1BA55D" w:rsidP="003320D8">
      <w:pPr>
        <w:spacing w:line="276" w:lineRule="auto"/>
        <w:rPr>
          <w:rFonts w:ascii="Calibri" w:eastAsia="Calibri" w:hAnsi="Calibri" w:cs="Calibri"/>
          <w:lang w:val="en-AU"/>
        </w:rPr>
      </w:pPr>
    </w:p>
    <w:p w14:paraId="138618ED" w14:textId="77777777" w:rsidR="69BEAFE8" w:rsidRDefault="00984369" w:rsidP="003320D8">
      <w:pPr>
        <w:spacing w:line="276" w:lineRule="auto"/>
        <w:rPr>
          <w:rFonts w:ascii="Calibri" w:eastAsia="Calibri" w:hAnsi="Calibri" w:cs="Calibri"/>
          <w:u w:val="single"/>
          <w:lang w:val="en-AU"/>
        </w:rPr>
      </w:pPr>
      <w:r w:rsidRPr="122935BF">
        <w:rPr>
          <w:rFonts w:ascii="Calibri" w:eastAsia="Calibri" w:hAnsi="Calibri" w:cs="Calibri"/>
          <w:u w:val="single"/>
          <w:lang w:val="en-AU"/>
        </w:rPr>
        <w:t>Connected Community</w:t>
      </w:r>
    </w:p>
    <w:p w14:paraId="1A76F57F" w14:textId="77777777" w:rsidR="69BEAFE8" w:rsidRDefault="00984369" w:rsidP="003320D8">
      <w:pPr>
        <w:spacing w:line="276" w:lineRule="auto"/>
        <w:rPr>
          <w:rFonts w:ascii="Calibri" w:eastAsia="Calibri" w:hAnsi="Calibri" w:cs="Calibri"/>
          <w:lang w:val="en-AU"/>
        </w:rPr>
      </w:pPr>
      <w:r w:rsidRPr="122935BF">
        <w:rPr>
          <w:rFonts w:ascii="Calibri" w:eastAsia="Calibri" w:hAnsi="Calibri" w:cs="Calibri"/>
          <w:lang w:val="en-AU"/>
        </w:rPr>
        <w:t>Council continues to foster an inclusive</w:t>
      </w:r>
      <w:r w:rsidR="4429CD36" w:rsidRPr="122935BF">
        <w:rPr>
          <w:rFonts w:ascii="Calibri" w:eastAsia="Calibri" w:hAnsi="Calibri" w:cs="Calibri"/>
          <w:lang w:val="en-AU"/>
        </w:rPr>
        <w:t>, healthy, safe and welcoming community where all ways of life are celebrated and supported.</w:t>
      </w:r>
      <w:r w:rsidR="64CE6EA4" w:rsidRPr="122935BF">
        <w:rPr>
          <w:rFonts w:ascii="Calibri" w:eastAsia="Calibri" w:hAnsi="Calibri" w:cs="Calibri"/>
          <w:lang w:val="en-AU"/>
        </w:rPr>
        <w:t xml:space="preserve"> Our community priorities are: Public safety, festivals, events, arts, culture heritage and markets, social connection: access and inclusion, sports facilities and infrastructure and community group</w:t>
      </w:r>
      <w:r w:rsidR="4420E13D" w:rsidRPr="122935BF">
        <w:rPr>
          <w:rFonts w:ascii="Calibri" w:eastAsia="Calibri" w:hAnsi="Calibri" w:cs="Calibri"/>
          <w:lang w:val="en-AU"/>
        </w:rPr>
        <w:t>s and community infrastructure,</w:t>
      </w:r>
    </w:p>
    <w:p w14:paraId="60B4C1DB" w14:textId="77777777" w:rsidR="5A1BA55D" w:rsidRDefault="5A1BA55D" w:rsidP="003320D8">
      <w:pPr>
        <w:spacing w:line="276" w:lineRule="auto"/>
        <w:rPr>
          <w:rFonts w:ascii="Calibri" w:eastAsia="Calibri" w:hAnsi="Calibri" w:cs="Calibri"/>
          <w:lang w:val="en-AU"/>
        </w:rPr>
      </w:pPr>
    </w:p>
    <w:p w14:paraId="117DDBA8" w14:textId="77777777" w:rsidR="69BEAFE8" w:rsidRDefault="00984369" w:rsidP="003320D8">
      <w:pPr>
        <w:spacing w:line="276" w:lineRule="auto"/>
        <w:rPr>
          <w:rFonts w:ascii="Calibri" w:eastAsia="Calibri" w:hAnsi="Calibri" w:cs="Calibri"/>
          <w:u w:val="single"/>
          <w:lang w:val="en-AU"/>
        </w:rPr>
      </w:pPr>
      <w:r w:rsidRPr="122935BF">
        <w:rPr>
          <w:rFonts w:ascii="Calibri" w:eastAsia="Calibri" w:hAnsi="Calibri" w:cs="Calibri"/>
          <w:u w:val="single"/>
          <w:lang w:val="en-AU"/>
        </w:rPr>
        <w:t xml:space="preserve">Liveable </w:t>
      </w:r>
      <w:r w:rsidR="3521B0FA" w:rsidRPr="122935BF">
        <w:rPr>
          <w:rFonts w:ascii="Calibri" w:eastAsia="Calibri" w:hAnsi="Calibri" w:cs="Calibri"/>
          <w:u w:val="single"/>
          <w:lang w:val="en-AU"/>
        </w:rPr>
        <w:t>N</w:t>
      </w:r>
      <w:r w:rsidRPr="122935BF">
        <w:rPr>
          <w:rFonts w:ascii="Calibri" w:eastAsia="Calibri" w:hAnsi="Calibri" w:cs="Calibri"/>
          <w:u w:val="single"/>
          <w:lang w:val="en-AU"/>
        </w:rPr>
        <w:t>eighbourhood</w:t>
      </w:r>
      <w:r w:rsidRPr="122935BF">
        <w:rPr>
          <w:rFonts w:ascii="Calibri" w:eastAsia="Calibri" w:hAnsi="Calibri" w:cs="Calibri"/>
          <w:lang w:val="en-AU"/>
        </w:rPr>
        <w:t xml:space="preserve"> </w:t>
      </w:r>
    </w:p>
    <w:p w14:paraId="2460817E" w14:textId="77777777" w:rsidR="4420E13D" w:rsidRDefault="00984369" w:rsidP="003320D8">
      <w:pPr>
        <w:spacing w:line="276" w:lineRule="auto"/>
        <w:rPr>
          <w:rFonts w:ascii="Calibri" w:eastAsia="Calibri" w:hAnsi="Calibri" w:cs="Calibri"/>
          <w:lang w:val="en-AU"/>
        </w:rPr>
      </w:pPr>
      <w:r w:rsidRPr="0B0DD076">
        <w:rPr>
          <w:rFonts w:ascii="Calibri" w:eastAsia="Calibri" w:hAnsi="Calibri" w:cs="Calibri"/>
          <w:lang w:val="en-AU"/>
        </w:rPr>
        <w:t xml:space="preserve">Council will continue to ensure our </w:t>
      </w:r>
      <w:bookmarkStart w:id="28" w:name="_Int_7GGYlgIa"/>
      <w:r w:rsidRPr="0B0DD076">
        <w:rPr>
          <w:rFonts w:ascii="Calibri" w:eastAsia="Calibri" w:hAnsi="Calibri" w:cs="Calibri"/>
          <w:lang w:val="en-AU"/>
        </w:rPr>
        <w:t>City</w:t>
      </w:r>
      <w:bookmarkEnd w:id="28"/>
      <w:r w:rsidRPr="0B0DD076">
        <w:rPr>
          <w:rFonts w:ascii="Calibri" w:eastAsia="Calibri" w:hAnsi="Calibri" w:cs="Calibri"/>
          <w:lang w:val="en-AU"/>
        </w:rPr>
        <w:t xml:space="preserve"> is well planned and that our neighbourhoods and town centres are convenient and vibrant places to live, work and play. Our community priorities </w:t>
      </w:r>
      <w:bookmarkStart w:id="29" w:name="_Int_obVqY9Jw"/>
      <w:r w:rsidRPr="0B0DD076">
        <w:rPr>
          <w:rFonts w:ascii="Calibri" w:eastAsia="Calibri" w:hAnsi="Calibri" w:cs="Calibri"/>
          <w:lang w:val="en-AU"/>
        </w:rPr>
        <w:t>are:</w:t>
      </w:r>
      <w:bookmarkEnd w:id="29"/>
      <w:r w:rsidRPr="0B0DD076">
        <w:rPr>
          <w:rFonts w:ascii="Calibri" w:eastAsia="Calibri" w:hAnsi="Calibri" w:cs="Calibri"/>
          <w:lang w:val="en-AU"/>
        </w:rPr>
        <w:t xml:space="preserve"> new and upgraded parks and playgrounds, </w:t>
      </w:r>
      <w:r w:rsidR="27991AD9" w:rsidRPr="0B0DD076">
        <w:rPr>
          <w:rFonts w:ascii="Calibri" w:eastAsia="Calibri" w:hAnsi="Calibri" w:cs="Calibri"/>
          <w:lang w:val="en-AU"/>
        </w:rPr>
        <w:t>transport</w:t>
      </w:r>
      <w:r w:rsidRPr="0B0DD076">
        <w:rPr>
          <w:rFonts w:ascii="Calibri" w:eastAsia="Calibri" w:hAnsi="Calibri" w:cs="Calibri"/>
          <w:lang w:val="en-AU"/>
        </w:rPr>
        <w:t xml:space="preserve"> </w:t>
      </w:r>
      <w:r w:rsidR="6CE21661" w:rsidRPr="0B0DD076">
        <w:rPr>
          <w:rFonts w:ascii="Calibri" w:eastAsia="Calibri" w:hAnsi="Calibri" w:cs="Calibri"/>
          <w:lang w:val="en-AU"/>
        </w:rPr>
        <w:t>improvements</w:t>
      </w:r>
      <w:r w:rsidRPr="0B0DD076">
        <w:rPr>
          <w:rFonts w:ascii="Calibri" w:eastAsia="Calibri" w:hAnsi="Calibri" w:cs="Calibri"/>
          <w:lang w:val="en-AU"/>
        </w:rPr>
        <w:t>, local s</w:t>
      </w:r>
      <w:r w:rsidR="767CCBC8" w:rsidRPr="0B0DD076">
        <w:rPr>
          <w:rFonts w:ascii="Calibri" w:eastAsia="Calibri" w:hAnsi="Calibri" w:cs="Calibri"/>
          <w:lang w:val="en-AU"/>
        </w:rPr>
        <w:t>hops, social and affordable housing, clean street and spaces, traffic management and road safety.</w:t>
      </w:r>
    </w:p>
    <w:p w14:paraId="255480DD" w14:textId="77777777" w:rsidR="122935BF" w:rsidRDefault="122935BF" w:rsidP="003320D8">
      <w:pPr>
        <w:spacing w:line="276" w:lineRule="auto"/>
        <w:rPr>
          <w:rFonts w:ascii="Calibri" w:eastAsia="Calibri" w:hAnsi="Calibri" w:cs="Calibri"/>
          <w:lang w:val="en-AU"/>
        </w:rPr>
      </w:pPr>
    </w:p>
    <w:p w14:paraId="35E059B4" w14:textId="77777777" w:rsidR="767CCBC8" w:rsidRDefault="00984369" w:rsidP="003320D8">
      <w:pPr>
        <w:spacing w:line="276" w:lineRule="auto"/>
        <w:rPr>
          <w:rFonts w:ascii="Calibri" w:eastAsia="Calibri" w:hAnsi="Calibri" w:cs="Calibri"/>
          <w:u w:val="single"/>
          <w:lang w:val="en-AU"/>
        </w:rPr>
      </w:pPr>
      <w:r w:rsidRPr="122935BF">
        <w:rPr>
          <w:rFonts w:ascii="Calibri" w:eastAsia="Calibri" w:hAnsi="Calibri" w:cs="Calibri"/>
          <w:u w:val="single"/>
          <w:lang w:val="en-AU"/>
        </w:rPr>
        <w:t xml:space="preserve">Strong </w:t>
      </w:r>
      <w:r w:rsidR="2E89EBE7" w:rsidRPr="122935BF">
        <w:rPr>
          <w:rFonts w:ascii="Calibri" w:eastAsia="Calibri" w:hAnsi="Calibri" w:cs="Calibri"/>
          <w:u w:val="single"/>
          <w:lang w:val="en-AU"/>
        </w:rPr>
        <w:t>L</w:t>
      </w:r>
      <w:r w:rsidRPr="122935BF">
        <w:rPr>
          <w:rFonts w:ascii="Calibri" w:eastAsia="Calibri" w:hAnsi="Calibri" w:cs="Calibri"/>
          <w:u w:val="single"/>
          <w:lang w:val="en-AU"/>
        </w:rPr>
        <w:t xml:space="preserve">ocal </w:t>
      </w:r>
      <w:r w:rsidR="4892FA66" w:rsidRPr="122935BF">
        <w:rPr>
          <w:rFonts w:ascii="Calibri" w:eastAsia="Calibri" w:hAnsi="Calibri" w:cs="Calibri"/>
          <w:u w:val="single"/>
          <w:lang w:val="en-AU"/>
        </w:rPr>
        <w:t>E</w:t>
      </w:r>
      <w:r w:rsidRPr="122935BF">
        <w:rPr>
          <w:rFonts w:ascii="Calibri" w:eastAsia="Calibri" w:hAnsi="Calibri" w:cs="Calibri"/>
          <w:u w:val="single"/>
          <w:lang w:val="en-AU"/>
        </w:rPr>
        <w:t>conomy</w:t>
      </w:r>
    </w:p>
    <w:p w14:paraId="7ADE29CD" w14:textId="77777777" w:rsidR="26520808" w:rsidRDefault="00984369" w:rsidP="003320D8">
      <w:pPr>
        <w:spacing w:line="276" w:lineRule="auto"/>
        <w:rPr>
          <w:rFonts w:ascii="Calibri" w:eastAsia="Calibri" w:hAnsi="Calibri" w:cs="Calibri"/>
          <w:lang w:val="en-AU"/>
        </w:rPr>
      </w:pPr>
      <w:r w:rsidRPr="122935BF">
        <w:rPr>
          <w:rFonts w:ascii="Calibri" w:eastAsia="Calibri" w:hAnsi="Calibri" w:cs="Calibri"/>
          <w:lang w:val="en-AU"/>
        </w:rPr>
        <w:t xml:space="preserve">Council will seek to make our </w:t>
      </w:r>
      <w:bookmarkStart w:id="30" w:name="_Int_OfQnkTGd"/>
      <w:r w:rsidRPr="122935BF">
        <w:rPr>
          <w:rFonts w:ascii="Calibri" w:eastAsia="Calibri" w:hAnsi="Calibri" w:cs="Calibri"/>
          <w:lang w:val="en-AU"/>
        </w:rPr>
        <w:t>City</w:t>
      </w:r>
      <w:bookmarkEnd w:id="30"/>
      <w:r w:rsidRPr="122935BF">
        <w:rPr>
          <w:rFonts w:ascii="Calibri" w:eastAsia="Calibri" w:hAnsi="Calibri" w:cs="Calibri"/>
          <w:lang w:val="en-AU"/>
        </w:rPr>
        <w:t xml:space="preserve"> a smart choice for innovation, business growth and industry investment as well as supporting local businesses to be successful, enabling </w:t>
      </w:r>
      <w:r w:rsidR="531908C4" w:rsidRPr="122935BF">
        <w:rPr>
          <w:rFonts w:ascii="Calibri" w:eastAsia="Calibri" w:hAnsi="Calibri" w:cs="Calibri"/>
          <w:lang w:val="en-AU"/>
        </w:rPr>
        <w:t>opportunities</w:t>
      </w:r>
      <w:r w:rsidRPr="122935BF">
        <w:rPr>
          <w:rFonts w:ascii="Calibri" w:eastAsia="Calibri" w:hAnsi="Calibri" w:cs="Calibri"/>
          <w:lang w:val="en-AU"/>
        </w:rPr>
        <w:t xml:space="preserve"> for local work and education. Our community priorities </w:t>
      </w:r>
      <w:bookmarkStart w:id="31" w:name="_Int_tNxJwFjz"/>
      <w:r w:rsidRPr="122935BF">
        <w:rPr>
          <w:rFonts w:ascii="Calibri" w:eastAsia="Calibri" w:hAnsi="Calibri" w:cs="Calibri"/>
          <w:lang w:val="en-AU"/>
        </w:rPr>
        <w:t>are:</w:t>
      </w:r>
      <w:bookmarkEnd w:id="31"/>
      <w:r w:rsidRPr="122935BF">
        <w:rPr>
          <w:rFonts w:ascii="Calibri" w:eastAsia="Calibri" w:hAnsi="Calibri" w:cs="Calibri"/>
          <w:lang w:val="en-AU"/>
        </w:rPr>
        <w:t xml:space="preserve"> </w:t>
      </w:r>
      <w:r w:rsidR="76128ECD" w:rsidRPr="122935BF">
        <w:rPr>
          <w:rFonts w:ascii="Calibri" w:eastAsia="Calibri" w:hAnsi="Calibri" w:cs="Calibri"/>
          <w:lang w:val="en-AU"/>
        </w:rPr>
        <w:t>supporting</w:t>
      </w:r>
      <w:r w:rsidRPr="122935BF">
        <w:rPr>
          <w:rFonts w:ascii="Calibri" w:eastAsia="Calibri" w:hAnsi="Calibri" w:cs="Calibri"/>
          <w:lang w:val="en-AU"/>
        </w:rPr>
        <w:t xml:space="preserve"> local businesses, local employment</w:t>
      </w:r>
      <w:r w:rsidR="58FB6D06" w:rsidRPr="122935BF">
        <w:rPr>
          <w:rFonts w:ascii="Calibri" w:eastAsia="Calibri" w:hAnsi="Calibri" w:cs="Calibri"/>
          <w:lang w:val="en-AU"/>
        </w:rPr>
        <w:t>, economic development, delivering libraries, schools and early years education, technology and innovation and creating employment pathways.</w:t>
      </w:r>
    </w:p>
    <w:p w14:paraId="37F68E64" w14:textId="77777777" w:rsidR="69BEAFE8" w:rsidRDefault="69BEAFE8" w:rsidP="003320D8">
      <w:pPr>
        <w:spacing w:line="276" w:lineRule="auto"/>
        <w:rPr>
          <w:rFonts w:ascii="Calibri" w:eastAsia="Calibri" w:hAnsi="Calibri" w:cs="Calibri"/>
          <w:lang w:val="en-AU"/>
        </w:rPr>
      </w:pPr>
    </w:p>
    <w:p w14:paraId="08C161FB" w14:textId="77777777" w:rsidR="69BEAFE8" w:rsidRDefault="00984369" w:rsidP="003320D8">
      <w:pPr>
        <w:spacing w:line="276" w:lineRule="auto"/>
        <w:rPr>
          <w:rFonts w:ascii="Calibri" w:eastAsia="Calibri" w:hAnsi="Calibri" w:cs="Calibri"/>
          <w:u w:val="single"/>
          <w:lang w:val="en-AU"/>
        </w:rPr>
      </w:pPr>
      <w:r w:rsidRPr="122935BF">
        <w:rPr>
          <w:rFonts w:ascii="Calibri" w:eastAsia="Calibri" w:hAnsi="Calibri" w:cs="Calibri"/>
          <w:u w:val="single"/>
          <w:lang w:val="en-AU"/>
        </w:rPr>
        <w:t>Sustainable Environment</w:t>
      </w:r>
    </w:p>
    <w:p w14:paraId="7DD890E1" w14:textId="77777777" w:rsidR="69BEAFE8" w:rsidRDefault="00984369" w:rsidP="003320D8">
      <w:pPr>
        <w:spacing w:line="276" w:lineRule="auto"/>
        <w:rPr>
          <w:rFonts w:ascii="Calibri" w:eastAsia="Calibri" w:hAnsi="Calibri" w:cs="Calibri"/>
          <w:lang w:val="en-AU"/>
        </w:rPr>
      </w:pPr>
      <w:r w:rsidRPr="122935BF">
        <w:rPr>
          <w:rFonts w:ascii="Calibri" w:eastAsia="Calibri" w:hAnsi="Calibri" w:cs="Calibri"/>
          <w:lang w:val="en-AU"/>
        </w:rPr>
        <w:t xml:space="preserve">Council prioritises our environment and take action to reduce </w:t>
      </w:r>
      <w:r w:rsidR="7D595B34" w:rsidRPr="122935BF">
        <w:rPr>
          <w:rFonts w:ascii="Calibri" w:eastAsia="Calibri" w:hAnsi="Calibri" w:cs="Calibri"/>
          <w:lang w:val="en-AU"/>
        </w:rPr>
        <w:t>waste</w:t>
      </w:r>
      <w:r w:rsidRPr="122935BF">
        <w:rPr>
          <w:rFonts w:ascii="Calibri" w:eastAsia="Calibri" w:hAnsi="Calibri" w:cs="Calibri"/>
          <w:lang w:val="en-AU"/>
        </w:rPr>
        <w:t xml:space="preserve">, preserve local biodiversity, protect waterways and green spaces and address climate change. Our community priorities </w:t>
      </w:r>
      <w:bookmarkStart w:id="32" w:name="_Int_QyoTY8Dz"/>
      <w:r w:rsidRPr="122935BF">
        <w:rPr>
          <w:rFonts w:ascii="Calibri" w:eastAsia="Calibri" w:hAnsi="Calibri" w:cs="Calibri"/>
          <w:lang w:val="en-AU"/>
        </w:rPr>
        <w:t>are:</w:t>
      </w:r>
      <w:bookmarkEnd w:id="32"/>
      <w:r w:rsidRPr="122935BF">
        <w:rPr>
          <w:rFonts w:ascii="Calibri" w:eastAsia="Calibri" w:hAnsi="Calibri" w:cs="Calibri"/>
          <w:lang w:val="en-AU"/>
        </w:rPr>
        <w:t xml:space="preserve"> </w:t>
      </w:r>
      <w:r w:rsidR="1330C96B" w:rsidRPr="122935BF">
        <w:rPr>
          <w:rFonts w:ascii="Calibri" w:eastAsia="Calibri" w:hAnsi="Calibri" w:cs="Calibri"/>
          <w:lang w:val="en-AU"/>
        </w:rPr>
        <w:t>waste</w:t>
      </w:r>
      <w:r w:rsidRPr="122935BF">
        <w:rPr>
          <w:rFonts w:ascii="Calibri" w:eastAsia="Calibri" w:hAnsi="Calibri" w:cs="Calibri"/>
          <w:lang w:val="en-AU"/>
        </w:rPr>
        <w:t xml:space="preserve"> management, biodiversity, community </w:t>
      </w:r>
      <w:r w:rsidR="3E57E054" w:rsidRPr="122935BF">
        <w:rPr>
          <w:rFonts w:ascii="Calibri" w:eastAsia="Calibri" w:hAnsi="Calibri" w:cs="Calibri"/>
          <w:lang w:val="en-AU"/>
        </w:rPr>
        <w:t>education</w:t>
      </w:r>
      <w:r w:rsidRPr="122935BF">
        <w:rPr>
          <w:rFonts w:ascii="Calibri" w:eastAsia="Calibri" w:hAnsi="Calibri" w:cs="Calibri"/>
          <w:lang w:val="en-AU"/>
        </w:rPr>
        <w:t xml:space="preserve"> and awareness</w:t>
      </w:r>
      <w:r w:rsidR="11BDEDF6" w:rsidRPr="122935BF">
        <w:rPr>
          <w:rFonts w:ascii="Calibri" w:eastAsia="Calibri" w:hAnsi="Calibri" w:cs="Calibri"/>
          <w:lang w:val="en-AU"/>
        </w:rPr>
        <w:t xml:space="preserve">, maintaining and increasing the number of trees, sustainable energy and infrastructure, water quality and </w:t>
      </w:r>
      <w:r w:rsidR="0E838637" w:rsidRPr="122935BF">
        <w:rPr>
          <w:rFonts w:ascii="Calibri" w:eastAsia="Calibri" w:hAnsi="Calibri" w:cs="Calibri"/>
          <w:lang w:val="en-AU"/>
        </w:rPr>
        <w:t>security</w:t>
      </w:r>
      <w:r w:rsidR="11BDEDF6" w:rsidRPr="122935BF">
        <w:rPr>
          <w:rFonts w:ascii="Calibri" w:eastAsia="Calibri" w:hAnsi="Calibri" w:cs="Calibri"/>
          <w:lang w:val="en-AU"/>
        </w:rPr>
        <w:t xml:space="preserve"> and climate change action and awareness.</w:t>
      </w:r>
    </w:p>
    <w:p w14:paraId="783AF881" w14:textId="1D6FCB3B" w:rsidR="00CC40D0" w:rsidRDefault="00CC40D0">
      <w:pPr>
        <w:rPr>
          <w:rFonts w:ascii="Calibri" w:eastAsia="Calibri" w:hAnsi="Calibri" w:cs="Calibri"/>
          <w:lang w:val="en-AU"/>
        </w:rPr>
      </w:pPr>
      <w:r>
        <w:rPr>
          <w:rFonts w:ascii="Calibri" w:eastAsia="Calibri" w:hAnsi="Calibri" w:cs="Calibri"/>
          <w:lang w:val="en-AU"/>
        </w:rPr>
        <w:br w:type="page"/>
      </w:r>
    </w:p>
    <w:p w14:paraId="36336091" w14:textId="77777777" w:rsidR="3E8A0652" w:rsidRDefault="00984369" w:rsidP="003320D8">
      <w:pPr>
        <w:spacing w:line="276" w:lineRule="auto"/>
        <w:rPr>
          <w:rFonts w:ascii="Calibri" w:eastAsia="Calibri" w:hAnsi="Calibri" w:cs="Calibri"/>
          <w:u w:val="single"/>
          <w:lang w:val="en-AU"/>
        </w:rPr>
      </w:pPr>
      <w:r w:rsidRPr="122935BF">
        <w:rPr>
          <w:rFonts w:ascii="Calibri" w:eastAsia="Calibri" w:hAnsi="Calibri" w:cs="Calibri"/>
          <w:u w:val="single"/>
          <w:lang w:val="en-AU"/>
        </w:rPr>
        <w:lastRenderedPageBreak/>
        <w:t>High Performing Organisation</w:t>
      </w:r>
    </w:p>
    <w:p w14:paraId="0E67898F" w14:textId="77777777" w:rsidR="00341912" w:rsidRDefault="00984369" w:rsidP="003320D8">
      <w:pPr>
        <w:spacing w:line="276" w:lineRule="auto"/>
        <w:rPr>
          <w:rFonts w:ascii="Calibri" w:eastAsia="Calibri" w:hAnsi="Calibri" w:cs="Calibri"/>
          <w:lang w:val="en-AU"/>
        </w:rPr>
      </w:pPr>
      <w:r w:rsidRPr="122935BF">
        <w:rPr>
          <w:rFonts w:ascii="Calibri" w:eastAsia="Calibri" w:hAnsi="Calibri" w:cs="Calibri"/>
          <w:lang w:val="en-AU"/>
        </w:rPr>
        <w:t xml:space="preserve">Council </w:t>
      </w:r>
      <w:r w:rsidR="17FA14A9" w:rsidRPr="122935BF">
        <w:rPr>
          <w:rFonts w:ascii="Calibri" w:eastAsia="Calibri" w:hAnsi="Calibri" w:cs="Calibri"/>
          <w:lang w:val="en-AU"/>
        </w:rPr>
        <w:t>engages</w:t>
      </w:r>
      <w:r w:rsidRPr="122935BF">
        <w:rPr>
          <w:rFonts w:ascii="Calibri" w:eastAsia="Calibri" w:hAnsi="Calibri" w:cs="Calibri"/>
          <w:lang w:val="en-AU"/>
        </w:rPr>
        <w:t xml:space="preserve"> effectively with the </w:t>
      </w:r>
      <w:r w:rsidR="020C61D7" w:rsidRPr="122935BF">
        <w:rPr>
          <w:rFonts w:ascii="Calibri" w:eastAsia="Calibri" w:hAnsi="Calibri" w:cs="Calibri"/>
          <w:lang w:val="en-AU"/>
        </w:rPr>
        <w:t>community</w:t>
      </w:r>
      <w:r w:rsidRPr="122935BF">
        <w:rPr>
          <w:rFonts w:ascii="Calibri" w:eastAsia="Calibri" w:hAnsi="Calibri" w:cs="Calibri"/>
          <w:lang w:val="en-AU"/>
        </w:rPr>
        <w:t xml:space="preserve">, delivers efficient and </w:t>
      </w:r>
      <w:r w:rsidR="419E23A1" w:rsidRPr="122935BF">
        <w:rPr>
          <w:rFonts w:ascii="Calibri" w:eastAsia="Calibri" w:hAnsi="Calibri" w:cs="Calibri"/>
          <w:lang w:val="en-AU"/>
        </w:rPr>
        <w:t>effective</w:t>
      </w:r>
      <w:r w:rsidRPr="122935BF">
        <w:rPr>
          <w:rFonts w:ascii="Calibri" w:eastAsia="Calibri" w:hAnsi="Calibri" w:cs="Calibri"/>
          <w:lang w:val="en-AU"/>
        </w:rPr>
        <w:t xml:space="preserve"> services and </w:t>
      </w:r>
      <w:r w:rsidR="58006541" w:rsidRPr="122935BF">
        <w:rPr>
          <w:rFonts w:ascii="Calibri" w:eastAsia="Calibri" w:hAnsi="Calibri" w:cs="Calibri"/>
          <w:lang w:val="en-AU"/>
        </w:rPr>
        <w:t>initiatives</w:t>
      </w:r>
      <w:r w:rsidRPr="122935BF">
        <w:rPr>
          <w:rFonts w:ascii="Calibri" w:eastAsia="Calibri" w:hAnsi="Calibri" w:cs="Calibri"/>
          <w:lang w:val="en-AU"/>
        </w:rPr>
        <w:t xml:space="preserve">, makes decision in the best interest of </w:t>
      </w:r>
      <w:r w:rsidR="0D58D5EE" w:rsidRPr="122935BF">
        <w:rPr>
          <w:rFonts w:ascii="Calibri" w:eastAsia="Calibri" w:hAnsi="Calibri" w:cs="Calibri"/>
          <w:lang w:val="en-AU"/>
        </w:rPr>
        <w:t>t</w:t>
      </w:r>
      <w:r w:rsidRPr="122935BF">
        <w:rPr>
          <w:rFonts w:ascii="Calibri" w:eastAsia="Calibri" w:hAnsi="Calibri" w:cs="Calibri"/>
          <w:lang w:val="en-AU"/>
        </w:rPr>
        <w:t>he community and delivers value to the community</w:t>
      </w:r>
      <w:r w:rsidR="00341912">
        <w:rPr>
          <w:rFonts w:ascii="Calibri" w:eastAsia="Calibri" w:hAnsi="Calibri" w:cs="Calibri"/>
          <w:lang w:val="en-AU"/>
        </w:rPr>
        <w:t>.</w:t>
      </w:r>
    </w:p>
    <w:p w14:paraId="7EF54876" w14:textId="31ED9317" w:rsidR="00341912" w:rsidRDefault="00341912" w:rsidP="003320D8">
      <w:pPr>
        <w:spacing w:line="276" w:lineRule="auto"/>
        <w:rPr>
          <w:rFonts w:ascii="Calibri" w:eastAsia="Calibri" w:hAnsi="Calibri" w:cs="Calibri"/>
          <w:lang w:val="en-AU"/>
        </w:rPr>
      </w:pPr>
    </w:p>
    <w:p w14:paraId="0230A5F0" w14:textId="77777777" w:rsidR="00951F19" w:rsidRDefault="00951F19" w:rsidP="003320D8">
      <w:pPr>
        <w:spacing w:line="276" w:lineRule="auto"/>
        <w:rPr>
          <w:rFonts w:ascii="Calibri" w:eastAsia="Calibri" w:hAnsi="Calibri" w:cs="Calibri"/>
          <w:lang w:val="en-AU"/>
        </w:rPr>
      </w:pPr>
    </w:p>
    <w:p w14:paraId="6C0C6B4C" w14:textId="3514EDD8" w:rsidR="3E8A0652" w:rsidRDefault="00984369" w:rsidP="003320D8">
      <w:pPr>
        <w:spacing w:line="276" w:lineRule="auto"/>
        <w:rPr>
          <w:rFonts w:ascii="Calibri" w:eastAsia="Calibri" w:hAnsi="Calibri" w:cs="Calibri"/>
          <w:lang w:val="en-AU"/>
        </w:rPr>
      </w:pPr>
      <w:r w:rsidRPr="122935BF">
        <w:rPr>
          <w:rFonts w:ascii="Calibri" w:eastAsia="Calibri" w:hAnsi="Calibri" w:cs="Calibri"/>
          <w:lang w:val="en-AU"/>
        </w:rPr>
        <w:t xml:space="preserve">Our community priorities </w:t>
      </w:r>
      <w:bookmarkStart w:id="33" w:name="_Int_SCSN0i7r"/>
      <w:r w:rsidRPr="122935BF">
        <w:rPr>
          <w:rFonts w:ascii="Calibri" w:eastAsia="Calibri" w:hAnsi="Calibri" w:cs="Calibri"/>
          <w:lang w:val="en-AU"/>
        </w:rPr>
        <w:t>are:</w:t>
      </w:r>
      <w:bookmarkEnd w:id="33"/>
      <w:r w:rsidRPr="122935BF">
        <w:rPr>
          <w:rFonts w:ascii="Calibri" w:eastAsia="Calibri" w:hAnsi="Calibri" w:cs="Calibri"/>
          <w:lang w:val="en-AU"/>
        </w:rPr>
        <w:t xml:space="preserve"> customer service and responsiveness, communication and engageme</w:t>
      </w:r>
      <w:r w:rsidR="44F09CB6" w:rsidRPr="122935BF">
        <w:rPr>
          <w:rFonts w:ascii="Calibri" w:eastAsia="Calibri" w:hAnsi="Calibri" w:cs="Calibri"/>
          <w:lang w:val="en-AU"/>
        </w:rPr>
        <w:t>nt with our community, service quality and Council performance.</w:t>
      </w:r>
    </w:p>
    <w:p w14:paraId="337D2D88" w14:textId="77777777" w:rsidR="5A1BA55D" w:rsidRDefault="5A1BA55D" w:rsidP="003320D8">
      <w:pPr>
        <w:spacing w:line="276" w:lineRule="auto"/>
        <w:rPr>
          <w:rFonts w:ascii="Calibri" w:eastAsia="Calibri" w:hAnsi="Calibri" w:cs="Calibri"/>
          <w:lang w:val="en-AU"/>
        </w:rPr>
      </w:pPr>
    </w:p>
    <w:p w14:paraId="64489C09" w14:textId="77777777" w:rsidR="69BEAFE8" w:rsidRDefault="00984369" w:rsidP="003320D8">
      <w:pPr>
        <w:spacing w:line="276" w:lineRule="auto"/>
        <w:rPr>
          <w:rFonts w:ascii="Calibri" w:eastAsia="Calibri" w:hAnsi="Calibri" w:cs="Calibri"/>
          <w:b/>
          <w:bCs/>
          <w:lang w:val="en-AU"/>
        </w:rPr>
      </w:pPr>
      <w:r w:rsidRPr="5A1BA55D">
        <w:rPr>
          <w:rFonts w:ascii="Calibri" w:eastAsia="Calibri" w:hAnsi="Calibri" w:cs="Calibri"/>
          <w:b/>
          <w:bCs/>
          <w:lang w:val="en-AU"/>
        </w:rPr>
        <w:t>Future Priorities</w:t>
      </w:r>
    </w:p>
    <w:p w14:paraId="5096F91C" w14:textId="77777777" w:rsidR="69BEAFE8" w:rsidRDefault="00984369" w:rsidP="003320D8">
      <w:pPr>
        <w:spacing w:line="276" w:lineRule="auto"/>
        <w:rPr>
          <w:rFonts w:ascii="Calibri" w:hAnsi="Calibri"/>
          <w:lang w:val="en-AU"/>
        </w:rPr>
      </w:pPr>
      <w:r w:rsidRPr="29FAE5ED">
        <w:rPr>
          <w:rFonts w:ascii="Calibri" w:eastAsia="Calibri" w:hAnsi="Calibri" w:cs="Calibri"/>
          <w:lang w:val="en-AU"/>
        </w:rPr>
        <w:t xml:space="preserve">Administrators are committed to leaving a legacy of good governance with a Council in a strong financial position to set the City of Whittlesea up for future success. Administrators have set out an ambitious program of work for the remainder of their term. These priorities are set out in </w:t>
      </w:r>
      <w:r w:rsidRPr="29FAE5ED">
        <w:rPr>
          <w:rFonts w:ascii="Calibri" w:eastAsia="Calibri" w:hAnsi="Calibri" w:cs="Calibri"/>
          <w:b/>
          <w:bCs/>
          <w:lang w:val="en-AU"/>
        </w:rPr>
        <w:t>Attachment 3</w:t>
      </w:r>
      <w:r w:rsidRPr="29FAE5ED">
        <w:rPr>
          <w:rFonts w:ascii="Calibri" w:eastAsia="Calibri" w:hAnsi="Calibri" w:cs="Calibri"/>
          <w:lang w:val="en-AU"/>
        </w:rPr>
        <w:t>. Administrators and executive meet regularly to review progress on these priority actions.</w:t>
      </w:r>
    </w:p>
    <w:p w14:paraId="4ADF79F8" w14:textId="77777777" w:rsidR="69BEAFE8" w:rsidRDefault="69BEAFE8" w:rsidP="003320D8">
      <w:pPr>
        <w:spacing w:line="276" w:lineRule="auto"/>
        <w:rPr>
          <w:rFonts w:ascii="Calibri" w:hAnsi="Calibri"/>
          <w:lang w:val="en-AU"/>
        </w:rPr>
      </w:pPr>
    </w:p>
    <w:p w14:paraId="7A56EDEA" w14:textId="77777777" w:rsidR="69BEAFE8" w:rsidRDefault="00984369" w:rsidP="003320D8">
      <w:pPr>
        <w:spacing w:line="276" w:lineRule="auto"/>
        <w:rPr>
          <w:rFonts w:ascii="Calibri" w:hAnsi="Calibri"/>
          <w:lang w:val="en-AU"/>
        </w:rPr>
      </w:pPr>
      <w:r w:rsidRPr="29FAE5ED">
        <w:rPr>
          <w:rFonts w:ascii="Calibri" w:eastAsia="Calibri" w:hAnsi="Calibri" w:cs="Calibri"/>
          <w:lang w:val="en-AU"/>
        </w:rPr>
        <w:t>The delivery of the Community Leadership Program and a Return to Elected Officials Transition Plan aim to make the changeover back to elected officials in October 2024 as seamless and effective as possible.</w:t>
      </w:r>
    </w:p>
    <w:p w14:paraId="73F22D81" w14:textId="77777777" w:rsidR="29FAE5ED" w:rsidRDefault="29FAE5ED" w:rsidP="003320D8">
      <w:pPr>
        <w:spacing w:line="276" w:lineRule="auto"/>
        <w:rPr>
          <w:rFonts w:ascii="Calibri" w:eastAsia="Calibri" w:hAnsi="Calibri" w:cs="Calibri"/>
          <w:lang w:val="en-AU"/>
        </w:rPr>
      </w:pPr>
    </w:p>
    <w:p w14:paraId="2CC8A5AD" w14:textId="77777777" w:rsidR="760C2908" w:rsidRDefault="00984369" w:rsidP="003320D8">
      <w:pPr>
        <w:spacing w:line="276" w:lineRule="auto"/>
        <w:rPr>
          <w:rFonts w:ascii="Calibri" w:hAnsi="Calibri"/>
          <w:lang w:val="en-AU"/>
        </w:rPr>
      </w:pPr>
      <w:r w:rsidRPr="0B0DD076">
        <w:rPr>
          <w:rFonts w:ascii="Calibri" w:eastAsia="Calibri" w:hAnsi="Calibri" w:cs="Calibri"/>
          <w:lang w:val="en-AU"/>
        </w:rPr>
        <w:t>The full completion of all the strategies under the integrated planning framework Is anticipated by early 2024.</w:t>
      </w:r>
    </w:p>
    <w:p w14:paraId="2888A269"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Community Consultation and Engagement</w:t>
      </w:r>
    </w:p>
    <w:p w14:paraId="1CCB5157" w14:textId="77777777" w:rsidR="0D916339" w:rsidRDefault="00984369" w:rsidP="00525A89">
      <w:pPr>
        <w:spacing w:line="276" w:lineRule="auto"/>
        <w:rPr>
          <w:rFonts w:ascii="Calibri" w:eastAsia="Calibri" w:hAnsi="Calibri" w:cs="Calibri"/>
          <w:lang w:val="en-AU"/>
        </w:rPr>
      </w:pPr>
      <w:r w:rsidRPr="5A1BA55D">
        <w:rPr>
          <w:rFonts w:ascii="Calibri" w:eastAsia="Calibri" w:hAnsi="Calibri" w:cs="Calibri"/>
          <w:lang w:val="en-AU"/>
        </w:rPr>
        <w:t>Robust methodology underpins a comprehensive municipal-wide engagement program that seeks to ensure all the voices of our community are heard and considered in Council’s decision-making.</w:t>
      </w:r>
    </w:p>
    <w:p w14:paraId="3EFC3D1D" w14:textId="77777777" w:rsidR="413E519E" w:rsidRDefault="00984369" w:rsidP="46E46FD1">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Alignment to Community Plan, Policies or Strategies</w:t>
      </w:r>
    </w:p>
    <w:p w14:paraId="6DC15873" w14:textId="77777777" w:rsidR="413E519E" w:rsidRDefault="00984369" w:rsidP="00FC1DFE">
      <w:pPr>
        <w:spacing w:line="276" w:lineRule="auto"/>
        <w:rPr>
          <w:rFonts w:ascii="Calibri" w:eastAsia="Calibri" w:hAnsi="Calibri" w:cs="Calibri"/>
          <w:color w:val="000000"/>
          <w:lang w:val="en-AU"/>
        </w:rPr>
      </w:pPr>
      <w:r w:rsidRPr="46E46FD1">
        <w:rPr>
          <w:rFonts w:ascii="Calibri" w:eastAsia="Calibri" w:hAnsi="Calibri" w:cs="Calibri"/>
          <w:color w:val="000000" w:themeColor="text1"/>
          <w:lang w:val="en-AU"/>
        </w:rPr>
        <w:t>Alignment to Whittlesea 2040 and Community Plan 2021-2025:</w:t>
      </w:r>
    </w:p>
    <w:p w14:paraId="2D6B2898" w14:textId="77777777" w:rsidR="00FC1DFE" w:rsidRDefault="00FC1DFE" w:rsidP="00FC1DFE">
      <w:pPr>
        <w:spacing w:line="276" w:lineRule="auto"/>
        <w:rPr>
          <w:rFonts w:ascii="Calibri" w:eastAsia="Calibri" w:hAnsi="Calibri" w:cs="Calibri"/>
          <w:color w:val="000000"/>
          <w:lang w:val="en-AU"/>
        </w:rPr>
      </w:pPr>
    </w:p>
    <w:p w14:paraId="03010998" w14:textId="77777777" w:rsidR="413E519E" w:rsidRDefault="00984369" w:rsidP="46E46FD1">
      <w:pPr>
        <w:spacing w:line="276" w:lineRule="auto"/>
        <w:rPr>
          <w:rFonts w:ascii="Calibri" w:eastAsia="Calibri" w:hAnsi="Calibri" w:cs="Calibri"/>
          <w:color w:val="000000"/>
          <w:lang w:val="en-AU"/>
        </w:rPr>
      </w:pPr>
      <w:r>
        <w:rPr>
          <w:rFonts w:ascii="Calibri" w:eastAsia="Calibri" w:hAnsi="Calibri" w:cs="Calibri"/>
          <w:b/>
          <w:bCs/>
          <w:color w:val="000000"/>
          <w:lang w:val="en-AU"/>
        </w:rPr>
        <w:t xml:space="preserve">High performing organisation </w:t>
      </w:r>
      <w:r>
        <w:rPr>
          <w:rFonts w:ascii="Calibri" w:eastAsia="Calibri" w:hAnsi="Calibri" w:cs="Calibri"/>
          <w:b/>
          <w:bCs/>
          <w:color w:val="000000"/>
          <w:lang w:val="en-AU"/>
        </w:rPr>
        <w:br/>
      </w:r>
      <w:r>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59D9AC70" w14:textId="77777777" w:rsidR="0011477E" w:rsidRPr="0011477E" w:rsidRDefault="0011477E" w:rsidP="46E46FD1">
      <w:pPr>
        <w:spacing w:line="276" w:lineRule="auto"/>
        <w:rPr>
          <w:rFonts w:ascii="Calibri" w:eastAsia="Calibri" w:hAnsi="Calibri" w:cs="Calibri"/>
          <w:color w:val="000000"/>
          <w:lang w:val="en-AU"/>
        </w:rPr>
      </w:pPr>
    </w:p>
    <w:p w14:paraId="0EB92294" w14:textId="77777777" w:rsidR="413E519E" w:rsidRDefault="00984369" w:rsidP="1B493227">
      <w:pPr>
        <w:spacing w:line="276" w:lineRule="auto"/>
        <w:rPr>
          <w:rFonts w:ascii="Calibri" w:eastAsia="Calibri" w:hAnsi="Calibri" w:cs="Calibri"/>
          <w:color w:val="000000"/>
          <w:lang w:val="en-AU"/>
        </w:rPr>
      </w:pPr>
      <w:r w:rsidRPr="1B493227">
        <w:rPr>
          <w:rFonts w:ascii="Calibri" w:eastAsia="Calibri" w:hAnsi="Calibri" w:cs="Calibri"/>
          <w:color w:val="000000" w:themeColor="text1"/>
          <w:lang w:val="en-AU"/>
        </w:rPr>
        <w:t>This report confirms Council’s engagement with community and key decision, priorities and actions taken in the best interest of the community.</w:t>
      </w:r>
    </w:p>
    <w:p w14:paraId="6F7042BB" w14:textId="77777777" w:rsidR="413E519E" w:rsidRDefault="00984369" w:rsidP="46E46FD1">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Considerations</w:t>
      </w:r>
    </w:p>
    <w:p w14:paraId="40BCFE43" w14:textId="77777777" w:rsidR="413E519E" w:rsidRPr="0011477E" w:rsidRDefault="00984369" w:rsidP="0011477E">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Environmental</w:t>
      </w:r>
    </w:p>
    <w:p w14:paraId="2D7333C5" w14:textId="77777777" w:rsidR="413E519E" w:rsidRDefault="00984369" w:rsidP="00FC1DFE">
      <w:pPr>
        <w:spacing w:line="276" w:lineRule="auto"/>
        <w:rPr>
          <w:rFonts w:ascii="Calibri" w:eastAsia="Calibri" w:hAnsi="Calibri" w:cs="Calibri"/>
          <w:color w:val="000000"/>
          <w:lang w:val="en-AU"/>
        </w:rPr>
      </w:pPr>
      <w:r w:rsidRPr="5A1BA55D">
        <w:rPr>
          <w:rFonts w:ascii="Calibri" w:eastAsia="Calibri" w:hAnsi="Calibri" w:cs="Calibri"/>
          <w:color w:val="000000" w:themeColor="text1"/>
          <w:lang w:val="en-AU"/>
        </w:rPr>
        <w:t xml:space="preserve">Achievements mentioned support and </w:t>
      </w:r>
      <w:r w:rsidR="57572A2C" w:rsidRPr="5A1BA55D">
        <w:rPr>
          <w:rFonts w:ascii="Calibri" w:eastAsia="Calibri" w:hAnsi="Calibri" w:cs="Calibri"/>
          <w:color w:val="000000" w:themeColor="text1"/>
          <w:lang w:val="en-AU"/>
        </w:rPr>
        <w:t>encouraged</w:t>
      </w:r>
      <w:r w:rsidRPr="5A1BA55D">
        <w:rPr>
          <w:rFonts w:ascii="Calibri" w:eastAsia="Calibri" w:hAnsi="Calibri" w:cs="Calibri"/>
          <w:color w:val="000000" w:themeColor="text1"/>
          <w:lang w:val="en-AU"/>
        </w:rPr>
        <w:t xml:space="preserve"> a Sustainable Environment.</w:t>
      </w:r>
    </w:p>
    <w:p w14:paraId="3795E7D4" w14:textId="77777777" w:rsidR="00FC1DFE" w:rsidRDefault="00FC1DFE" w:rsidP="00FC1DFE">
      <w:pPr>
        <w:spacing w:line="276" w:lineRule="auto"/>
        <w:rPr>
          <w:rFonts w:ascii="Calibri" w:eastAsia="Calibri" w:hAnsi="Calibri" w:cs="Calibri"/>
          <w:color w:val="000000"/>
          <w:lang w:val="en-AU"/>
        </w:rPr>
      </w:pPr>
    </w:p>
    <w:p w14:paraId="0CEB9300" w14:textId="77777777" w:rsidR="413E519E" w:rsidRPr="0011477E" w:rsidRDefault="00984369" w:rsidP="0011477E">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 xml:space="preserve">Social, Cultural and Health </w:t>
      </w:r>
    </w:p>
    <w:p w14:paraId="44731874" w14:textId="77777777" w:rsidR="413E519E" w:rsidRDefault="00984369" w:rsidP="46E46FD1">
      <w:pPr>
        <w:spacing w:line="276" w:lineRule="auto"/>
        <w:rPr>
          <w:rFonts w:ascii="Calibri" w:eastAsia="Calibri" w:hAnsi="Calibri" w:cs="Calibri"/>
          <w:color w:val="000000"/>
          <w:lang w:val="en-AU"/>
        </w:rPr>
      </w:pPr>
      <w:r w:rsidRPr="1B48EA93">
        <w:rPr>
          <w:rFonts w:ascii="Calibri" w:eastAsia="Calibri" w:hAnsi="Calibri" w:cs="Calibri"/>
          <w:color w:val="000000" w:themeColor="text1"/>
          <w:lang w:val="en-AU"/>
        </w:rPr>
        <w:t>The work undertaken confirms Council</w:t>
      </w:r>
      <w:r w:rsidR="25C3438A" w:rsidRPr="1B48EA93">
        <w:rPr>
          <w:rFonts w:ascii="Calibri" w:eastAsia="Calibri" w:hAnsi="Calibri" w:cs="Calibri"/>
          <w:color w:val="000000" w:themeColor="text1"/>
          <w:lang w:val="en-AU"/>
        </w:rPr>
        <w:t>s</w:t>
      </w:r>
      <w:r w:rsidRPr="1B48EA93">
        <w:rPr>
          <w:rFonts w:ascii="Calibri" w:eastAsia="Calibri" w:hAnsi="Calibri" w:cs="Calibri"/>
          <w:color w:val="000000" w:themeColor="text1"/>
          <w:lang w:val="en-AU"/>
        </w:rPr>
        <w:t xml:space="preserve"> intent to ensure </w:t>
      </w:r>
      <w:r w:rsidR="115EB0C9" w:rsidRPr="1B48EA93">
        <w:rPr>
          <w:rFonts w:ascii="Calibri" w:eastAsia="Calibri" w:hAnsi="Calibri" w:cs="Calibri"/>
          <w:color w:val="000000" w:themeColor="text1"/>
          <w:lang w:val="en-AU"/>
        </w:rPr>
        <w:t>the social, cultural and health of our community are supported through liveable neighbourhoods and connected community initiatives.</w:t>
      </w:r>
    </w:p>
    <w:p w14:paraId="0E7DEF7D" w14:textId="77777777" w:rsidR="00FC1DFE" w:rsidRDefault="00FC1DFE" w:rsidP="46E46FD1">
      <w:pPr>
        <w:spacing w:line="276" w:lineRule="auto"/>
        <w:rPr>
          <w:rFonts w:ascii="Calibri" w:eastAsia="Calibri" w:hAnsi="Calibri" w:cs="Calibri"/>
          <w:color w:val="000000"/>
          <w:lang w:val="en-AU"/>
        </w:rPr>
      </w:pPr>
    </w:p>
    <w:p w14:paraId="10593D9E" w14:textId="77777777" w:rsidR="413E519E" w:rsidRPr="0011477E" w:rsidRDefault="00984369" w:rsidP="0011477E">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Economic</w:t>
      </w:r>
    </w:p>
    <w:p w14:paraId="4A9D9A82" w14:textId="77777777" w:rsidR="413E519E" w:rsidRDefault="00984369" w:rsidP="46E46FD1">
      <w:pPr>
        <w:spacing w:line="276" w:lineRule="auto"/>
        <w:rPr>
          <w:rFonts w:ascii="Calibri" w:eastAsia="Calibri" w:hAnsi="Calibri" w:cs="Calibri"/>
          <w:color w:val="000000"/>
          <w:lang w:val="en-AU"/>
        </w:rPr>
      </w:pPr>
      <w:r w:rsidRPr="1B48EA93">
        <w:rPr>
          <w:rFonts w:ascii="Calibri" w:eastAsia="Calibri" w:hAnsi="Calibri" w:cs="Calibri"/>
          <w:color w:val="000000" w:themeColor="text1"/>
          <w:lang w:val="en-AU"/>
        </w:rPr>
        <w:t>Initiatives carried out to date and others planned for, enhance a strong local economy</w:t>
      </w:r>
      <w:r w:rsidR="67945760" w:rsidRPr="1B48EA93">
        <w:rPr>
          <w:rFonts w:ascii="Calibri" w:eastAsia="Calibri" w:hAnsi="Calibri" w:cs="Calibri"/>
          <w:color w:val="000000" w:themeColor="text1"/>
          <w:lang w:val="en-AU"/>
        </w:rPr>
        <w:t>.</w:t>
      </w:r>
    </w:p>
    <w:p w14:paraId="1B3D4B57" w14:textId="77777777" w:rsidR="00FC1DFE" w:rsidRDefault="00FC1DFE" w:rsidP="46E46FD1">
      <w:pPr>
        <w:spacing w:line="276" w:lineRule="auto"/>
        <w:rPr>
          <w:rFonts w:ascii="Calibri" w:eastAsia="Calibri" w:hAnsi="Calibri" w:cs="Calibri"/>
          <w:color w:val="000000"/>
          <w:lang w:val="en-AU"/>
        </w:rPr>
      </w:pPr>
    </w:p>
    <w:p w14:paraId="1980017B" w14:textId="77777777" w:rsidR="413E519E" w:rsidRPr="0011477E" w:rsidRDefault="00984369" w:rsidP="0011477E">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Financial Implications</w:t>
      </w:r>
    </w:p>
    <w:p w14:paraId="5EC579FD" w14:textId="77777777" w:rsidR="413E519E" w:rsidRDefault="00984369" w:rsidP="46E46FD1">
      <w:pPr>
        <w:spacing w:line="276" w:lineRule="auto"/>
        <w:rPr>
          <w:rFonts w:ascii="Calibri" w:eastAsia="Calibri" w:hAnsi="Calibri" w:cs="Calibri"/>
          <w:color w:val="000000"/>
          <w:lang w:val="en-AU"/>
        </w:rPr>
      </w:pPr>
      <w:r w:rsidRPr="46E46FD1">
        <w:rPr>
          <w:rFonts w:ascii="Calibri" w:eastAsia="Calibri" w:hAnsi="Calibri" w:cs="Calibri"/>
          <w:color w:val="000000" w:themeColor="text1"/>
          <w:lang w:val="en-AU"/>
        </w:rPr>
        <w:t>The cost is included in the current budget</w:t>
      </w:r>
      <w:r w:rsidR="6DFAEDC4" w:rsidRPr="1B48EA93">
        <w:rPr>
          <w:rFonts w:ascii="Calibri" w:eastAsia="Calibri" w:hAnsi="Calibri" w:cs="Calibri"/>
          <w:color w:val="000000" w:themeColor="text1"/>
          <w:lang w:val="en-AU"/>
        </w:rPr>
        <w:t xml:space="preserve"> and funding sourced externally where appropriate</w:t>
      </w:r>
      <w:r w:rsidRPr="46E46FD1">
        <w:rPr>
          <w:rFonts w:ascii="Calibri" w:eastAsia="Calibri" w:hAnsi="Calibri" w:cs="Calibri"/>
          <w:color w:val="000000" w:themeColor="text1"/>
          <w:lang w:val="en-AU"/>
        </w:rPr>
        <w:t>.</w:t>
      </w:r>
    </w:p>
    <w:p w14:paraId="58E5C27D" w14:textId="77777777" w:rsidR="413E519E" w:rsidRDefault="00984369" w:rsidP="46E46FD1">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Link to Strategic Risk</w:t>
      </w:r>
    </w:p>
    <w:p w14:paraId="01631E9D" w14:textId="77777777" w:rsidR="413E519E" w:rsidRDefault="00984369" w:rsidP="0011477E">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 xml:space="preserve">Governance - </w:t>
      </w:r>
      <w:r w:rsidRPr="006B00AB">
        <w:rPr>
          <w:rFonts w:ascii="Calibri" w:eastAsia="Calibri" w:hAnsi="Calibri" w:cs="Calibri"/>
          <w:color w:val="000000"/>
          <w:lang w:val="en-AU"/>
        </w:rPr>
        <w:t>Ineffective governance of Council’s operations and activities resulting in either a legislative or policy breach</w:t>
      </w:r>
      <w:r w:rsidR="00FC1DFE" w:rsidRPr="006B00AB">
        <w:rPr>
          <w:rFonts w:ascii="Calibri" w:eastAsia="Calibri" w:hAnsi="Calibri" w:cs="Calibri"/>
          <w:color w:val="000000"/>
          <w:lang w:val="en-AU"/>
        </w:rPr>
        <w:t>.</w:t>
      </w:r>
    </w:p>
    <w:p w14:paraId="529A2169" w14:textId="77777777" w:rsidR="007F04EE" w:rsidRDefault="007F04EE" w:rsidP="1B493227">
      <w:pPr>
        <w:spacing w:line="276" w:lineRule="auto"/>
        <w:rPr>
          <w:rFonts w:ascii="Calibri" w:eastAsia="Calibri" w:hAnsi="Calibri" w:cs="Calibri"/>
          <w:color w:val="000000" w:themeColor="text1"/>
          <w:lang w:val="en-AU"/>
        </w:rPr>
      </w:pPr>
    </w:p>
    <w:p w14:paraId="7E0091B5" w14:textId="77777777" w:rsidR="413E519E" w:rsidRDefault="00984369" w:rsidP="1B493227">
      <w:pPr>
        <w:spacing w:line="276" w:lineRule="auto"/>
        <w:rPr>
          <w:rFonts w:ascii="Calibri" w:eastAsia="Calibri" w:hAnsi="Calibri" w:cs="Calibri"/>
          <w:color w:val="000000"/>
          <w:lang w:val="en-AU"/>
        </w:rPr>
      </w:pPr>
      <w:r w:rsidRPr="1B493227">
        <w:rPr>
          <w:rFonts w:ascii="Calibri" w:eastAsia="Calibri" w:hAnsi="Calibri" w:cs="Calibri"/>
          <w:color w:val="000000" w:themeColor="text1"/>
          <w:lang w:val="en-AU"/>
        </w:rPr>
        <w:t xml:space="preserve">Transparency via regular reporting to the community plays a critical role in </w:t>
      </w:r>
      <w:r w:rsidR="1549355E" w:rsidRPr="1B493227">
        <w:rPr>
          <w:rFonts w:ascii="Calibri" w:eastAsia="Calibri" w:hAnsi="Calibri" w:cs="Calibri"/>
          <w:color w:val="000000" w:themeColor="text1"/>
          <w:lang w:val="en-AU"/>
        </w:rPr>
        <w:t>demonstrating</w:t>
      </w:r>
      <w:r w:rsidRPr="1B493227">
        <w:rPr>
          <w:rFonts w:ascii="Calibri" w:eastAsia="Calibri" w:hAnsi="Calibri" w:cs="Calibri"/>
          <w:color w:val="000000" w:themeColor="text1"/>
          <w:lang w:val="en-AU"/>
        </w:rPr>
        <w:t xml:space="preserve"> good governance. This report is also in line with the recommendations</w:t>
      </w:r>
      <w:r w:rsidR="749BA7F6" w:rsidRPr="1B493227">
        <w:rPr>
          <w:rFonts w:ascii="Calibri" w:eastAsia="Calibri" w:hAnsi="Calibri" w:cs="Calibri"/>
          <w:color w:val="000000" w:themeColor="text1"/>
          <w:lang w:val="en-AU"/>
        </w:rPr>
        <w:t xml:space="preserve"> ma</w:t>
      </w:r>
      <w:r w:rsidRPr="1B493227">
        <w:rPr>
          <w:rFonts w:ascii="Calibri" w:eastAsia="Calibri" w:hAnsi="Calibri" w:cs="Calibri"/>
          <w:color w:val="000000" w:themeColor="text1"/>
          <w:lang w:val="en-AU"/>
        </w:rPr>
        <w:t>de in the Municipal Monitor’s report ta</w:t>
      </w:r>
      <w:r w:rsidR="3F8173E4" w:rsidRPr="1B493227">
        <w:rPr>
          <w:rFonts w:ascii="Calibri" w:eastAsia="Calibri" w:hAnsi="Calibri" w:cs="Calibri"/>
          <w:color w:val="000000" w:themeColor="text1"/>
          <w:lang w:val="en-AU"/>
        </w:rPr>
        <w:t>bled in Parliament on 17 March 2020.</w:t>
      </w:r>
    </w:p>
    <w:p w14:paraId="76E2CCE1" w14:textId="77777777" w:rsidR="413E519E" w:rsidRDefault="00984369" w:rsidP="46E46FD1">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Implementation Strategy</w:t>
      </w:r>
    </w:p>
    <w:p w14:paraId="75DAC4F4" w14:textId="77777777" w:rsidR="413E519E" w:rsidRPr="0011477E" w:rsidRDefault="00984369" w:rsidP="0011477E">
      <w:pPr>
        <w:keepNext/>
        <w:spacing w:line="276" w:lineRule="auto"/>
        <w:outlineLvl w:val="1"/>
        <w:rPr>
          <w:rFonts w:ascii="Calibri" w:eastAsia="Calibri" w:hAnsi="Calibri" w:cs="Calibri"/>
          <w:b/>
          <w:bCs/>
          <w:color w:val="000000"/>
          <w:lang w:val="en-AU"/>
        </w:rPr>
      </w:pPr>
      <w:r w:rsidRPr="46E46FD1">
        <w:rPr>
          <w:rFonts w:ascii="Calibri" w:eastAsia="Calibri" w:hAnsi="Calibri" w:cs="Calibri"/>
          <w:b/>
          <w:bCs/>
          <w:color w:val="000000" w:themeColor="text1"/>
          <w:lang w:val="en-AU"/>
        </w:rPr>
        <w:t>Communication</w:t>
      </w:r>
    </w:p>
    <w:p w14:paraId="64C2B029" w14:textId="77777777" w:rsidR="413E519E" w:rsidRDefault="00984369" w:rsidP="1B493227">
      <w:pPr>
        <w:spacing w:line="276" w:lineRule="auto"/>
        <w:rPr>
          <w:rFonts w:ascii="Calibri" w:eastAsia="Calibri" w:hAnsi="Calibri" w:cs="Calibri"/>
          <w:color w:val="000000"/>
          <w:lang w:val="en-AU"/>
        </w:rPr>
      </w:pPr>
      <w:r w:rsidRPr="29FAE5ED">
        <w:rPr>
          <w:rFonts w:ascii="Calibri" w:eastAsia="Calibri" w:hAnsi="Calibri" w:cs="Calibri"/>
          <w:color w:val="000000" w:themeColor="text1"/>
          <w:lang w:val="en-AU"/>
        </w:rPr>
        <w:t xml:space="preserve">A copy of the </w:t>
      </w:r>
      <w:r w:rsidR="66B73FAC" w:rsidRPr="29FAE5ED">
        <w:rPr>
          <w:rFonts w:ascii="Calibri" w:eastAsia="Calibri" w:hAnsi="Calibri" w:cs="Calibri"/>
          <w:color w:val="000000" w:themeColor="text1"/>
          <w:lang w:val="en-AU"/>
        </w:rPr>
        <w:t xml:space="preserve">Administrators report </w:t>
      </w:r>
      <w:r w:rsidRPr="29FAE5ED">
        <w:rPr>
          <w:rFonts w:ascii="Calibri" w:eastAsia="Calibri" w:hAnsi="Calibri" w:cs="Calibri"/>
          <w:color w:val="000000" w:themeColor="text1"/>
          <w:lang w:val="en-AU"/>
        </w:rPr>
        <w:t>will be provided to the Hon. Melissa Horne, Minister for Local Government Victoria and all local Members of Parliament.</w:t>
      </w:r>
    </w:p>
    <w:p w14:paraId="1BED07E9" w14:textId="77777777" w:rsidR="1B493227" w:rsidRDefault="1B493227" w:rsidP="1B493227">
      <w:pPr>
        <w:spacing w:line="276" w:lineRule="auto"/>
        <w:rPr>
          <w:rFonts w:ascii="Calibri" w:eastAsia="Calibri" w:hAnsi="Calibri" w:cs="Calibri"/>
          <w:color w:val="000000"/>
          <w:lang w:val="en-AU"/>
        </w:rPr>
      </w:pPr>
    </w:p>
    <w:p w14:paraId="6F554883" w14:textId="77777777" w:rsidR="5E61A752" w:rsidRDefault="00984369" w:rsidP="5A1BA55D">
      <w:pPr>
        <w:spacing w:line="276" w:lineRule="auto"/>
        <w:rPr>
          <w:rFonts w:ascii="Calibri" w:eastAsia="Calibri" w:hAnsi="Calibri" w:cs="Calibri"/>
          <w:color w:val="000000"/>
          <w:lang w:val="en-AU"/>
        </w:rPr>
      </w:pPr>
      <w:r w:rsidRPr="5A1BA55D">
        <w:rPr>
          <w:rFonts w:ascii="Calibri" w:eastAsia="Calibri" w:hAnsi="Calibri" w:cs="Calibri"/>
          <w:color w:val="000000" w:themeColor="text1"/>
          <w:lang w:val="en-AU"/>
        </w:rPr>
        <w:t>Administrators will continue to report to community on progress in Council’s Annual Report and regular quarterly performance reporting.</w:t>
      </w:r>
    </w:p>
    <w:p w14:paraId="35CBC5BF"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Declaration of Conflict of Interest</w:t>
      </w:r>
    </w:p>
    <w:p w14:paraId="656E0979" w14:textId="77777777" w:rsidR="007A40B1" w:rsidRDefault="00984369" w:rsidP="46E46FD1">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496E6609" w14:textId="77777777" w:rsidR="007A40B1" w:rsidRDefault="007A40B1" w:rsidP="46E46FD1">
      <w:pPr>
        <w:spacing w:line="276" w:lineRule="auto"/>
        <w:rPr>
          <w:rFonts w:ascii="Calibri" w:eastAsia="Calibri" w:hAnsi="Calibri" w:cs="Calibri"/>
          <w:color w:val="000000"/>
          <w:lang w:val="en-AU"/>
        </w:rPr>
      </w:pPr>
    </w:p>
    <w:p w14:paraId="2B4D4382" w14:textId="77777777" w:rsidR="413E519E" w:rsidRDefault="00984369" w:rsidP="46E46FD1">
      <w:pPr>
        <w:spacing w:line="276" w:lineRule="auto"/>
        <w:rPr>
          <w:rFonts w:ascii="Calibri" w:eastAsia="Calibri" w:hAnsi="Calibri" w:cs="Calibri"/>
          <w:color w:val="000000"/>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E239CB4" w14:textId="77777777" w:rsidR="413E519E" w:rsidRPr="0011477E" w:rsidRDefault="00984369" w:rsidP="0011477E">
      <w:pPr>
        <w:keepNext/>
        <w:shd w:val="clear" w:color="auto" w:fill="003266"/>
        <w:spacing w:before="120" w:after="120" w:line="276" w:lineRule="auto"/>
        <w:outlineLvl w:val="0"/>
        <w:rPr>
          <w:rFonts w:ascii="Calibri" w:eastAsia="Calibri" w:hAnsi="Calibri" w:cs="Calibri"/>
          <w:b/>
          <w:bCs/>
          <w:color w:val="FFFFFF"/>
          <w:lang w:val="en-AU"/>
        </w:rPr>
      </w:pPr>
      <w:r w:rsidRPr="46E46FD1">
        <w:rPr>
          <w:rFonts w:ascii="Calibri" w:eastAsia="Calibri" w:hAnsi="Calibri" w:cs="Calibri"/>
          <w:b/>
          <w:bCs/>
          <w:color w:val="FFFFFF" w:themeColor="background1"/>
          <w:lang w:val="en-AU"/>
        </w:rPr>
        <w:t>Conclusion</w:t>
      </w:r>
    </w:p>
    <w:p w14:paraId="473F945C" w14:textId="77777777" w:rsidR="4A12F89E" w:rsidRDefault="00984369" w:rsidP="00170F25">
      <w:pPr>
        <w:spacing w:line="276" w:lineRule="auto"/>
        <w:rPr>
          <w:rFonts w:ascii="Calibri" w:eastAsia="Calibri" w:hAnsi="Calibri" w:cs="Calibri"/>
          <w:color w:val="000000"/>
          <w:lang w:val="en-AU"/>
        </w:rPr>
      </w:pPr>
      <w:r w:rsidRPr="5A1BA55D">
        <w:rPr>
          <w:rFonts w:ascii="Calibri" w:eastAsia="Calibri" w:hAnsi="Calibri" w:cs="Calibri"/>
          <w:color w:val="000000" w:themeColor="text1"/>
          <w:lang w:val="en-AU"/>
        </w:rPr>
        <w:t xml:space="preserve">The past three years has been an </w:t>
      </w:r>
      <w:r w:rsidR="7053AE1D" w:rsidRPr="5A1BA55D">
        <w:rPr>
          <w:rFonts w:ascii="Calibri" w:eastAsia="Calibri" w:hAnsi="Calibri" w:cs="Calibri"/>
          <w:color w:val="000000" w:themeColor="text1"/>
          <w:lang w:val="en-AU"/>
        </w:rPr>
        <w:t>exceptionally busy period for the Panel of Administrators working as Council to support our local community. As noted</w:t>
      </w:r>
      <w:r w:rsidR="3F03A230" w:rsidRPr="5A1BA55D">
        <w:rPr>
          <w:rFonts w:ascii="Calibri" w:eastAsia="Calibri" w:hAnsi="Calibri" w:cs="Calibri"/>
          <w:color w:val="000000" w:themeColor="text1"/>
          <w:lang w:val="en-AU"/>
        </w:rPr>
        <w:t xml:space="preserve">, </w:t>
      </w:r>
      <w:r w:rsidR="7053AE1D" w:rsidRPr="5A1BA55D">
        <w:rPr>
          <w:rFonts w:ascii="Calibri" w:eastAsia="Calibri" w:hAnsi="Calibri" w:cs="Calibri"/>
          <w:color w:val="000000" w:themeColor="text1"/>
          <w:lang w:val="en-AU"/>
        </w:rPr>
        <w:t xml:space="preserve">an extensive number of </w:t>
      </w:r>
      <w:r w:rsidR="07E46F84" w:rsidRPr="5A1BA55D">
        <w:rPr>
          <w:rFonts w:ascii="Calibri" w:eastAsia="Calibri" w:hAnsi="Calibri" w:cs="Calibri"/>
          <w:color w:val="000000" w:themeColor="text1"/>
          <w:lang w:val="en-AU"/>
        </w:rPr>
        <w:t>achievements have been progressed and completed.</w:t>
      </w:r>
    </w:p>
    <w:p w14:paraId="6D2B67A2" w14:textId="77777777" w:rsidR="5A1BA55D" w:rsidRDefault="5A1BA55D" w:rsidP="00170F25">
      <w:pPr>
        <w:spacing w:line="276" w:lineRule="auto"/>
        <w:rPr>
          <w:rFonts w:ascii="Calibri" w:eastAsia="Calibri" w:hAnsi="Calibri" w:cs="Calibri"/>
          <w:color w:val="000000"/>
          <w:lang w:val="en-AU"/>
        </w:rPr>
      </w:pPr>
    </w:p>
    <w:p w14:paraId="3533A65E" w14:textId="77777777" w:rsidR="7B7415C8" w:rsidRDefault="00984369" w:rsidP="00170F25">
      <w:pPr>
        <w:spacing w:line="276" w:lineRule="auto"/>
        <w:rPr>
          <w:rFonts w:ascii="Calibri" w:eastAsia="Calibri" w:hAnsi="Calibri" w:cs="Calibri"/>
          <w:lang w:val="en-AU"/>
        </w:rPr>
      </w:pPr>
      <w:r w:rsidRPr="5A1BA55D">
        <w:rPr>
          <w:rFonts w:ascii="Calibri" w:eastAsia="Calibri" w:hAnsi="Calibri" w:cs="Calibri"/>
          <w:lang w:val="en-AU"/>
        </w:rPr>
        <w:t>Administrators are committed to leaving a legacy of good governance with a Council in a strong financial position to set the City of Whittlesea up for future success.</w:t>
      </w:r>
    </w:p>
    <w:p w14:paraId="64A50846" w14:textId="2DDB9798" w:rsidR="00A77B3E" w:rsidRDefault="00984369" w:rsidP="00D76BB8">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bookmarkStart w:id="34" w:name="Attachment_5.1.1.3"/>
    </w:p>
    <w:bookmarkEnd w:id="34"/>
    <w:p w14:paraId="00215D05" w14:textId="07A05616"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5" w:name="_Toc138342820"/>
      <w:r>
        <w:rPr>
          <w:rFonts w:ascii="Calibri" w:eastAsia="Calibri" w:hAnsi="Calibri" w:cs="Calibri"/>
          <w:color w:val="000000"/>
        </w:rPr>
        <w:instrText>5.1.2</w:instrText>
      </w:r>
      <w:r>
        <w:rPr>
          <w:rFonts w:ascii="Calibri" w:eastAsia="Calibri" w:hAnsi="Calibri" w:cs="Calibri"/>
          <w:color w:val="000000"/>
        </w:rPr>
        <w:tab/>
        <w:instrText>Budget 2023-2024 and Community Plan Action Plan 2023-2024 - Adoption and Declaration of Rates</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2__Budget_2023-2024_and_Community_P"/>
      <w:r>
        <w:rPr>
          <w:rFonts w:ascii="Calibri" w:eastAsia="Calibri" w:hAnsi="Calibri" w:cs="Calibri"/>
          <w:color w:val="FFFFFF"/>
          <w:sz w:val="4"/>
        </w:rPr>
        <w:t>5.1.2</w:t>
      </w:r>
      <w:r>
        <w:rPr>
          <w:rFonts w:ascii="Calibri" w:eastAsia="Calibri" w:hAnsi="Calibri" w:cs="Calibri"/>
          <w:color w:val="FFFFFF"/>
          <w:sz w:val="4"/>
        </w:rPr>
        <w:tab/>
        <w:t>Budget 2023-2024 and Community Plan Action Plan 2023-2024 - Adoption and Declaration of Rates</w:t>
      </w:r>
    </w:p>
    <w:bookmarkEnd w:id="36"/>
    <w:p w14:paraId="1AFA2B5C" w14:textId="77777777" w:rsidR="7EC98795" w:rsidRDefault="00984369" w:rsidP="006073B0">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5.1.2 Budget 2023-2024 and Community Plan Action Plan 2023-2024 - Adoption and Declaration of Rates</w:t>
      </w:r>
    </w:p>
    <w:p w14:paraId="0A5E3827" w14:textId="77777777" w:rsidR="7EC98795" w:rsidRDefault="00984369" w:rsidP="006073B0">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5B9CD5DB" w14:textId="77777777" w:rsidR="7EC98795" w:rsidRDefault="00984369" w:rsidP="006073B0">
      <w:pPr>
        <w:spacing w:before="120" w:after="120" w:line="276" w:lineRule="auto"/>
        <w:rPr>
          <w:rFonts w:ascii="Calibri" w:hAnsi="Calibri"/>
          <w:lang w:val="en-AU"/>
        </w:rPr>
      </w:pPr>
      <w:r w:rsidRPr="53895720">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Chief Financial Office</w:t>
      </w:r>
      <w:r w:rsidR="001C7D61">
        <w:rPr>
          <w:rFonts w:ascii="Calibri" w:eastAsia="Calibri" w:hAnsi="Calibri" w:cs="Calibri"/>
          <w:lang w:val="en-AU"/>
        </w:rPr>
        <w:t>r</w:t>
      </w:r>
    </w:p>
    <w:p w14:paraId="2AC51A69" w14:textId="77777777" w:rsidR="7EC98795" w:rsidRDefault="00984369" w:rsidP="006073B0">
      <w:pPr>
        <w:spacing w:before="120" w:after="120" w:line="276" w:lineRule="auto"/>
        <w:ind w:left="2880" w:hanging="2880"/>
        <w:rPr>
          <w:rFonts w:ascii="Calibri" w:eastAsia="Calibri" w:hAnsi="Calibri" w:cs="Calibri"/>
          <w:color w:val="000000"/>
          <w:lang w:val="en-AU"/>
        </w:rPr>
      </w:pPr>
      <w:r w:rsidRPr="2BACD840">
        <w:rPr>
          <w:rFonts w:ascii="Calibri" w:eastAsia="Calibri" w:hAnsi="Calibri" w:cs="Calibri"/>
          <w:b/>
          <w:bCs/>
          <w:color w:val="000000" w:themeColor="text1"/>
          <w:lang w:val="en-AU"/>
        </w:rPr>
        <w:t>In Attendance</w:t>
      </w:r>
      <w:r>
        <w:rPr>
          <w:rFonts w:ascii="Calibri" w:hAnsi="Calibri"/>
          <w:lang w:val="en-AU"/>
        </w:rPr>
        <w:tab/>
      </w:r>
      <w:r w:rsidRPr="2BACD840">
        <w:rPr>
          <w:rFonts w:ascii="Calibri" w:eastAsia="Calibri" w:hAnsi="Calibri" w:cs="Calibri"/>
          <w:color w:val="000000" w:themeColor="text1"/>
          <w:lang w:val="en-AU"/>
        </w:rPr>
        <w:t>Chief Financial Officer</w:t>
      </w:r>
    </w:p>
    <w:p w14:paraId="6692FE8A" w14:textId="77777777" w:rsidR="12CB59A7" w:rsidRDefault="00984369" w:rsidP="006073B0">
      <w:pPr>
        <w:spacing w:before="120" w:after="120" w:line="276" w:lineRule="auto"/>
        <w:rPr>
          <w:rFonts w:ascii="Calibri" w:eastAsia="Calibri" w:hAnsi="Calibri" w:cs="Calibri"/>
          <w:color w:val="000000"/>
          <w:lang w:val="en-AU"/>
        </w:rPr>
      </w:pPr>
      <w:r w:rsidRPr="53895720">
        <w:rPr>
          <w:rFonts w:ascii="Calibri" w:eastAsia="Calibri" w:hAnsi="Calibri" w:cs="Calibri"/>
          <w:b/>
          <w:bCs/>
          <w:color w:val="000000" w:themeColor="text1"/>
          <w:lang w:val="en-AU"/>
        </w:rPr>
        <w:t>Attachments</w:t>
      </w:r>
      <w:r>
        <w:rPr>
          <w:rFonts w:ascii="Calibri" w:hAnsi="Calibri"/>
          <w:lang w:val="en-AU"/>
        </w:rPr>
        <w:tab/>
      </w:r>
    </w:p>
    <w:p w14:paraId="303BF084" w14:textId="77777777" w:rsidR="00154461" w:rsidRDefault="00984369">
      <w:pPr>
        <w:numPr>
          <w:ilvl w:val="0"/>
          <w:numId w:val="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Budget and Community Plan Action Plan 2023 2024 Submissions [</w:t>
      </w:r>
      <w:r>
        <w:rPr>
          <w:rFonts w:ascii="Calibri" w:eastAsia="Calibri" w:hAnsi="Calibri" w:cs="Calibri"/>
          <w:b/>
          <w:bCs/>
          <w:color w:val="000000"/>
          <w:lang w:val="en-AU"/>
        </w:rPr>
        <w:t>5.1.2.1</w:t>
      </w:r>
      <w:r>
        <w:rPr>
          <w:rFonts w:ascii="Calibri" w:eastAsia="Calibri" w:hAnsi="Calibri" w:cs="Calibri"/>
          <w:color w:val="000000"/>
          <w:lang w:val="en-AU"/>
        </w:rPr>
        <w:t xml:space="preserve"> - 22 pages]</w:t>
      </w:r>
    </w:p>
    <w:p w14:paraId="0686BF83" w14:textId="77777777" w:rsidR="00154461" w:rsidRDefault="00984369">
      <w:pPr>
        <w:numPr>
          <w:ilvl w:val="0"/>
          <w:numId w:val="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Budget 2023-24 [</w:t>
      </w:r>
      <w:r>
        <w:rPr>
          <w:rFonts w:ascii="Calibri" w:eastAsia="Calibri" w:hAnsi="Calibri" w:cs="Calibri"/>
          <w:b/>
          <w:bCs/>
          <w:color w:val="000000"/>
          <w:lang w:val="en-AU"/>
        </w:rPr>
        <w:t>5.1.2.2</w:t>
      </w:r>
      <w:r>
        <w:rPr>
          <w:rFonts w:ascii="Calibri" w:eastAsia="Calibri" w:hAnsi="Calibri" w:cs="Calibri"/>
          <w:color w:val="000000"/>
          <w:lang w:val="en-AU"/>
        </w:rPr>
        <w:t xml:space="preserve"> - 114 pages]</w:t>
      </w:r>
    </w:p>
    <w:p w14:paraId="7A6DC9F8" w14:textId="77777777" w:rsidR="00154461" w:rsidRDefault="00984369">
      <w:pPr>
        <w:numPr>
          <w:ilvl w:val="0"/>
          <w:numId w:val="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Draft Community Plan Action Plan 2023-24 [</w:t>
      </w:r>
      <w:r>
        <w:rPr>
          <w:rFonts w:ascii="Calibri" w:eastAsia="Calibri" w:hAnsi="Calibri" w:cs="Calibri"/>
          <w:b/>
          <w:bCs/>
          <w:color w:val="000000"/>
          <w:lang w:val="en-AU"/>
        </w:rPr>
        <w:t>5.1.2.3</w:t>
      </w:r>
      <w:r>
        <w:rPr>
          <w:rFonts w:ascii="Calibri" w:eastAsia="Calibri" w:hAnsi="Calibri" w:cs="Calibri"/>
          <w:color w:val="000000"/>
          <w:lang w:val="en-AU"/>
        </w:rPr>
        <w:t xml:space="preserve"> - 8 pages]</w:t>
      </w:r>
    </w:p>
    <w:p w14:paraId="60EA36F0" w14:textId="77777777" w:rsidR="7EC98795" w:rsidRPr="003013E2" w:rsidRDefault="00984369" w:rsidP="003013E2">
      <w:pPr>
        <w:numPr>
          <w:ilvl w:val="0"/>
          <w:numId w:val="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Draft 23 24 Budget and CPAP Engagement Summary R [</w:t>
      </w:r>
      <w:r>
        <w:rPr>
          <w:rFonts w:ascii="Calibri" w:eastAsia="Calibri" w:hAnsi="Calibri" w:cs="Calibri"/>
          <w:b/>
          <w:bCs/>
          <w:color w:val="000000"/>
          <w:lang w:val="en-AU"/>
        </w:rPr>
        <w:t>5.1.2.4</w:t>
      </w:r>
      <w:r>
        <w:rPr>
          <w:rFonts w:ascii="Calibri" w:eastAsia="Calibri" w:hAnsi="Calibri" w:cs="Calibri"/>
          <w:color w:val="000000"/>
          <w:lang w:val="en-AU"/>
        </w:rPr>
        <w:t xml:space="preserve"> - 9 pages]</w:t>
      </w:r>
    </w:p>
    <w:p w14:paraId="144A7B2B" w14:textId="77777777" w:rsidR="7EC98795" w:rsidRPr="003013E2" w:rsidRDefault="00984369" w:rsidP="003013E2">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12CB59A7">
        <w:rPr>
          <w:rFonts w:ascii="Calibri" w:eastAsia="Calibri" w:hAnsi="Calibri" w:cs="Calibri"/>
          <w:b/>
          <w:bCs/>
          <w:color w:val="FFFFFF" w:themeColor="background1"/>
          <w:lang w:val="en-AU"/>
        </w:rPr>
        <w:t>Purpos</w:t>
      </w:r>
      <w:r w:rsidR="003072B4">
        <w:rPr>
          <w:rFonts w:ascii="Calibri" w:eastAsia="Calibri" w:hAnsi="Calibri" w:cs="Calibri"/>
          <w:b/>
          <w:bCs/>
          <w:color w:val="FFFFFF" w:themeColor="background1"/>
          <w:lang w:val="en-AU"/>
        </w:rPr>
        <w:t>e</w:t>
      </w:r>
    </w:p>
    <w:p w14:paraId="0863DC45" w14:textId="77777777" w:rsidR="00E11005" w:rsidRDefault="00984369" w:rsidP="00E11005">
      <w:pPr>
        <w:spacing w:line="276" w:lineRule="auto"/>
        <w:rPr>
          <w:rFonts w:ascii="Calibri" w:eastAsia="Calibri" w:hAnsi="Calibri" w:cs="Calibri"/>
          <w:color w:val="000000"/>
          <w:highlight w:val="yellow"/>
          <w:lang w:val="en-AU"/>
        </w:rPr>
      </w:pPr>
      <w:r w:rsidRPr="00E11005">
        <w:rPr>
          <w:rFonts w:ascii="Calibri" w:eastAsia="Calibri" w:hAnsi="Calibri" w:cs="Calibri"/>
          <w:color w:val="000000" w:themeColor="text1"/>
          <w:lang w:val="en-AU"/>
        </w:rPr>
        <w:t>The purpose of this report is for Council to consider the Budget 2023-</w:t>
      </w:r>
      <w:r w:rsidR="0092367F">
        <w:rPr>
          <w:rFonts w:ascii="Calibri" w:eastAsia="Calibri" w:hAnsi="Calibri" w:cs="Calibri"/>
          <w:color w:val="000000" w:themeColor="text1"/>
          <w:lang w:val="en-AU"/>
        </w:rPr>
        <w:t>20</w:t>
      </w:r>
      <w:r w:rsidRPr="4A514D81">
        <w:rPr>
          <w:rFonts w:ascii="Calibri" w:eastAsia="Calibri" w:hAnsi="Calibri" w:cs="Calibri"/>
          <w:color w:val="000000" w:themeColor="text1"/>
          <w:lang w:val="en-AU"/>
        </w:rPr>
        <w:t>24</w:t>
      </w:r>
      <w:r w:rsidRPr="00E11005">
        <w:rPr>
          <w:rFonts w:ascii="Calibri" w:eastAsia="Calibri" w:hAnsi="Calibri" w:cs="Calibri"/>
          <w:color w:val="000000" w:themeColor="text1"/>
          <w:lang w:val="en-AU"/>
        </w:rPr>
        <w:t xml:space="preserve"> (the ‘Budget’, Attachment 1), and the Community Plan Action Plan 2023-</w:t>
      </w:r>
      <w:r w:rsidR="0092367F">
        <w:rPr>
          <w:rFonts w:ascii="Calibri" w:eastAsia="Calibri" w:hAnsi="Calibri" w:cs="Calibri"/>
          <w:color w:val="000000" w:themeColor="text1"/>
          <w:lang w:val="en-AU"/>
        </w:rPr>
        <w:t>20</w:t>
      </w:r>
      <w:r w:rsidRPr="4A514D81">
        <w:rPr>
          <w:rFonts w:ascii="Calibri" w:eastAsia="Calibri" w:hAnsi="Calibri" w:cs="Calibri"/>
          <w:color w:val="000000" w:themeColor="text1"/>
          <w:lang w:val="en-AU"/>
        </w:rPr>
        <w:t>24</w:t>
      </w:r>
      <w:r w:rsidRPr="00E11005">
        <w:rPr>
          <w:rFonts w:ascii="Calibri" w:eastAsia="Calibri" w:hAnsi="Calibri" w:cs="Calibri"/>
          <w:color w:val="000000" w:themeColor="text1"/>
          <w:lang w:val="en-AU"/>
        </w:rPr>
        <w:t xml:space="preserve"> (the ‘Action Plan’, Attachment </w:t>
      </w:r>
      <w:r>
        <w:rPr>
          <w:rFonts w:ascii="Calibri" w:eastAsia="Calibri" w:hAnsi="Calibri" w:cs="Calibri"/>
          <w:color w:val="000000" w:themeColor="text1"/>
          <w:lang w:val="en-AU"/>
        </w:rPr>
        <w:t>2</w:t>
      </w:r>
      <w:r w:rsidRPr="00E11005">
        <w:rPr>
          <w:rFonts w:ascii="Calibri" w:eastAsia="Calibri" w:hAnsi="Calibri" w:cs="Calibri"/>
          <w:color w:val="000000" w:themeColor="text1"/>
          <w:lang w:val="en-AU"/>
        </w:rPr>
        <w:t xml:space="preserve">) which have been prepared in accordance with the requirements of the </w:t>
      </w:r>
      <w:r w:rsidRPr="00953D8B">
        <w:rPr>
          <w:rFonts w:ascii="Calibri" w:eastAsia="Calibri" w:hAnsi="Calibri" w:cs="Calibri"/>
          <w:i/>
          <w:color w:val="000000" w:themeColor="text1"/>
          <w:lang w:val="en-AU"/>
        </w:rPr>
        <w:t>Local Government Act 2020</w:t>
      </w:r>
      <w:r w:rsidRPr="00E11005">
        <w:rPr>
          <w:rFonts w:ascii="Calibri" w:eastAsia="Calibri" w:hAnsi="Calibri" w:cs="Calibri"/>
          <w:color w:val="000000" w:themeColor="text1"/>
          <w:lang w:val="en-AU"/>
        </w:rPr>
        <w:t>.</w:t>
      </w:r>
    </w:p>
    <w:p w14:paraId="7A05E6A7" w14:textId="77777777" w:rsidR="00E11005" w:rsidRPr="00E11005" w:rsidRDefault="00E11005" w:rsidP="00E11005">
      <w:pPr>
        <w:spacing w:line="276" w:lineRule="auto"/>
        <w:rPr>
          <w:rFonts w:ascii="Calibri" w:eastAsia="Calibri" w:hAnsi="Calibri" w:cs="Calibri"/>
          <w:color w:val="000000"/>
          <w:highlight w:val="yellow"/>
          <w:lang w:val="en-AU"/>
        </w:rPr>
      </w:pPr>
    </w:p>
    <w:p w14:paraId="4F6E9F96" w14:textId="77777777" w:rsidR="7EC98795" w:rsidRPr="003013E2" w:rsidRDefault="00984369" w:rsidP="00E11005">
      <w:pPr>
        <w:spacing w:line="276" w:lineRule="auto"/>
        <w:rPr>
          <w:rFonts w:ascii="Calibri" w:eastAsia="Calibri" w:hAnsi="Calibri" w:cs="Calibri"/>
          <w:color w:val="000000"/>
          <w:lang w:val="en-AU"/>
        </w:rPr>
      </w:pPr>
      <w:r w:rsidRPr="007F7F04">
        <w:rPr>
          <w:rFonts w:ascii="Calibri" w:eastAsia="Calibri" w:hAnsi="Calibri" w:cs="Calibri"/>
          <w:color w:val="000000" w:themeColor="text1"/>
          <w:lang w:val="en-AU"/>
        </w:rPr>
        <w:t xml:space="preserve">The </w:t>
      </w:r>
      <w:r w:rsidRPr="4A514D81">
        <w:rPr>
          <w:rFonts w:ascii="Calibri" w:eastAsia="Calibri" w:hAnsi="Calibri" w:cs="Calibri"/>
          <w:color w:val="000000" w:themeColor="text1"/>
          <w:lang w:val="en-AU"/>
        </w:rPr>
        <w:t>Budget and</w:t>
      </w:r>
      <w:r w:rsidR="00C937C0" w:rsidRPr="007F7F04">
        <w:rPr>
          <w:rFonts w:ascii="Calibri" w:eastAsia="Calibri" w:hAnsi="Calibri" w:cs="Calibri"/>
          <w:color w:val="000000" w:themeColor="text1"/>
          <w:lang w:val="en-AU"/>
        </w:rPr>
        <w:t xml:space="preserve"> </w:t>
      </w:r>
      <w:r w:rsidRPr="007F7F04">
        <w:rPr>
          <w:rFonts w:ascii="Calibri" w:eastAsia="Calibri" w:hAnsi="Calibri" w:cs="Calibri"/>
          <w:color w:val="000000" w:themeColor="text1"/>
          <w:lang w:val="en-AU"/>
        </w:rPr>
        <w:t>Action Plan have been</w:t>
      </w:r>
      <w:r w:rsidRPr="00E11005">
        <w:rPr>
          <w:rFonts w:ascii="Calibri" w:eastAsia="Calibri" w:hAnsi="Calibri" w:cs="Calibri"/>
          <w:color w:val="000000" w:themeColor="text1"/>
          <w:lang w:val="en-AU"/>
        </w:rPr>
        <w:t xml:space="preserve"> developed to align to community priorities identified through consultation and Council’s key strategic directions.</w:t>
      </w:r>
      <w:r w:rsidR="002D13F2">
        <w:rPr>
          <w:rFonts w:ascii="Calibri" w:eastAsia="Calibri" w:hAnsi="Calibri" w:cs="Calibri"/>
          <w:color w:val="000000" w:themeColor="text1"/>
          <w:lang w:val="en-AU"/>
        </w:rPr>
        <w:t xml:space="preserve"> </w:t>
      </w:r>
      <w:r w:rsidR="46AB5692" w:rsidRPr="4A514D81">
        <w:rPr>
          <w:rFonts w:ascii="Calibri" w:eastAsia="Calibri" w:hAnsi="Calibri" w:cs="Calibri"/>
          <w:color w:val="000000" w:themeColor="text1"/>
          <w:lang w:val="en-AU"/>
        </w:rPr>
        <w:t xml:space="preserve">It is proposed that Council consider the inclusion of recommendations of the Budget </w:t>
      </w:r>
      <w:r w:rsidR="00D63833">
        <w:rPr>
          <w:rFonts w:ascii="Calibri" w:eastAsia="Calibri" w:hAnsi="Calibri" w:cs="Calibri"/>
          <w:color w:val="000000" w:themeColor="text1"/>
          <w:lang w:val="en-AU"/>
        </w:rPr>
        <w:t xml:space="preserve">and Action Plan </w:t>
      </w:r>
      <w:r w:rsidR="46AB5692" w:rsidRPr="4A514D81">
        <w:rPr>
          <w:rFonts w:ascii="Calibri" w:eastAsia="Calibri" w:hAnsi="Calibri" w:cs="Calibri"/>
          <w:color w:val="000000" w:themeColor="text1"/>
          <w:lang w:val="en-AU"/>
        </w:rPr>
        <w:t>Submissions Advisory Committee and Officers in determining the Budget 202</w:t>
      </w:r>
      <w:r w:rsidR="3EB99C74" w:rsidRPr="4A514D81">
        <w:rPr>
          <w:rFonts w:ascii="Calibri" w:eastAsia="Calibri" w:hAnsi="Calibri" w:cs="Calibri"/>
          <w:color w:val="000000" w:themeColor="text1"/>
          <w:lang w:val="en-AU"/>
        </w:rPr>
        <w:t>3</w:t>
      </w:r>
      <w:r w:rsidR="46AB5692" w:rsidRPr="4A514D81">
        <w:rPr>
          <w:rFonts w:ascii="Calibri" w:eastAsia="Calibri" w:hAnsi="Calibri" w:cs="Calibri"/>
          <w:color w:val="000000" w:themeColor="text1"/>
          <w:lang w:val="en-AU"/>
        </w:rPr>
        <w:t>-</w:t>
      </w:r>
      <w:r w:rsidR="0092367F">
        <w:rPr>
          <w:rFonts w:ascii="Calibri" w:eastAsia="Calibri" w:hAnsi="Calibri" w:cs="Calibri"/>
          <w:color w:val="000000" w:themeColor="text1"/>
          <w:lang w:val="en-AU"/>
        </w:rPr>
        <w:t>20</w:t>
      </w:r>
      <w:r w:rsidR="46AB5692" w:rsidRPr="4A514D81">
        <w:rPr>
          <w:rFonts w:ascii="Calibri" w:eastAsia="Calibri" w:hAnsi="Calibri" w:cs="Calibri"/>
          <w:color w:val="000000" w:themeColor="text1"/>
          <w:lang w:val="en-AU"/>
        </w:rPr>
        <w:t>2</w:t>
      </w:r>
      <w:r w:rsidR="2B1AFB42" w:rsidRPr="4A514D81">
        <w:rPr>
          <w:rFonts w:ascii="Calibri" w:eastAsia="Calibri" w:hAnsi="Calibri" w:cs="Calibri"/>
          <w:color w:val="000000" w:themeColor="text1"/>
          <w:lang w:val="en-AU"/>
        </w:rPr>
        <w:t>4</w:t>
      </w:r>
      <w:r w:rsidR="46AB5692" w:rsidRPr="4A514D81">
        <w:rPr>
          <w:rFonts w:ascii="Calibri" w:eastAsia="Calibri" w:hAnsi="Calibri" w:cs="Calibri"/>
          <w:color w:val="000000" w:themeColor="text1"/>
          <w:lang w:val="en-AU"/>
        </w:rPr>
        <w:t xml:space="preserve"> </w:t>
      </w:r>
      <w:r w:rsidR="00C65332">
        <w:rPr>
          <w:rFonts w:ascii="Calibri" w:eastAsia="Calibri" w:hAnsi="Calibri" w:cs="Calibri"/>
          <w:color w:val="000000" w:themeColor="text1"/>
          <w:lang w:val="en-AU"/>
        </w:rPr>
        <w:t xml:space="preserve">and the Community Plan Action Plan 2023-2024 </w:t>
      </w:r>
      <w:r w:rsidR="46AB5692" w:rsidRPr="4A514D81">
        <w:rPr>
          <w:rFonts w:ascii="Calibri" w:eastAsia="Calibri" w:hAnsi="Calibri" w:cs="Calibri"/>
          <w:color w:val="000000" w:themeColor="text1"/>
          <w:lang w:val="en-AU"/>
        </w:rPr>
        <w:t>for adoption.</w:t>
      </w:r>
    </w:p>
    <w:p w14:paraId="61ED0E57" w14:textId="77777777" w:rsidR="7EC98795" w:rsidRPr="003013E2" w:rsidRDefault="00984369" w:rsidP="003013E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Brief Overview</w:t>
      </w:r>
    </w:p>
    <w:p w14:paraId="5E4BF911"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sidRPr="004D0882">
        <w:rPr>
          <w:rFonts w:ascii="Calibri" w:eastAsia="Calibri" w:hAnsi="Calibri" w:cs="Calibri"/>
          <w:color w:val="000000" w:themeColor="text1"/>
          <w:szCs w:val="20"/>
          <w:lang w:val="en-AU"/>
        </w:rPr>
        <w:t xml:space="preserve">This responsible </w:t>
      </w:r>
      <w:r w:rsidR="47EAFF8F" w:rsidRPr="4A514D81">
        <w:rPr>
          <w:rFonts w:ascii="Calibri" w:eastAsia="Calibri" w:hAnsi="Calibri" w:cs="Calibri"/>
          <w:color w:val="000000" w:themeColor="text1"/>
          <w:szCs w:val="20"/>
          <w:lang w:val="en-AU"/>
        </w:rPr>
        <w:t>B</w:t>
      </w:r>
      <w:r w:rsidRPr="4A514D81">
        <w:rPr>
          <w:rFonts w:ascii="Calibri" w:eastAsia="Calibri" w:hAnsi="Calibri" w:cs="Calibri"/>
          <w:color w:val="000000" w:themeColor="text1"/>
          <w:szCs w:val="20"/>
          <w:lang w:val="en-AU"/>
        </w:rPr>
        <w:t>udget and</w:t>
      </w:r>
      <w:r w:rsidR="00C937C0" w:rsidRPr="00C50605">
        <w:rPr>
          <w:rFonts w:ascii="Calibri" w:eastAsia="Calibri" w:hAnsi="Calibri" w:cs="Calibri"/>
          <w:color w:val="000000" w:themeColor="text1"/>
          <w:szCs w:val="20"/>
          <w:lang w:val="en-AU"/>
        </w:rPr>
        <w:t xml:space="preserve"> Action Plan</w:t>
      </w:r>
      <w:r w:rsidRPr="004D0882">
        <w:rPr>
          <w:rFonts w:ascii="Calibri" w:eastAsia="Calibri" w:hAnsi="Calibri" w:cs="Calibri"/>
          <w:color w:val="000000" w:themeColor="text1"/>
          <w:szCs w:val="20"/>
          <w:lang w:val="en-AU"/>
        </w:rPr>
        <w:t xml:space="preserve"> have been carefully designed to support the immediate needs of our community and ensure we are financially sustainable into the future.</w:t>
      </w:r>
    </w:p>
    <w:p w14:paraId="239EFCBC" w14:textId="77777777" w:rsidR="0039524B" w:rsidRPr="0039524B" w:rsidRDefault="00984369" w:rsidP="003072B4">
      <w:pPr>
        <w:numPr>
          <w:ilvl w:val="0"/>
          <w:numId w:val="4"/>
        </w:numPr>
        <w:spacing w:line="276" w:lineRule="auto"/>
        <w:ind w:left="425" w:hanging="425"/>
        <w:rPr>
          <w:rFonts w:ascii="Calibri" w:eastAsia="Calibri" w:hAnsi="Calibri" w:cs="Calibri"/>
          <w:color w:val="000000"/>
          <w:szCs w:val="20"/>
          <w:lang w:val="en-AU"/>
        </w:rPr>
      </w:pPr>
      <w:r w:rsidRPr="0039524B">
        <w:rPr>
          <w:rFonts w:ascii="Calibri" w:eastAsia="Calibri" w:hAnsi="Calibri" w:cs="Calibri"/>
          <w:color w:val="000000" w:themeColor="text1"/>
          <w:szCs w:val="20"/>
          <w:lang w:val="en-AU"/>
        </w:rPr>
        <w:t xml:space="preserve">They have been crafted with consideration for the increasing financial pressures being felt as a result of inflation, consecutive interest rate rises and escalating costs of living </w:t>
      </w:r>
      <w:r w:rsidRPr="009D5D6F">
        <w:rPr>
          <w:rFonts w:ascii="Calibri" w:eastAsia="Calibri" w:hAnsi="Calibri" w:cs="Calibri"/>
          <w:color w:val="000000" w:themeColor="text1"/>
          <w:szCs w:val="20"/>
          <w:lang w:val="en-AU"/>
        </w:rPr>
        <w:t>with the objective of identifying opportunities for continuous improvement and operational savings.</w:t>
      </w:r>
    </w:p>
    <w:p w14:paraId="25527FEE"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sidRPr="3AA36791">
        <w:rPr>
          <w:rFonts w:ascii="Calibri" w:eastAsia="Calibri" w:hAnsi="Calibri" w:cs="Calibri"/>
          <w:color w:val="000000" w:themeColor="text1"/>
          <w:szCs w:val="20"/>
          <w:lang w:val="en-AU"/>
        </w:rPr>
        <w:t xml:space="preserve">Both the Budget and the Action Plan have been designed to align to Council’s strategic directions and reflect community priorities identified through consultation undertaken </w:t>
      </w:r>
      <w:r w:rsidR="691B06BF" w:rsidRPr="3AA36791">
        <w:rPr>
          <w:rFonts w:ascii="Calibri" w:eastAsia="Calibri" w:hAnsi="Calibri" w:cs="Calibri"/>
          <w:color w:val="000000" w:themeColor="text1"/>
          <w:szCs w:val="20"/>
          <w:lang w:val="en-AU"/>
        </w:rPr>
        <w:t>in August-September</w:t>
      </w:r>
      <w:r w:rsidR="00C520D6">
        <w:rPr>
          <w:rFonts w:ascii="Calibri" w:eastAsia="Calibri" w:hAnsi="Calibri" w:cs="Calibri"/>
          <w:color w:val="000000" w:themeColor="text1"/>
          <w:szCs w:val="20"/>
          <w:lang w:val="en-AU"/>
        </w:rPr>
        <w:t xml:space="preserve"> 2022</w:t>
      </w:r>
      <w:r w:rsidR="008D6D2B" w:rsidRPr="001A5F8F">
        <w:rPr>
          <w:rFonts w:ascii="Calibri" w:eastAsia="Calibri" w:hAnsi="Calibri" w:cs="Calibri"/>
          <w:color w:val="000000" w:themeColor="text1"/>
          <w:szCs w:val="20"/>
          <w:lang w:val="en-AU"/>
        </w:rPr>
        <w:t>,</w:t>
      </w:r>
      <w:r w:rsidR="35A782D8" w:rsidRPr="001A5F8F">
        <w:rPr>
          <w:rFonts w:ascii="Calibri" w:eastAsia="Calibri" w:hAnsi="Calibri" w:cs="Calibri"/>
          <w:color w:val="000000" w:themeColor="text1"/>
          <w:szCs w:val="20"/>
          <w:lang w:val="en-AU"/>
        </w:rPr>
        <w:t xml:space="preserve"> </w:t>
      </w:r>
      <w:r w:rsidR="691B06BF" w:rsidRPr="3AA36791">
        <w:rPr>
          <w:rFonts w:ascii="Calibri" w:eastAsia="Calibri" w:hAnsi="Calibri" w:cs="Calibri"/>
          <w:color w:val="000000" w:themeColor="text1"/>
          <w:szCs w:val="20"/>
          <w:lang w:val="en-AU"/>
        </w:rPr>
        <w:t>December 2022</w:t>
      </w:r>
      <w:r w:rsidR="008D6D2B" w:rsidRPr="001A5F8F">
        <w:rPr>
          <w:rFonts w:ascii="Calibri" w:eastAsia="Calibri" w:hAnsi="Calibri" w:cs="Calibri"/>
          <w:color w:val="000000" w:themeColor="text1"/>
          <w:szCs w:val="20"/>
          <w:lang w:val="en-AU"/>
        </w:rPr>
        <w:t xml:space="preserve"> and </w:t>
      </w:r>
      <w:r w:rsidR="001A5F8F" w:rsidRPr="001A5F8F">
        <w:rPr>
          <w:rFonts w:ascii="Calibri" w:eastAsia="Calibri" w:hAnsi="Calibri" w:cs="Calibri"/>
          <w:color w:val="000000" w:themeColor="text1"/>
          <w:szCs w:val="20"/>
          <w:lang w:val="en-AU"/>
        </w:rPr>
        <w:t>March-April 2023</w:t>
      </w:r>
      <w:r w:rsidRPr="3AA36791">
        <w:rPr>
          <w:rFonts w:ascii="Calibri" w:eastAsia="Calibri" w:hAnsi="Calibri" w:cs="Calibri"/>
          <w:color w:val="000000" w:themeColor="text1"/>
          <w:szCs w:val="20"/>
          <w:lang w:val="en-AU"/>
        </w:rPr>
        <w:t>.</w:t>
      </w:r>
    </w:p>
    <w:p w14:paraId="690299D0"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sidRPr="169710F7">
        <w:rPr>
          <w:rFonts w:ascii="Calibri" w:eastAsia="Calibri" w:hAnsi="Calibri" w:cs="Calibri"/>
          <w:color w:val="000000" w:themeColor="text1"/>
          <w:szCs w:val="20"/>
          <w:lang w:val="en-AU"/>
        </w:rPr>
        <w:t>The Budget is $</w:t>
      </w:r>
      <w:r w:rsidRPr="001A5F8F">
        <w:rPr>
          <w:rFonts w:ascii="Calibri" w:eastAsia="Calibri" w:hAnsi="Calibri" w:cs="Calibri"/>
          <w:color w:val="000000" w:themeColor="text1"/>
          <w:szCs w:val="20"/>
          <w:lang w:val="en-AU"/>
        </w:rPr>
        <w:t>37</w:t>
      </w:r>
      <w:r w:rsidR="245DCDAD" w:rsidRPr="001A5F8F">
        <w:rPr>
          <w:rFonts w:ascii="Calibri" w:eastAsia="Calibri" w:hAnsi="Calibri" w:cs="Calibri"/>
          <w:color w:val="000000" w:themeColor="text1"/>
          <w:szCs w:val="20"/>
          <w:lang w:val="en-AU"/>
        </w:rPr>
        <w:t>1.1</w:t>
      </w:r>
      <w:r w:rsidRPr="169710F7">
        <w:rPr>
          <w:rFonts w:ascii="Calibri" w:eastAsia="Calibri" w:hAnsi="Calibri" w:cs="Calibri"/>
          <w:color w:val="000000" w:themeColor="text1"/>
          <w:szCs w:val="20"/>
          <w:lang w:val="en-AU"/>
        </w:rPr>
        <w:t xml:space="preserve"> million, which includes an operating budget of $</w:t>
      </w:r>
      <w:r w:rsidRPr="001A5F8F">
        <w:rPr>
          <w:rFonts w:ascii="Calibri" w:eastAsia="Calibri" w:hAnsi="Calibri" w:cs="Calibri"/>
          <w:color w:val="000000" w:themeColor="text1"/>
          <w:szCs w:val="20"/>
          <w:lang w:val="en-AU"/>
        </w:rPr>
        <w:t>29</w:t>
      </w:r>
      <w:r w:rsidR="37A3A4F3" w:rsidRPr="001A5F8F">
        <w:rPr>
          <w:rFonts w:ascii="Calibri" w:eastAsia="Calibri" w:hAnsi="Calibri" w:cs="Calibri"/>
          <w:color w:val="000000" w:themeColor="text1"/>
          <w:szCs w:val="20"/>
          <w:lang w:val="en-AU"/>
        </w:rPr>
        <w:t>5</w:t>
      </w:r>
      <w:r w:rsidRPr="001A5F8F">
        <w:rPr>
          <w:rFonts w:ascii="Calibri" w:eastAsia="Calibri" w:hAnsi="Calibri" w:cs="Calibri"/>
          <w:color w:val="000000" w:themeColor="text1"/>
          <w:szCs w:val="20"/>
          <w:lang w:val="en-AU"/>
        </w:rPr>
        <w:t>.</w:t>
      </w:r>
      <w:r w:rsidR="3B95E4C3" w:rsidRPr="001A5F8F">
        <w:rPr>
          <w:rFonts w:ascii="Calibri" w:eastAsia="Calibri" w:hAnsi="Calibri" w:cs="Calibri"/>
          <w:color w:val="000000" w:themeColor="text1"/>
          <w:szCs w:val="20"/>
          <w:lang w:val="en-AU"/>
        </w:rPr>
        <w:t>74</w:t>
      </w:r>
      <w:r w:rsidRPr="169710F7">
        <w:rPr>
          <w:rFonts w:ascii="Calibri" w:eastAsia="Calibri" w:hAnsi="Calibri" w:cs="Calibri"/>
          <w:color w:val="000000" w:themeColor="text1"/>
          <w:szCs w:val="20"/>
          <w:lang w:val="en-AU"/>
        </w:rPr>
        <w:t xml:space="preserve"> million and a capital works program of $</w:t>
      </w:r>
      <w:r w:rsidRPr="001A5F8F">
        <w:rPr>
          <w:rFonts w:ascii="Calibri" w:eastAsia="Calibri" w:hAnsi="Calibri" w:cs="Calibri"/>
          <w:color w:val="000000" w:themeColor="text1"/>
          <w:szCs w:val="20"/>
          <w:lang w:val="en-AU"/>
        </w:rPr>
        <w:t>7</w:t>
      </w:r>
      <w:r w:rsidR="40E126D0" w:rsidRPr="001A5F8F">
        <w:rPr>
          <w:rFonts w:ascii="Calibri" w:eastAsia="Calibri" w:hAnsi="Calibri" w:cs="Calibri"/>
          <w:color w:val="000000" w:themeColor="text1"/>
          <w:szCs w:val="20"/>
          <w:lang w:val="en-AU"/>
        </w:rPr>
        <w:t>5</w:t>
      </w:r>
      <w:r w:rsidRPr="001A5F8F">
        <w:rPr>
          <w:rFonts w:ascii="Calibri" w:eastAsia="Calibri" w:hAnsi="Calibri" w:cs="Calibri"/>
          <w:color w:val="000000" w:themeColor="text1"/>
          <w:szCs w:val="20"/>
          <w:lang w:val="en-AU"/>
        </w:rPr>
        <w:t>.</w:t>
      </w:r>
      <w:r w:rsidR="27CE0B42" w:rsidRPr="001A5F8F">
        <w:rPr>
          <w:rFonts w:ascii="Calibri" w:eastAsia="Calibri" w:hAnsi="Calibri" w:cs="Calibri"/>
          <w:color w:val="000000" w:themeColor="text1"/>
          <w:szCs w:val="20"/>
          <w:lang w:val="en-AU"/>
        </w:rPr>
        <w:t>36</w:t>
      </w:r>
      <w:r w:rsidRPr="169710F7">
        <w:rPr>
          <w:rFonts w:ascii="Calibri" w:eastAsia="Calibri" w:hAnsi="Calibri" w:cs="Calibri"/>
          <w:color w:val="000000" w:themeColor="text1"/>
          <w:szCs w:val="20"/>
          <w:lang w:val="en-AU"/>
        </w:rPr>
        <w:t xml:space="preserve"> million to provide </w:t>
      </w:r>
      <w:r w:rsidR="5A492AAA" w:rsidRPr="169710F7">
        <w:rPr>
          <w:rFonts w:ascii="Calibri" w:eastAsia="Calibri" w:hAnsi="Calibri" w:cs="Calibri"/>
          <w:color w:val="000000" w:themeColor="text1"/>
          <w:szCs w:val="20"/>
          <w:lang w:val="en-AU"/>
        </w:rPr>
        <w:t>essential</w:t>
      </w:r>
      <w:r w:rsidRPr="169710F7">
        <w:rPr>
          <w:rFonts w:ascii="Calibri" w:eastAsia="Calibri" w:hAnsi="Calibri" w:cs="Calibri"/>
          <w:color w:val="000000" w:themeColor="text1"/>
          <w:szCs w:val="20"/>
          <w:lang w:val="en-AU"/>
        </w:rPr>
        <w:t xml:space="preserve"> infrastructure and improve roads and facilities around the city.</w:t>
      </w:r>
    </w:p>
    <w:p w14:paraId="23D39DED"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sidRPr="004D0882">
        <w:rPr>
          <w:rFonts w:ascii="Calibri" w:eastAsia="Calibri" w:hAnsi="Calibri" w:cs="Calibri"/>
          <w:color w:val="000000" w:themeColor="text1"/>
          <w:szCs w:val="20"/>
          <w:lang w:val="en-AU"/>
        </w:rPr>
        <w:t>Average rates in 2023-</w:t>
      </w:r>
      <w:r w:rsidR="0092367F">
        <w:rPr>
          <w:rFonts w:ascii="Calibri" w:eastAsia="Calibri" w:hAnsi="Calibri" w:cs="Calibri"/>
          <w:color w:val="000000" w:themeColor="text1"/>
          <w:szCs w:val="20"/>
          <w:lang w:val="en-AU"/>
        </w:rPr>
        <w:t>20</w:t>
      </w:r>
      <w:r w:rsidRPr="4A514D81">
        <w:rPr>
          <w:rFonts w:ascii="Calibri" w:eastAsia="Calibri" w:hAnsi="Calibri" w:cs="Calibri"/>
          <w:color w:val="000000" w:themeColor="text1"/>
          <w:szCs w:val="20"/>
          <w:lang w:val="en-AU"/>
        </w:rPr>
        <w:t xml:space="preserve">24 </w:t>
      </w:r>
      <w:r w:rsidR="10F6E41F" w:rsidRPr="4A514D81">
        <w:rPr>
          <w:rFonts w:ascii="Calibri" w:eastAsia="Calibri" w:hAnsi="Calibri" w:cs="Calibri"/>
          <w:color w:val="000000" w:themeColor="text1"/>
          <w:szCs w:val="20"/>
          <w:lang w:val="en-AU"/>
        </w:rPr>
        <w:t>will</w:t>
      </w:r>
      <w:r w:rsidRPr="004D0882">
        <w:rPr>
          <w:rFonts w:ascii="Calibri" w:eastAsia="Calibri" w:hAnsi="Calibri" w:cs="Calibri"/>
          <w:color w:val="000000" w:themeColor="text1"/>
          <w:szCs w:val="20"/>
          <w:lang w:val="en-AU"/>
        </w:rPr>
        <w:t xml:space="preserve"> increase by 3.5 per cent, in line with the rate cap set by the Victorian Government under the Fair Go Rates System.</w:t>
      </w:r>
    </w:p>
    <w:p w14:paraId="085E4D04"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sidRPr="3AA36791">
        <w:rPr>
          <w:rFonts w:ascii="Calibri" w:eastAsia="Calibri" w:hAnsi="Calibri" w:cs="Calibri"/>
          <w:color w:val="000000" w:themeColor="text1"/>
          <w:szCs w:val="20"/>
          <w:lang w:val="en-AU"/>
        </w:rPr>
        <w:lastRenderedPageBreak/>
        <w:t>For the first time, the Budget (Section 5) i</w:t>
      </w:r>
      <w:r w:rsidRPr="4A514D81">
        <w:rPr>
          <w:rFonts w:ascii="Calibri" w:eastAsia="Calibri" w:hAnsi="Calibri" w:cs="Calibri"/>
          <w:color w:val="000000" w:themeColor="text1"/>
          <w:szCs w:val="20"/>
          <w:lang w:val="en-AU"/>
        </w:rPr>
        <w:t xml:space="preserve">ncludes </w:t>
      </w:r>
      <w:r w:rsidR="20778685" w:rsidRPr="4A514D81">
        <w:rPr>
          <w:rFonts w:ascii="Calibri" w:eastAsia="Calibri" w:hAnsi="Calibri" w:cs="Calibri"/>
          <w:color w:val="000000" w:themeColor="text1"/>
          <w:szCs w:val="20"/>
          <w:lang w:val="en-AU"/>
        </w:rPr>
        <w:t xml:space="preserve">targets for service performance and financial indicators aligned to the Local Government Performance Reporting </w:t>
      </w:r>
      <w:r w:rsidR="20778685" w:rsidRPr="0098223D">
        <w:rPr>
          <w:rFonts w:ascii="Calibri" w:eastAsia="Calibri" w:hAnsi="Calibri" w:cs="Calibri"/>
          <w:color w:val="000000" w:themeColor="text1"/>
          <w:szCs w:val="20"/>
          <w:lang w:val="en-AU"/>
        </w:rPr>
        <w:t>Framework</w:t>
      </w:r>
      <w:r w:rsidRPr="0098223D">
        <w:rPr>
          <w:rFonts w:ascii="Calibri" w:eastAsia="Calibri" w:hAnsi="Calibri" w:cs="Calibri"/>
          <w:color w:val="000000" w:themeColor="text1"/>
          <w:szCs w:val="20"/>
          <w:lang w:val="en-AU"/>
        </w:rPr>
        <w:t>.</w:t>
      </w:r>
    </w:p>
    <w:p w14:paraId="24BD439C" w14:textId="77777777" w:rsidR="004D0882" w:rsidRPr="004D0882" w:rsidRDefault="00984369" w:rsidP="0018123C">
      <w:pPr>
        <w:numPr>
          <w:ilvl w:val="0"/>
          <w:numId w:val="4"/>
        </w:numPr>
        <w:autoSpaceDE w:val="0"/>
        <w:autoSpaceDN w:val="0"/>
        <w:adjustRightInd w:val="0"/>
        <w:spacing w:line="276" w:lineRule="auto"/>
        <w:ind w:left="425" w:hanging="425"/>
        <w:rPr>
          <w:rFonts w:ascii="Calibri" w:eastAsia="Calibri" w:hAnsi="Calibri" w:cs="Calibri"/>
          <w:color w:val="000000"/>
          <w:szCs w:val="20"/>
          <w:lang w:val="en-AU"/>
        </w:rPr>
      </w:pPr>
      <w:r w:rsidRPr="3AA36791">
        <w:rPr>
          <w:rFonts w:ascii="Calibri" w:eastAsia="Calibri" w:hAnsi="Calibri" w:cs="Calibri"/>
          <w:color w:val="000000" w:themeColor="text1"/>
          <w:szCs w:val="20"/>
          <w:lang w:val="en-AU"/>
        </w:rPr>
        <w:t>This Budget proposes Council continue to subsidise waste charges</w:t>
      </w:r>
      <w:r w:rsidR="00DF3336">
        <w:rPr>
          <w:rFonts w:ascii="Calibri" w:eastAsia="Calibri" w:hAnsi="Calibri" w:cs="Calibri"/>
          <w:color w:val="000000" w:themeColor="text1"/>
          <w:szCs w:val="20"/>
          <w:lang w:val="en-AU"/>
        </w:rPr>
        <w:t xml:space="preserve"> </w:t>
      </w:r>
      <w:r w:rsidR="00DF3336" w:rsidRPr="008C10DD">
        <w:rPr>
          <w:rFonts w:ascii="Calibri" w:eastAsia="Calibri" w:hAnsi="Calibri" w:cs="Calibri"/>
          <w:color w:val="000000" w:themeColor="text1"/>
          <w:szCs w:val="20"/>
          <w:lang w:val="en-AU"/>
        </w:rPr>
        <w:t>by 22.4% at a cost of $6.7 mil</w:t>
      </w:r>
      <w:r w:rsidR="00DF3336">
        <w:rPr>
          <w:rFonts w:ascii="Calibri" w:eastAsia="Calibri" w:hAnsi="Calibri" w:cs="Calibri"/>
          <w:color w:val="000000" w:themeColor="text1"/>
          <w:szCs w:val="20"/>
          <w:lang w:val="en-AU"/>
        </w:rPr>
        <w:t>li</w:t>
      </w:r>
      <w:r w:rsidR="00DF3336" w:rsidRPr="008C10DD">
        <w:rPr>
          <w:rFonts w:ascii="Calibri" w:eastAsia="Calibri" w:hAnsi="Calibri" w:cs="Calibri"/>
          <w:color w:val="000000" w:themeColor="text1"/>
          <w:szCs w:val="20"/>
          <w:lang w:val="en-AU"/>
        </w:rPr>
        <w:t>on</w:t>
      </w:r>
      <w:r w:rsidRPr="3AA36791">
        <w:rPr>
          <w:rFonts w:ascii="Calibri" w:eastAsia="Calibri" w:hAnsi="Calibri" w:cs="Calibri"/>
          <w:color w:val="000000" w:themeColor="text1"/>
          <w:szCs w:val="20"/>
          <w:lang w:val="en-AU"/>
        </w:rPr>
        <w:t xml:space="preserve">, specifically the State Government Landfill Levy in recognition of the economic pressures on households and businesses. </w:t>
      </w:r>
    </w:p>
    <w:p w14:paraId="0BD77125" w14:textId="77777777" w:rsidR="4FB3BA7C" w:rsidRDefault="00984369" w:rsidP="00D639DD">
      <w:pPr>
        <w:numPr>
          <w:ilvl w:val="0"/>
          <w:numId w:val="4"/>
        </w:numPr>
        <w:autoSpaceDE w:val="0"/>
        <w:autoSpaceDN w:val="0"/>
        <w:adjustRightInd w:val="0"/>
        <w:spacing w:line="276" w:lineRule="auto"/>
        <w:ind w:left="425" w:hanging="425"/>
        <w:rPr>
          <w:rFonts w:ascii="Calibri" w:eastAsia="Calibri" w:hAnsi="Calibri" w:cs="Calibri"/>
          <w:color w:val="000000"/>
          <w:szCs w:val="20"/>
          <w:lang w:val="en-AU"/>
        </w:rPr>
      </w:pPr>
      <w:r w:rsidRPr="0098223D">
        <w:rPr>
          <w:rFonts w:ascii="Calibri" w:eastAsia="Calibri" w:hAnsi="Calibri" w:cs="Calibri"/>
          <w:color w:val="000000" w:themeColor="text1"/>
          <w:szCs w:val="20"/>
          <w:lang w:val="en-AU"/>
        </w:rPr>
        <w:t>The</w:t>
      </w:r>
      <w:r w:rsidR="73BC533D" w:rsidRPr="699E5F01">
        <w:rPr>
          <w:rFonts w:ascii="Calibri" w:eastAsia="Calibri" w:hAnsi="Calibri" w:cs="Calibri"/>
          <w:color w:val="000000" w:themeColor="text1"/>
          <w:szCs w:val="20"/>
          <w:lang w:val="en-AU"/>
        </w:rPr>
        <w:t xml:space="preserve"> </w:t>
      </w:r>
      <w:r w:rsidR="73BC533D" w:rsidRPr="77FEF295">
        <w:rPr>
          <w:rFonts w:ascii="Calibri" w:eastAsia="Calibri" w:hAnsi="Calibri" w:cs="Calibri"/>
          <w:color w:val="000000" w:themeColor="text1"/>
          <w:szCs w:val="20"/>
          <w:lang w:val="en-AU"/>
        </w:rPr>
        <w:t>Budget</w:t>
      </w:r>
      <w:r w:rsidR="73BC533D" w:rsidRPr="1746BACB">
        <w:rPr>
          <w:rFonts w:ascii="Calibri" w:eastAsia="Calibri" w:hAnsi="Calibri" w:cs="Calibri"/>
          <w:color w:val="000000" w:themeColor="text1"/>
          <w:szCs w:val="20"/>
          <w:lang w:val="en-AU"/>
        </w:rPr>
        <w:t xml:space="preserve"> </w:t>
      </w:r>
      <w:r w:rsidR="73BC533D" w:rsidRPr="3626AFC6">
        <w:rPr>
          <w:rFonts w:ascii="Calibri" w:eastAsia="Calibri" w:hAnsi="Calibri" w:cs="Calibri"/>
          <w:color w:val="000000" w:themeColor="text1"/>
          <w:szCs w:val="20"/>
          <w:lang w:val="en-AU"/>
        </w:rPr>
        <w:t>for</w:t>
      </w:r>
      <w:r w:rsidR="73BC533D" w:rsidRPr="0A9D21D0">
        <w:rPr>
          <w:rFonts w:ascii="Calibri" w:eastAsia="Calibri" w:hAnsi="Calibri" w:cs="Calibri"/>
          <w:color w:val="000000" w:themeColor="text1"/>
          <w:szCs w:val="20"/>
          <w:lang w:val="en-AU"/>
        </w:rPr>
        <w:t xml:space="preserve"> Open</w:t>
      </w:r>
      <w:r w:rsidR="73BC533D" w:rsidRPr="5933CEDE">
        <w:rPr>
          <w:rFonts w:ascii="Calibri" w:eastAsia="Calibri" w:hAnsi="Calibri" w:cs="Calibri"/>
          <w:color w:val="000000" w:themeColor="text1"/>
          <w:szCs w:val="20"/>
          <w:lang w:val="en-AU"/>
        </w:rPr>
        <w:t xml:space="preserve"> </w:t>
      </w:r>
      <w:r w:rsidR="73BC533D" w:rsidRPr="2353FB26">
        <w:rPr>
          <w:rFonts w:ascii="Calibri" w:eastAsia="Calibri" w:hAnsi="Calibri" w:cs="Calibri"/>
          <w:color w:val="000000" w:themeColor="text1"/>
          <w:szCs w:val="20"/>
          <w:lang w:val="en-AU"/>
        </w:rPr>
        <w:t xml:space="preserve">Space </w:t>
      </w:r>
      <w:r w:rsidR="73BC533D" w:rsidRPr="7BB2A05D">
        <w:rPr>
          <w:rFonts w:ascii="Calibri" w:eastAsia="Calibri" w:hAnsi="Calibri" w:cs="Calibri"/>
          <w:color w:val="000000" w:themeColor="text1"/>
          <w:szCs w:val="20"/>
          <w:lang w:val="en-AU"/>
        </w:rPr>
        <w:t>Management</w:t>
      </w:r>
      <w:r w:rsidR="73BC533D" w:rsidRPr="380086AA">
        <w:rPr>
          <w:rFonts w:ascii="Calibri" w:eastAsia="Calibri" w:hAnsi="Calibri" w:cs="Calibri"/>
          <w:color w:val="000000" w:themeColor="text1"/>
          <w:szCs w:val="20"/>
          <w:lang w:val="en-AU"/>
        </w:rPr>
        <w:t xml:space="preserve"> </w:t>
      </w:r>
      <w:r w:rsidR="213E93E2" w:rsidRPr="63D91C6F">
        <w:rPr>
          <w:rFonts w:ascii="Calibri" w:eastAsia="Calibri" w:hAnsi="Calibri" w:cs="Calibri"/>
          <w:color w:val="000000" w:themeColor="text1"/>
          <w:szCs w:val="20"/>
          <w:lang w:val="en-AU"/>
        </w:rPr>
        <w:t>is $18</w:t>
      </w:r>
      <w:r w:rsidR="213E93E2" w:rsidRPr="6B8D0729">
        <w:rPr>
          <w:rFonts w:ascii="Calibri" w:eastAsia="Calibri" w:hAnsi="Calibri" w:cs="Calibri"/>
          <w:color w:val="000000" w:themeColor="text1"/>
          <w:szCs w:val="20"/>
          <w:lang w:val="en-AU"/>
        </w:rPr>
        <w:t>.</w:t>
      </w:r>
      <w:r w:rsidR="0098223D" w:rsidRPr="0098223D">
        <w:rPr>
          <w:rFonts w:ascii="Calibri" w:eastAsia="Calibri" w:hAnsi="Calibri" w:cs="Calibri"/>
          <w:color w:val="000000" w:themeColor="text1"/>
          <w:szCs w:val="20"/>
          <w:lang w:val="en-AU"/>
        </w:rPr>
        <w:t>39</w:t>
      </w:r>
      <w:r w:rsidR="213E93E2" w:rsidRPr="6B8D0729">
        <w:rPr>
          <w:rFonts w:ascii="Calibri" w:eastAsia="Calibri" w:hAnsi="Calibri" w:cs="Calibri"/>
          <w:color w:val="000000" w:themeColor="text1"/>
          <w:szCs w:val="20"/>
          <w:lang w:val="en-AU"/>
        </w:rPr>
        <w:t xml:space="preserve"> </w:t>
      </w:r>
      <w:r w:rsidR="213E93E2" w:rsidRPr="4B2D037D">
        <w:rPr>
          <w:rFonts w:ascii="Calibri" w:eastAsia="Calibri" w:hAnsi="Calibri" w:cs="Calibri"/>
          <w:color w:val="000000" w:themeColor="text1"/>
          <w:szCs w:val="20"/>
          <w:lang w:val="en-AU"/>
        </w:rPr>
        <w:t xml:space="preserve">million </w:t>
      </w:r>
      <w:r w:rsidR="213E93E2" w:rsidRPr="03709BF8">
        <w:rPr>
          <w:rFonts w:ascii="Calibri" w:eastAsia="Calibri" w:hAnsi="Calibri" w:cs="Calibri"/>
          <w:color w:val="000000" w:themeColor="text1"/>
          <w:szCs w:val="20"/>
          <w:lang w:val="en-AU"/>
        </w:rPr>
        <w:t xml:space="preserve">and </w:t>
      </w:r>
      <w:r w:rsidR="73925792" w:rsidRPr="0C4930E9">
        <w:rPr>
          <w:rFonts w:ascii="Calibri" w:eastAsia="Calibri" w:hAnsi="Calibri" w:cs="Calibri"/>
          <w:color w:val="000000" w:themeColor="text1"/>
          <w:szCs w:val="20"/>
          <w:lang w:val="en-AU"/>
        </w:rPr>
        <w:t xml:space="preserve">includes </w:t>
      </w:r>
      <w:r w:rsidR="75B916CE" w:rsidRPr="0C4930E9">
        <w:rPr>
          <w:rFonts w:ascii="Calibri" w:eastAsia="Calibri" w:hAnsi="Calibri" w:cs="Calibri"/>
          <w:color w:val="000000" w:themeColor="text1"/>
          <w:szCs w:val="20"/>
          <w:lang w:val="en-AU"/>
        </w:rPr>
        <w:t>six</w:t>
      </w:r>
      <w:r w:rsidR="186493B4" w:rsidRPr="6FAC65DB">
        <w:rPr>
          <w:rFonts w:ascii="Calibri" w:eastAsia="Calibri" w:hAnsi="Calibri" w:cs="Calibri"/>
          <w:color w:val="000000" w:themeColor="text1"/>
          <w:szCs w:val="20"/>
          <w:lang w:val="en-AU"/>
        </w:rPr>
        <w:t xml:space="preserve"> </w:t>
      </w:r>
      <w:r w:rsidR="3BC905B6" w:rsidRPr="1B63B615">
        <w:rPr>
          <w:rFonts w:ascii="Calibri" w:eastAsia="Calibri" w:hAnsi="Calibri" w:cs="Calibri"/>
          <w:color w:val="000000" w:themeColor="text1"/>
          <w:szCs w:val="20"/>
          <w:lang w:val="en-AU"/>
        </w:rPr>
        <w:t xml:space="preserve">new dedicated </w:t>
      </w:r>
      <w:r w:rsidR="3BC905B6" w:rsidRPr="026D31C5">
        <w:rPr>
          <w:rFonts w:ascii="Calibri" w:eastAsia="Calibri" w:hAnsi="Calibri" w:cs="Calibri"/>
          <w:color w:val="000000" w:themeColor="text1"/>
          <w:szCs w:val="20"/>
          <w:lang w:val="en-AU"/>
        </w:rPr>
        <w:t>resources</w:t>
      </w:r>
      <w:r w:rsidR="3BC905B6" w:rsidRPr="72D1866E">
        <w:rPr>
          <w:rFonts w:ascii="Calibri" w:eastAsia="Calibri" w:hAnsi="Calibri" w:cs="Calibri"/>
          <w:color w:val="000000" w:themeColor="text1"/>
          <w:szCs w:val="20"/>
          <w:lang w:val="en-AU"/>
        </w:rPr>
        <w:t xml:space="preserve"> </w:t>
      </w:r>
      <w:r w:rsidR="05C31131" w:rsidRPr="2467024D">
        <w:rPr>
          <w:rFonts w:ascii="Calibri" w:eastAsia="Calibri" w:hAnsi="Calibri" w:cs="Calibri"/>
          <w:color w:val="000000" w:themeColor="text1"/>
          <w:szCs w:val="20"/>
          <w:lang w:val="en-AU"/>
        </w:rPr>
        <w:t>to</w:t>
      </w:r>
      <w:r w:rsidR="05C31131" w:rsidRPr="16F93EDE">
        <w:rPr>
          <w:rFonts w:ascii="Calibri" w:eastAsia="Calibri" w:hAnsi="Calibri" w:cs="Calibri"/>
          <w:color w:val="000000" w:themeColor="text1"/>
          <w:szCs w:val="20"/>
          <w:lang w:val="en-AU"/>
        </w:rPr>
        <w:t xml:space="preserve"> </w:t>
      </w:r>
      <w:r w:rsidR="07F518B0" w:rsidRPr="4CAB5A44">
        <w:rPr>
          <w:rFonts w:ascii="Calibri" w:eastAsia="Calibri" w:hAnsi="Calibri" w:cs="Calibri"/>
          <w:color w:val="000000" w:themeColor="text1"/>
          <w:szCs w:val="20"/>
          <w:lang w:val="en-AU"/>
        </w:rPr>
        <w:t xml:space="preserve">continue </w:t>
      </w:r>
      <w:r w:rsidR="07F518B0" w:rsidRPr="0541EDDE">
        <w:rPr>
          <w:rFonts w:ascii="Calibri" w:eastAsia="Calibri" w:hAnsi="Calibri" w:cs="Calibri"/>
          <w:color w:val="000000" w:themeColor="text1"/>
          <w:szCs w:val="20"/>
          <w:lang w:val="en-AU"/>
        </w:rPr>
        <w:t xml:space="preserve">to manage </w:t>
      </w:r>
      <w:r w:rsidR="07F518B0" w:rsidRPr="48AF10A2">
        <w:rPr>
          <w:rFonts w:ascii="Calibri" w:eastAsia="Calibri" w:hAnsi="Calibri" w:cs="Calibri"/>
          <w:color w:val="000000" w:themeColor="text1"/>
          <w:szCs w:val="20"/>
          <w:lang w:val="en-AU"/>
        </w:rPr>
        <w:t xml:space="preserve">and maintain </w:t>
      </w:r>
      <w:r w:rsidR="07F518B0" w:rsidRPr="280A1607">
        <w:rPr>
          <w:rFonts w:ascii="Calibri" w:eastAsia="Calibri" w:hAnsi="Calibri" w:cs="Calibri"/>
          <w:color w:val="000000" w:themeColor="text1"/>
          <w:szCs w:val="20"/>
          <w:lang w:val="en-AU"/>
        </w:rPr>
        <w:t xml:space="preserve">Council’s </w:t>
      </w:r>
      <w:r w:rsidR="07F518B0" w:rsidRPr="12454F0C">
        <w:rPr>
          <w:rFonts w:ascii="Calibri" w:eastAsia="Calibri" w:hAnsi="Calibri" w:cs="Calibri"/>
          <w:color w:val="000000" w:themeColor="text1"/>
          <w:szCs w:val="20"/>
          <w:lang w:val="en-AU"/>
        </w:rPr>
        <w:t xml:space="preserve">parks and </w:t>
      </w:r>
      <w:r w:rsidR="07F518B0" w:rsidRPr="6EAE4215">
        <w:rPr>
          <w:rFonts w:ascii="Calibri" w:eastAsia="Calibri" w:hAnsi="Calibri" w:cs="Calibri"/>
          <w:color w:val="000000" w:themeColor="text1"/>
          <w:szCs w:val="20"/>
          <w:lang w:val="en-AU"/>
        </w:rPr>
        <w:t xml:space="preserve">open </w:t>
      </w:r>
      <w:r w:rsidR="07F518B0" w:rsidRPr="41C781B9">
        <w:rPr>
          <w:rFonts w:ascii="Calibri" w:eastAsia="Calibri" w:hAnsi="Calibri" w:cs="Calibri"/>
          <w:color w:val="000000" w:themeColor="text1"/>
          <w:szCs w:val="20"/>
          <w:lang w:val="en-AU"/>
        </w:rPr>
        <w:t xml:space="preserve">space </w:t>
      </w:r>
      <w:r w:rsidR="07F518B0" w:rsidRPr="651997C0">
        <w:rPr>
          <w:rFonts w:ascii="Calibri" w:eastAsia="Calibri" w:hAnsi="Calibri" w:cs="Calibri"/>
          <w:color w:val="000000" w:themeColor="text1"/>
          <w:szCs w:val="20"/>
          <w:lang w:val="en-AU"/>
        </w:rPr>
        <w:t>assets</w:t>
      </w:r>
      <w:r w:rsidR="790A3A91" w:rsidRPr="0098223D">
        <w:rPr>
          <w:rFonts w:ascii="Calibri" w:eastAsia="Calibri" w:hAnsi="Calibri" w:cs="Calibri"/>
          <w:color w:val="000000" w:themeColor="text1"/>
          <w:szCs w:val="20"/>
          <w:lang w:val="en-AU"/>
        </w:rPr>
        <w:t>.</w:t>
      </w:r>
      <w:r w:rsidR="0018123C" w:rsidRPr="0098223D">
        <w:rPr>
          <w:rFonts w:ascii="Calibri" w:eastAsia="Calibri" w:hAnsi="Calibri" w:cs="Calibri"/>
          <w:color w:val="000000" w:themeColor="text1"/>
          <w:szCs w:val="20"/>
          <w:lang w:val="en-AU"/>
        </w:rPr>
        <w:t xml:space="preserve"> </w:t>
      </w:r>
    </w:p>
    <w:p w14:paraId="631C5821"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Pr>
          <w:rFonts w:ascii="Calibri" w:eastAsia="Calibri" w:hAnsi="Calibri" w:cs="Calibri"/>
          <w:color w:val="000000" w:themeColor="text1"/>
          <w:szCs w:val="20"/>
          <w:lang w:val="en-AU"/>
        </w:rPr>
        <w:t>Th</w:t>
      </w:r>
      <w:r w:rsidR="0004215B">
        <w:rPr>
          <w:rFonts w:ascii="Calibri" w:eastAsia="Calibri" w:hAnsi="Calibri" w:cs="Calibri"/>
          <w:color w:val="000000" w:themeColor="text1"/>
          <w:szCs w:val="20"/>
          <w:lang w:val="en-AU"/>
        </w:rPr>
        <w:t>is</w:t>
      </w:r>
      <w:r>
        <w:rPr>
          <w:rFonts w:ascii="Calibri" w:eastAsia="Calibri" w:hAnsi="Calibri" w:cs="Calibri"/>
          <w:color w:val="000000" w:themeColor="text1"/>
          <w:szCs w:val="20"/>
          <w:lang w:val="en-AU"/>
        </w:rPr>
        <w:t xml:space="preserve"> </w:t>
      </w:r>
      <w:r w:rsidR="00137EEA">
        <w:rPr>
          <w:rFonts w:ascii="Calibri" w:eastAsia="Calibri" w:hAnsi="Calibri" w:cs="Calibri"/>
          <w:color w:val="000000" w:themeColor="text1"/>
          <w:szCs w:val="20"/>
          <w:lang w:val="en-AU"/>
        </w:rPr>
        <w:t>Budget</w:t>
      </w:r>
      <w:r w:rsidR="006A21D2" w:rsidRPr="004D0882">
        <w:rPr>
          <w:rFonts w:ascii="Calibri" w:eastAsia="Calibri" w:hAnsi="Calibri" w:cs="Calibri"/>
          <w:color w:val="000000" w:themeColor="text1"/>
          <w:szCs w:val="20"/>
          <w:lang w:val="en-AU"/>
        </w:rPr>
        <w:t xml:space="preserve"> includes a significant increase in funding for a comprehensive new community grants program including additional funding for Senior Citizen Clubs.</w:t>
      </w:r>
    </w:p>
    <w:p w14:paraId="516DD2F6" w14:textId="77777777" w:rsidR="004D0882" w:rsidRPr="004D0882" w:rsidRDefault="00984369" w:rsidP="003072B4">
      <w:pPr>
        <w:numPr>
          <w:ilvl w:val="0"/>
          <w:numId w:val="4"/>
        </w:numPr>
        <w:spacing w:line="276" w:lineRule="auto"/>
        <w:ind w:left="425" w:hanging="425"/>
        <w:rPr>
          <w:rFonts w:ascii="Calibri" w:eastAsia="Calibri" w:hAnsi="Calibri" w:cs="Calibri"/>
          <w:color w:val="000000"/>
          <w:szCs w:val="20"/>
          <w:lang w:val="en-AU"/>
        </w:rPr>
      </w:pPr>
      <w:r w:rsidRPr="4A514D81">
        <w:rPr>
          <w:rFonts w:ascii="Calibri" w:eastAsia="Calibri" w:hAnsi="Calibri" w:cs="Calibri"/>
          <w:color w:val="000000" w:themeColor="text1"/>
          <w:szCs w:val="20"/>
          <w:lang w:val="en-AU"/>
        </w:rPr>
        <w:t>The</w:t>
      </w:r>
      <w:r w:rsidRPr="67BE4D78">
        <w:rPr>
          <w:rFonts w:ascii="Calibri" w:eastAsia="Calibri" w:hAnsi="Calibri" w:cs="Calibri"/>
          <w:color w:val="000000" w:themeColor="text1"/>
          <w:szCs w:val="20"/>
          <w:lang w:val="en-AU"/>
        </w:rPr>
        <w:t xml:space="preserve"> Action Plan</w:t>
      </w:r>
      <w:r w:rsidR="363765B4" w:rsidRPr="67BE4D78">
        <w:rPr>
          <w:rFonts w:ascii="Calibri" w:eastAsia="Calibri" w:hAnsi="Calibri" w:cs="Calibri"/>
          <w:color w:val="000000" w:themeColor="text1"/>
          <w:szCs w:val="20"/>
          <w:lang w:val="en-AU"/>
        </w:rPr>
        <w:t xml:space="preserve"> </w:t>
      </w:r>
      <w:r w:rsidRPr="67BE4D78">
        <w:rPr>
          <w:rFonts w:ascii="Calibri" w:eastAsia="Calibri" w:hAnsi="Calibri" w:cs="Calibri"/>
          <w:color w:val="000000" w:themeColor="text1"/>
          <w:szCs w:val="20"/>
          <w:lang w:val="en-AU"/>
        </w:rPr>
        <w:t>includes</w:t>
      </w:r>
      <w:r w:rsidR="790C93AC" w:rsidRPr="4FB3BA7C">
        <w:rPr>
          <w:rFonts w:ascii="Calibri" w:eastAsia="Calibri" w:hAnsi="Calibri" w:cs="Calibri"/>
          <w:color w:val="000000" w:themeColor="text1"/>
          <w:szCs w:val="20"/>
          <w:lang w:val="en-AU"/>
        </w:rPr>
        <w:t xml:space="preserve"> 56 key priority actions in addition to our ongoing service delivery across Council’s five overarching goals of Connected Community, Strong Local Economy, Sustainable Environment, Liveable Neighbourhoods, and a High Performing Organisation which support</w:t>
      </w:r>
      <w:r w:rsidR="001E0320">
        <w:rPr>
          <w:rFonts w:ascii="Calibri" w:eastAsia="Calibri" w:hAnsi="Calibri" w:cs="Calibri"/>
          <w:color w:val="000000" w:themeColor="text1"/>
          <w:szCs w:val="20"/>
          <w:lang w:val="en-AU"/>
        </w:rPr>
        <w:t>s</w:t>
      </w:r>
      <w:r w:rsidR="790C93AC" w:rsidRPr="4FB3BA7C">
        <w:rPr>
          <w:rFonts w:ascii="Calibri" w:eastAsia="Calibri" w:hAnsi="Calibri" w:cs="Calibri"/>
          <w:color w:val="000000" w:themeColor="text1"/>
          <w:szCs w:val="20"/>
          <w:lang w:val="en-AU"/>
        </w:rPr>
        <w:t xml:space="preserve"> our Whittlesea 2040 vision of </w:t>
      </w:r>
      <w:r w:rsidR="790C93AC" w:rsidRPr="00A114E2">
        <w:rPr>
          <w:rFonts w:ascii="Calibri" w:eastAsia="Calibri" w:hAnsi="Calibri" w:cs="Calibri"/>
          <w:color w:val="000000" w:themeColor="text1"/>
          <w:szCs w:val="20"/>
          <w:lang w:val="en-AU"/>
        </w:rPr>
        <w:t>A Place for All</w:t>
      </w:r>
      <w:r w:rsidR="790C93AC" w:rsidRPr="4FB3BA7C">
        <w:rPr>
          <w:rFonts w:ascii="Calibri" w:eastAsia="Calibri" w:hAnsi="Calibri" w:cs="Calibri"/>
          <w:color w:val="000000" w:themeColor="text1"/>
          <w:szCs w:val="20"/>
          <w:lang w:val="en-AU"/>
        </w:rPr>
        <w:t>.</w:t>
      </w:r>
    </w:p>
    <w:p w14:paraId="7D43138F" w14:textId="77777777" w:rsidR="2EEE3BE9" w:rsidRDefault="00984369" w:rsidP="4A514D81">
      <w:pPr>
        <w:numPr>
          <w:ilvl w:val="0"/>
          <w:numId w:val="4"/>
        </w:numPr>
        <w:spacing w:line="276" w:lineRule="auto"/>
        <w:ind w:left="425" w:hanging="425"/>
        <w:rPr>
          <w:rFonts w:ascii="Calibri" w:eastAsia="Calibri" w:hAnsi="Calibri" w:cs="Calibri"/>
          <w:color w:val="000000"/>
          <w:szCs w:val="20"/>
          <w:lang w:val="en-AU"/>
        </w:rPr>
      </w:pPr>
      <w:r w:rsidRPr="4A514D81">
        <w:rPr>
          <w:rFonts w:ascii="Calibri" w:eastAsia="Calibri" w:hAnsi="Calibri" w:cs="Calibri"/>
          <w:color w:val="000000" w:themeColor="text1"/>
          <w:szCs w:val="20"/>
          <w:lang w:val="en-AU"/>
        </w:rPr>
        <w:t>A Budget and Action Plan Advisory Committee</w:t>
      </w:r>
      <w:r w:rsidR="00A114E2">
        <w:rPr>
          <w:rFonts w:ascii="Calibri" w:eastAsia="Calibri" w:hAnsi="Calibri" w:cs="Calibri"/>
          <w:color w:val="000000" w:themeColor="text1"/>
          <w:szCs w:val="20"/>
          <w:lang w:val="en-AU"/>
        </w:rPr>
        <w:t xml:space="preserve"> </w:t>
      </w:r>
      <w:r w:rsidRPr="4A514D81">
        <w:rPr>
          <w:rFonts w:ascii="Calibri" w:eastAsia="Calibri" w:hAnsi="Calibri" w:cs="Calibri"/>
          <w:color w:val="000000" w:themeColor="text1"/>
          <w:szCs w:val="20"/>
          <w:lang w:val="en-AU"/>
        </w:rPr>
        <w:t>(the Committee)</w:t>
      </w:r>
      <w:r w:rsidR="00C30C0C">
        <w:rPr>
          <w:rFonts w:ascii="Calibri" w:eastAsia="Calibri" w:hAnsi="Calibri" w:cs="Calibri"/>
          <w:color w:val="000000" w:themeColor="text1"/>
          <w:szCs w:val="20"/>
          <w:lang w:val="en-AU"/>
        </w:rPr>
        <w:t xml:space="preserve"> comprising </w:t>
      </w:r>
      <w:r w:rsidR="008607E0">
        <w:rPr>
          <w:rFonts w:ascii="Calibri" w:eastAsia="Calibri" w:hAnsi="Calibri" w:cs="Calibri"/>
          <w:color w:val="000000" w:themeColor="text1"/>
          <w:szCs w:val="20"/>
          <w:lang w:val="en-AU"/>
        </w:rPr>
        <w:t xml:space="preserve">of </w:t>
      </w:r>
      <w:r w:rsidR="00CE2E78" w:rsidRPr="00CE2E78">
        <w:rPr>
          <w:rFonts w:ascii="Calibri" w:eastAsia="Calibri" w:hAnsi="Calibri" w:cs="Calibri"/>
          <w:color w:val="000000" w:themeColor="text1"/>
          <w:szCs w:val="20"/>
          <w:lang w:val="en-AU"/>
        </w:rPr>
        <w:t>Administrator Wilson (Chair), Administrator Duncan and Administrator Zahra</w:t>
      </w:r>
      <w:r w:rsidR="00CE2E78">
        <w:rPr>
          <w:rFonts w:ascii="Calibri" w:eastAsia="Calibri" w:hAnsi="Calibri" w:cs="Calibri"/>
          <w:color w:val="000000" w:themeColor="text1"/>
          <w:szCs w:val="20"/>
          <w:lang w:val="en-AU"/>
        </w:rPr>
        <w:t xml:space="preserve"> </w:t>
      </w:r>
      <w:r w:rsidRPr="4A514D81">
        <w:rPr>
          <w:rFonts w:ascii="Calibri" w:eastAsia="Calibri" w:hAnsi="Calibri" w:cs="Calibri"/>
          <w:color w:val="000000" w:themeColor="text1"/>
          <w:szCs w:val="20"/>
          <w:lang w:val="en-AU"/>
        </w:rPr>
        <w:t>held</w:t>
      </w:r>
      <w:r w:rsidR="000B173E">
        <w:rPr>
          <w:rFonts w:ascii="Calibri" w:eastAsia="Calibri" w:hAnsi="Calibri" w:cs="Calibri"/>
          <w:color w:val="000000" w:themeColor="text1"/>
          <w:szCs w:val="20"/>
          <w:lang w:val="en-AU"/>
        </w:rPr>
        <w:t xml:space="preserve"> a meeting</w:t>
      </w:r>
      <w:r w:rsidRPr="4A514D81">
        <w:rPr>
          <w:rFonts w:ascii="Calibri" w:eastAsia="Calibri" w:hAnsi="Calibri" w:cs="Calibri"/>
          <w:color w:val="000000" w:themeColor="text1"/>
          <w:szCs w:val="20"/>
          <w:lang w:val="en-AU"/>
        </w:rPr>
        <w:t xml:space="preserve"> on </w:t>
      </w:r>
      <w:r w:rsidR="419DCCF3" w:rsidRPr="4A514D81">
        <w:rPr>
          <w:rFonts w:ascii="Calibri" w:eastAsia="Calibri" w:hAnsi="Calibri" w:cs="Calibri"/>
          <w:color w:val="000000" w:themeColor="text1"/>
          <w:szCs w:val="20"/>
          <w:lang w:val="en-AU"/>
        </w:rPr>
        <w:t>Tuesday 30 May</w:t>
      </w:r>
      <w:r w:rsidRPr="4A514D81">
        <w:rPr>
          <w:rFonts w:ascii="Calibri" w:eastAsia="Calibri" w:hAnsi="Calibri" w:cs="Calibri"/>
          <w:color w:val="000000" w:themeColor="text1"/>
          <w:szCs w:val="20"/>
          <w:lang w:val="en-AU"/>
        </w:rPr>
        <w:t xml:space="preserve"> 202</w:t>
      </w:r>
      <w:r w:rsidR="79DC1BC0" w:rsidRPr="4A514D81">
        <w:rPr>
          <w:rFonts w:ascii="Calibri" w:eastAsia="Calibri" w:hAnsi="Calibri" w:cs="Calibri"/>
          <w:color w:val="000000" w:themeColor="text1"/>
          <w:szCs w:val="20"/>
          <w:lang w:val="en-AU"/>
        </w:rPr>
        <w:t>3</w:t>
      </w:r>
      <w:r w:rsidRPr="4A514D81">
        <w:rPr>
          <w:rFonts w:ascii="Calibri" w:eastAsia="Calibri" w:hAnsi="Calibri" w:cs="Calibri"/>
          <w:color w:val="000000" w:themeColor="text1"/>
          <w:szCs w:val="20"/>
          <w:lang w:val="en-AU"/>
        </w:rPr>
        <w:t xml:space="preserve"> to enable community members to speak to their submission</w:t>
      </w:r>
      <w:r w:rsidR="00AD4A94">
        <w:rPr>
          <w:rFonts w:ascii="Calibri" w:eastAsia="Calibri" w:hAnsi="Calibri" w:cs="Calibri"/>
          <w:color w:val="000000" w:themeColor="text1"/>
          <w:szCs w:val="20"/>
          <w:lang w:val="en-AU"/>
        </w:rPr>
        <w:t>s</w:t>
      </w:r>
      <w:r w:rsidR="3387113B" w:rsidRPr="4A514D81">
        <w:rPr>
          <w:rFonts w:ascii="Calibri" w:eastAsia="Calibri" w:hAnsi="Calibri" w:cs="Calibri"/>
          <w:color w:val="000000" w:themeColor="text1"/>
          <w:szCs w:val="20"/>
          <w:lang w:val="en-AU"/>
        </w:rPr>
        <w:t>.</w:t>
      </w:r>
    </w:p>
    <w:p w14:paraId="1152603E" w14:textId="77777777" w:rsidR="00D4710C" w:rsidRPr="00D4710C" w:rsidRDefault="00984369" w:rsidP="4A514D81">
      <w:pPr>
        <w:numPr>
          <w:ilvl w:val="0"/>
          <w:numId w:val="4"/>
        </w:numPr>
        <w:spacing w:line="276" w:lineRule="auto"/>
        <w:ind w:left="425" w:hanging="425"/>
        <w:rPr>
          <w:rFonts w:ascii="Calibri" w:hAnsi="Calibri"/>
          <w:szCs w:val="20"/>
          <w:lang w:val="en-AU"/>
        </w:rPr>
      </w:pPr>
      <w:r w:rsidRPr="5DA93C25">
        <w:rPr>
          <w:rFonts w:ascii="Calibri" w:hAnsi="Calibri"/>
          <w:color w:val="000000" w:themeColor="text1"/>
          <w:szCs w:val="20"/>
          <w:lang w:val="en-AU"/>
        </w:rPr>
        <w:t xml:space="preserve">The Committee considered all written and oral submissions that were </w:t>
      </w:r>
      <w:r w:rsidR="00736291" w:rsidRPr="5DA93C25">
        <w:rPr>
          <w:rFonts w:ascii="Calibri" w:hAnsi="Calibri"/>
          <w:color w:val="000000" w:themeColor="text1"/>
          <w:szCs w:val="20"/>
          <w:lang w:val="en-AU"/>
        </w:rPr>
        <w:t>received,</w:t>
      </w:r>
      <w:r w:rsidRPr="5DA93C25">
        <w:rPr>
          <w:rFonts w:ascii="Calibri" w:hAnsi="Calibri"/>
          <w:color w:val="000000" w:themeColor="text1"/>
          <w:szCs w:val="20"/>
          <w:lang w:val="en-AU"/>
        </w:rPr>
        <w:t xml:space="preserve"> and </w:t>
      </w:r>
      <w:r w:rsidR="00331625" w:rsidRPr="5DA93C25">
        <w:rPr>
          <w:rFonts w:ascii="Calibri" w:hAnsi="Calibri"/>
          <w:color w:val="000000" w:themeColor="text1"/>
          <w:szCs w:val="20"/>
          <w:lang w:val="en-AU"/>
        </w:rPr>
        <w:t xml:space="preserve">the Committee’s </w:t>
      </w:r>
      <w:r w:rsidR="007B4DD1" w:rsidRPr="5DA93C25">
        <w:rPr>
          <w:rFonts w:ascii="Calibri" w:hAnsi="Calibri"/>
          <w:color w:val="000000" w:themeColor="text1"/>
          <w:szCs w:val="20"/>
          <w:lang w:val="en-AU"/>
        </w:rPr>
        <w:t xml:space="preserve">recommendations </w:t>
      </w:r>
      <w:r w:rsidRPr="5DA93C25">
        <w:rPr>
          <w:rFonts w:ascii="Calibri" w:hAnsi="Calibri"/>
          <w:color w:val="000000" w:themeColor="text1"/>
          <w:szCs w:val="20"/>
          <w:lang w:val="en-AU"/>
        </w:rPr>
        <w:t>ha</w:t>
      </w:r>
      <w:r w:rsidR="4FC339A7" w:rsidRPr="5DA93C25">
        <w:rPr>
          <w:rFonts w:ascii="Calibri" w:hAnsi="Calibri"/>
          <w:color w:val="000000" w:themeColor="text1"/>
          <w:szCs w:val="20"/>
          <w:lang w:val="en-AU"/>
        </w:rPr>
        <w:t>ve</w:t>
      </w:r>
      <w:r w:rsidRPr="5DA93C25">
        <w:rPr>
          <w:rFonts w:ascii="Calibri" w:hAnsi="Calibri"/>
          <w:color w:val="000000" w:themeColor="text1"/>
          <w:szCs w:val="20"/>
          <w:lang w:val="en-AU"/>
        </w:rPr>
        <w:t xml:space="preserve"> a zero net impact </w:t>
      </w:r>
      <w:r w:rsidR="426C887D" w:rsidRPr="5DA93C25">
        <w:rPr>
          <w:rFonts w:ascii="Calibri" w:hAnsi="Calibri"/>
          <w:color w:val="000000" w:themeColor="text1"/>
          <w:szCs w:val="20"/>
          <w:lang w:val="en-AU"/>
        </w:rPr>
        <w:t>on</w:t>
      </w:r>
      <w:r w:rsidRPr="5DA93C25">
        <w:rPr>
          <w:rFonts w:ascii="Calibri" w:hAnsi="Calibri"/>
          <w:color w:val="000000" w:themeColor="text1"/>
          <w:szCs w:val="20"/>
          <w:lang w:val="en-AU"/>
        </w:rPr>
        <w:t xml:space="preserve"> the </w:t>
      </w:r>
      <w:r w:rsidR="0021111D" w:rsidRPr="5DA93C25">
        <w:rPr>
          <w:rFonts w:ascii="Calibri" w:hAnsi="Calibri"/>
          <w:color w:val="000000" w:themeColor="text1"/>
          <w:szCs w:val="20"/>
          <w:lang w:val="en-AU"/>
        </w:rPr>
        <w:t>B</w:t>
      </w:r>
      <w:r w:rsidRPr="5DA93C25">
        <w:rPr>
          <w:rFonts w:ascii="Calibri" w:hAnsi="Calibri"/>
          <w:color w:val="000000" w:themeColor="text1"/>
          <w:szCs w:val="20"/>
          <w:lang w:val="en-AU"/>
        </w:rPr>
        <w:t>udget;</w:t>
      </w:r>
    </w:p>
    <w:p w14:paraId="2042F7C7" w14:textId="77777777" w:rsidR="7EC98795" w:rsidRPr="003013E2" w:rsidRDefault="00984369" w:rsidP="005D37C1">
      <w:pPr>
        <w:numPr>
          <w:ilvl w:val="0"/>
          <w:numId w:val="4"/>
        </w:numPr>
        <w:spacing w:line="276" w:lineRule="auto"/>
        <w:ind w:left="425" w:hanging="425"/>
        <w:rPr>
          <w:rFonts w:ascii="Calibri" w:hAnsi="Calibri"/>
          <w:color w:val="000000"/>
          <w:lang w:val="en-AU"/>
        </w:rPr>
      </w:pPr>
      <w:r w:rsidRPr="00D4710C">
        <w:rPr>
          <w:rFonts w:ascii="Calibri" w:hAnsi="Calibri"/>
          <w:color w:val="000000" w:themeColor="text1"/>
          <w:lang w:val="en-AU"/>
        </w:rPr>
        <w:t>If the Committee and Officer recommendations are accepted, Council’s budgeted 202</w:t>
      </w:r>
      <w:r w:rsidR="00386C92" w:rsidRPr="00D4710C">
        <w:rPr>
          <w:rFonts w:ascii="Calibri" w:hAnsi="Calibri"/>
          <w:color w:val="000000" w:themeColor="text1"/>
          <w:lang w:val="en-AU"/>
        </w:rPr>
        <w:t>3</w:t>
      </w:r>
      <w:r w:rsidRPr="00D4710C">
        <w:rPr>
          <w:rFonts w:ascii="Calibri" w:hAnsi="Calibri"/>
          <w:color w:val="000000" w:themeColor="text1"/>
          <w:lang w:val="en-AU"/>
        </w:rPr>
        <w:t>-</w:t>
      </w:r>
      <w:r w:rsidR="0092367F">
        <w:rPr>
          <w:rFonts w:ascii="Calibri" w:hAnsi="Calibri"/>
          <w:color w:val="000000" w:themeColor="text1"/>
          <w:lang w:val="en-AU"/>
        </w:rPr>
        <w:t>20</w:t>
      </w:r>
      <w:r w:rsidRPr="00D4710C">
        <w:rPr>
          <w:rFonts w:ascii="Calibri" w:hAnsi="Calibri"/>
          <w:color w:val="000000" w:themeColor="text1"/>
          <w:lang w:val="en-AU"/>
        </w:rPr>
        <w:t>2</w:t>
      </w:r>
      <w:r w:rsidR="00386C92" w:rsidRPr="00D4710C">
        <w:rPr>
          <w:rFonts w:ascii="Calibri" w:hAnsi="Calibri"/>
          <w:color w:val="000000" w:themeColor="text1"/>
          <w:lang w:val="en-AU"/>
        </w:rPr>
        <w:t>4</w:t>
      </w:r>
      <w:r w:rsidRPr="00D4710C">
        <w:rPr>
          <w:rFonts w:ascii="Calibri" w:hAnsi="Calibri"/>
          <w:color w:val="000000" w:themeColor="text1"/>
          <w:lang w:val="en-AU"/>
        </w:rPr>
        <w:t xml:space="preserve"> </w:t>
      </w:r>
      <w:r w:rsidR="00386C92" w:rsidRPr="00D4710C">
        <w:rPr>
          <w:rFonts w:ascii="Calibri" w:hAnsi="Calibri"/>
          <w:color w:val="000000" w:themeColor="text1"/>
          <w:lang w:val="en-AU"/>
        </w:rPr>
        <w:t>operating surplus</w:t>
      </w:r>
      <w:r w:rsidRPr="00D4710C">
        <w:rPr>
          <w:rFonts w:ascii="Calibri" w:hAnsi="Calibri"/>
          <w:color w:val="000000" w:themeColor="text1"/>
          <w:lang w:val="en-AU"/>
        </w:rPr>
        <w:t xml:space="preserve"> </w:t>
      </w:r>
      <w:r w:rsidR="00FE4737">
        <w:rPr>
          <w:rFonts w:ascii="Calibri" w:hAnsi="Calibri"/>
          <w:color w:val="000000" w:themeColor="text1"/>
          <w:lang w:val="en-AU"/>
        </w:rPr>
        <w:t xml:space="preserve">will </w:t>
      </w:r>
      <w:r w:rsidR="009A15E6">
        <w:rPr>
          <w:rFonts w:ascii="Calibri" w:hAnsi="Calibri"/>
          <w:color w:val="000000" w:themeColor="text1"/>
          <w:lang w:val="en-AU"/>
        </w:rPr>
        <w:t>be</w:t>
      </w:r>
      <w:r w:rsidR="00EF08CE">
        <w:rPr>
          <w:rFonts w:ascii="Calibri" w:hAnsi="Calibri"/>
          <w:color w:val="000000" w:themeColor="text1"/>
          <w:lang w:val="en-AU"/>
        </w:rPr>
        <w:t xml:space="preserve"> </w:t>
      </w:r>
      <w:r w:rsidRPr="00D4710C">
        <w:rPr>
          <w:rFonts w:ascii="Calibri" w:hAnsi="Calibri"/>
          <w:color w:val="000000" w:themeColor="text1"/>
          <w:lang w:val="en-AU"/>
        </w:rPr>
        <w:t>$</w:t>
      </w:r>
      <w:r w:rsidR="00DA787C" w:rsidRPr="00D4710C">
        <w:rPr>
          <w:rFonts w:ascii="Calibri" w:hAnsi="Calibri"/>
          <w:color w:val="000000" w:themeColor="text1"/>
          <w:lang w:val="en-AU"/>
        </w:rPr>
        <w:t>128</w:t>
      </w:r>
      <w:r w:rsidR="0023770C" w:rsidRPr="00D4710C">
        <w:rPr>
          <w:rFonts w:ascii="Calibri" w:hAnsi="Calibri"/>
          <w:color w:val="000000" w:themeColor="text1"/>
          <w:lang w:val="en-AU"/>
        </w:rPr>
        <w:t>.13</w:t>
      </w:r>
      <w:r w:rsidRPr="00D4710C">
        <w:rPr>
          <w:rFonts w:ascii="Calibri" w:hAnsi="Calibri"/>
          <w:color w:val="000000" w:themeColor="text1"/>
          <w:lang w:val="en-AU"/>
        </w:rPr>
        <w:t xml:space="preserve"> </w:t>
      </w:r>
      <w:r w:rsidRPr="00651751">
        <w:rPr>
          <w:rFonts w:ascii="Calibri" w:hAnsi="Calibri"/>
          <w:color w:val="000000" w:themeColor="text1"/>
          <w:lang w:val="en-AU"/>
        </w:rPr>
        <w:t>million</w:t>
      </w:r>
      <w:r w:rsidR="00651751" w:rsidRPr="00897920">
        <w:rPr>
          <w:rFonts w:ascii="Calibri" w:hAnsi="Calibri"/>
          <w:color w:val="000000" w:themeColor="text1"/>
          <w:lang w:val="en-AU"/>
        </w:rPr>
        <w:t xml:space="preserve">. </w:t>
      </w:r>
      <w:r w:rsidR="00C21C6D" w:rsidRPr="00C21C6D">
        <w:rPr>
          <w:rFonts w:ascii="Calibri" w:hAnsi="Calibri"/>
          <w:color w:val="000000" w:themeColor="text1"/>
          <w:lang w:val="en-AU"/>
        </w:rPr>
        <w:t>Significant amounts of th</w:t>
      </w:r>
      <w:r w:rsidR="00897920">
        <w:rPr>
          <w:rFonts w:ascii="Calibri" w:hAnsi="Calibri"/>
          <w:color w:val="000000" w:themeColor="text1"/>
          <w:lang w:val="en-AU"/>
        </w:rPr>
        <w:t>is</w:t>
      </w:r>
      <w:r w:rsidR="00C21C6D" w:rsidRPr="00C21C6D">
        <w:rPr>
          <w:rFonts w:ascii="Calibri" w:hAnsi="Calibri"/>
          <w:color w:val="000000" w:themeColor="text1"/>
          <w:lang w:val="en-AU"/>
        </w:rPr>
        <w:t xml:space="preserve"> surplus are restricted by legislation and must be used for future infrastructure investment.</w:t>
      </w:r>
    </w:p>
    <w:p w14:paraId="44284B2F" w14:textId="77777777" w:rsidR="7EC98795" w:rsidRPr="003013E2" w:rsidRDefault="00984369" w:rsidP="003013E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Recommendation</w:t>
      </w:r>
    </w:p>
    <w:p w14:paraId="58D92543" w14:textId="77777777" w:rsidR="7EC98795" w:rsidRPr="009904F0" w:rsidRDefault="00984369" w:rsidP="00241E20">
      <w:pPr>
        <w:spacing w:line="276" w:lineRule="auto"/>
        <w:rPr>
          <w:rFonts w:ascii="Calibri" w:eastAsia="Calibri" w:hAnsi="Calibri" w:cs="Calibri"/>
          <w:b/>
          <w:bCs/>
          <w:color w:val="000000"/>
          <w:lang w:val="en-AU"/>
        </w:rPr>
      </w:pPr>
      <w:r w:rsidRPr="009904F0">
        <w:rPr>
          <w:rFonts w:ascii="Calibri" w:eastAsia="Calibri" w:hAnsi="Calibri" w:cs="Calibri"/>
          <w:b/>
          <w:bCs/>
          <w:color w:val="000000" w:themeColor="text1"/>
          <w:lang w:val="en-AU"/>
        </w:rPr>
        <w:t>T</w:t>
      </w:r>
      <w:r w:rsidR="00C96E3B" w:rsidRPr="009904F0">
        <w:rPr>
          <w:rFonts w:ascii="Calibri" w:eastAsia="Calibri" w:hAnsi="Calibri" w:cs="Calibri"/>
          <w:b/>
          <w:bCs/>
          <w:color w:val="000000" w:themeColor="text1"/>
          <w:lang w:val="en-AU"/>
        </w:rPr>
        <w:t>HAT</w:t>
      </w:r>
      <w:r w:rsidRPr="009904F0">
        <w:rPr>
          <w:rFonts w:ascii="Calibri" w:eastAsia="Calibri" w:hAnsi="Calibri" w:cs="Calibri"/>
          <w:b/>
          <w:bCs/>
          <w:color w:val="000000" w:themeColor="text1"/>
          <w:lang w:val="en-AU"/>
        </w:rPr>
        <w:t xml:space="preserve"> Council:</w:t>
      </w:r>
    </w:p>
    <w:p w14:paraId="1D77575B" w14:textId="77777777" w:rsidR="00451219" w:rsidRPr="009904F0" w:rsidRDefault="00984369" w:rsidP="00241E20">
      <w:pPr>
        <w:numPr>
          <w:ilvl w:val="0"/>
          <w:numId w:val="5"/>
        </w:numPr>
        <w:spacing w:line="276" w:lineRule="auto"/>
        <w:ind w:left="567" w:hanging="425"/>
        <w:rPr>
          <w:rFonts w:ascii="Calibri" w:eastAsia="Calibri" w:hAnsi="Calibri" w:cs="Calibri"/>
          <w:b/>
          <w:bCs/>
          <w:color w:val="000000"/>
          <w:szCs w:val="20"/>
          <w:lang w:val="en-AU"/>
        </w:rPr>
      </w:pPr>
      <w:r w:rsidRPr="009904F0">
        <w:rPr>
          <w:rFonts w:ascii="Calibri" w:eastAsia="Calibri" w:hAnsi="Calibri" w:cs="Calibri"/>
          <w:b/>
          <w:bCs/>
          <w:color w:val="000000" w:themeColor="text1"/>
          <w:szCs w:val="20"/>
          <w:lang w:val="en-AU"/>
        </w:rPr>
        <w:t xml:space="preserve">Accept the recommendations of the Council Budget </w:t>
      </w:r>
      <w:r w:rsidR="00560D39" w:rsidRPr="009904F0">
        <w:rPr>
          <w:rFonts w:ascii="Calibri" w:eastAsia="Calibri" w:hAnsi="Calibri" w:cs="Calibri"/>
          <w:b/>
          <w:bCs/>
          <w:color w:val="000000" w:themeColor="text1"/>
          <w:szCs w:val="20"/>
          <w:lang w:val="en-AU"/>
        </w:rPr>
        <w:t>and Community Plan</w:t>
      </w:r>
      <w:r w:rsidRPr="009904F0">
        <w:rPr>
          <w:rFonts w:ascii="Calibri" w:eastAsia="Calibri" w:hAnsi="Calibri" w:cs="Calibri"/>
          <w:b/>
          <w:bCs/>
          <w:color w:val="000000" w:themeColor="text1"/>
          <w:szCs w:val="20"/>
          <w:lang w:val="en-AU"/>
        </w:rPr>
        <w:t xml:space="preserve"> </w:t>
      </w:r>
      <w:r w:rsidR="00EF74D0" w:rsidRPr="009904F0">
        <w:rPr>
          <w:rFonts w:ascii="Calibri" w:eastAsia="Calibri" w:hAnsi="Calibri" w:cs="Calibri"/>
          <w:b/>
          <w:bCs/>
          <w:color w:val="000000" w:themeColor="text1"/>
          <w:szCs w:val="20"/>
          <w:lang w:val="en-AU"/>
        </w:rPr>
        <w:t>A</w:t>
      </w:r>
      <w:r w:rsidR="001D68B3" w:rsidRPr="009904F0">
        <w:rPr>
          <w:rFonts w:ascii="Calibri" w:eastAsia="Calibri" w:hAnsi="Calibri" w:cs="Calibri"/>
          <w:b/>
          <w:bCs/>
          <w:color w:val="000000" w:themeColor="text1"/>
          <w:szCs w:val="20"/>
          <w:lang w:val="en-AU"/>
        </w:rPr>
        <w:t>ction Plan</w:t>
      </w:r>
      <w:r w:rsidRPr="009904F0">
        <w:rPr>
          <w:rFonts w:ascii="Calibri" w:eastAsia="Calibri" w:hAnsi="Calibri" w:cs="Calibri"/>
          <w:b/>
          <w:bCs/>
          <w:color w:val="000000" w:themeColor="text1"/>
          <w:szCs w:val="20"/>
          <w:lang w:val="en-AU"/>
        </w:rPr>
        <w:t xml:space="preserve"> Advisory Committee outlined in </w:t>
      </w:r>
      <w:r w:rsidRPr="009904F0">
        <w:rPr>
          <w:rFonts w:ascii="Calibri" w:eastAsia="Calibri" w:hAnsi="Calibri" w:cs="Calibri"/>
          <w:b/>
          <w:color w:val="000000" w:themeColor="text1"/>
          <w:szCs w:val="20"/>
          <w:lang w:val="en-AU"/>
        </w:rPr>
        <w:t>Attachment 1</w:t>
      </w:r>
      <w:r w:rsidRPr="009904F0">
        <w:rPr>
          <w:rFonts w:ascii="Calibri" w:eastAsia="Calibri" w:hAnsi="Calibri" w:cs="Calibri"/>
          <w:b/>
          <w:bCs/>
          <w:color w:val="000000" w:themeColor="text1"/>
          <w:szCs w:val="20"/>
          <w:lang w:val="en-AU"/>
        </w:rPr>
        <w:t xml:space="preserve">, following its hearing and consideration of public submissions on the </w:t>
      </w:r>
      <w:r w:rsidR="718E4A91" w:rsidRPr="009904F0">
        <w:rPr>
          <w:rFonts w:ascii="Calibri" w:eastAsia="Calibri" w:hAnsi="Calibri" w:cs="Calibri"/>
          <w:b/>
          <w:bCs/>
          <w:color w:val="000000" w:themeColor="text1"/>
          <w:szCs w:val="20"/>
          <w:lang w:val="en-AU"/>
        </w:rPr>
        <w:t>Draft</w:t>
      </w:r>
      <w:r w:rsidRPr="009904F0">
        <w:rPr>
          <w:rFonts w:ascii="Calibri" w:eastAsia="Calibri" w:hAnsi="Calibri" w:cs="Calibri"/>
          <w:b/>
          <w:bCs/>
          <w:color w:val="000000" w:themeColor="text1"/>
          <w:szCs w:val="20"/>
          <w:lang w:val="en-AU"/>
        </w:rPr>
        <w:t xml:space="preserve"> Budget 2023-</w:t>
      </w:r>
      <w:r w:rsidR="00E957C5">
        <w:rPr>
          <w:rFonts w:ascii="Calibri" w:eastAsia="Calibri" w:hAnsi="Calibri" w:cs="Calibri"/>
          <w:b/>
          <w:bCs/>
          <w:color w:val="000000" w:themeColor="text1"/>
          <w:szCs w:val="20"/>
          <w:lang w:val="en-AU"/>
        </w:rPr>
        <w:t>20</w:t>
      </w:r>
      <w:r w:rsidRPr="009904F0">
        <w:rPr>
          <w:rFonts w:ascii="Calibri" w:eastAsia="Calibri" w:hAnsi="Calibri" w:cs="Calibri"/>
          <w:b/>
          <w:bCs/>
          <w:color w:val="000000" w:themeColor="text1"/>
          <w:szCs w:val="20"/>
          <w:lang w:val="en-AU"/>
        </w:rPr>
        <w:t xml:space="preserve">24 and </w:t>
      </w:r>
      <w:r w:rsidR="0417B70A" w:rsidRPr="009904F0">
        <w:rPr>
          <w:rFonts w:ascii="Calibri" w:eastAsia="Calibri" w:hAnsi="Calibri" w:cs="Calibri"/>
          <w:b/>
          <w:bCs/>
          <w:color w:val="000000" w:themeColor="text1"/>
          <w:szCs w:val="20"/>
          <w:lang w:val="en-AU"/>
        </w:rPr>
        <w:t>Draft</w:t>
      </w:r>
      <w:r w:rsidRPr="009904F0">
        <w:rPr>
          <w:rFonts w:ascii="Calibri" w:eastAsia="Calibri" w:hAnsi="Calibri" w:cs="Calibri"/>
          <w:b/>
          <w:bCs/>
          <w:color w:val="000000" w:themeColor="text1"/>
          <w:szCs w:val="20"/>
          <w:lang w:val="en-AU"/>
        </w:rPr>
        <w:t xml:space="preserve"> </w:t>
      </w:r>
      <w:r w:rsidR="1D03A5BC" w:rsidRPr="009904F0">
        <w:rPr>
          <w:rFonts w:ascii="Calibri" w:eastAsia="Calibri" w:hAnsi="Calibri" w:cs="Calibri"/>
          <w:b/>
          <w:bCs/>
          <w:color w:val="000000" w:themeColor="text1"/>
          <w:szCs w:val="20"/>
          <w:lang w:val="en-AU"/>
        </w:rPr>
        <w:t>Community Plan Action Plan</w:t>
      </w:r>
      <w:r w:rsidR="4F5F9047" w:rsidRPr="009904F0">
        <w:rPr>
          <w:rFonts w:ascii="Calibri" w:eastAsia="Calibri" w:hAnsi="Calibri" w:cs="Calibri"/>
          <w:b/>
          <w:bCs/>
          <w:color w:val="000000" w:themeColor="text1"/>
          <w:szCs w:val="20"/>
          <w:lang w:val="en-AU"/>
        </w:rPr>
        <w:t xml:space="preserve"> 2023-</w:t>
      </w:r>
      <w:r w:rsidR="00E957C5">
        <w:rPr>
          <w:rFonts w:ascii="Calibri" w:eastAsia="Calibri" w:hAnsi="Calibri" w:cs="Calibri"/>
          <w:b/>
          <w:bCs/>
          <w:color w:val="000000" w:themeColor="text1"/>
          <w:szCs w:val="20"/>
          <w:lang w:val="en-AU"/>
        </w:rPr>
        <w:t>20</w:t>
      </w:r>
      <w:r w:rsidR="4F5F9047" w:rsidRPr="009904F0">
        <w:rPr>
          <w:rFonts w:ascii="Calibri" w:eastAsia="Calibri" w:hAnsi="Calibri" w:cs="Calibri"/>
          <w:b/>
          <w:bCs/>
          <w:color w:val="000000" w:themeColor="text1"/>
          <w:szCs w:val="20"/>
          <w:lang w:val="en-AU"/>
        </w:rPr>
        <w:t>24</w:t>
      </w:r>
      <w:r w:rsidRPr="009904F0">
        <w:rPr>
          <w:rFonts w:ascii="Calibri" w:eastAsia="Calibri" w:hAnsi="Calibri" w:cs="Calibri"/>
          <w:b/>
          <w:bCs/>
          <w:color w:val="000000" w:themeColor="text1"/>
          <w:szCs w:val="20"/>
          <w:lang w:val="en-AU"/>
        </w:rPr>
        <w:t>, noting that the Committee’s recommendation</w:t>
      </w:r>
      <w:r w:rsidR="001E22AF" w:rsidRPr="009904F0">
        <w:rPr>
          <w:rFonts w:ascii="Calibri" w:eastAsia="Calibri" w:hAnsi="Calibri" w:cs="Calibri"/>
          <w:b/>
          <w:bCs/>
          <w:color w:val="000000" w:themeColor="text1"/>
          <w:szCs w:val="20"/>
          <w:lang w:val="en-AU"/>
        </w:rPr>
        <w:t>s</w:t>
      </w:r>
      <w:r w:rsidRPr="009904F0">
        <w:rPr>
          <w:rFonts w:ascii="Calibri" w:eastAsia="Calibri" w:hAnsi="Calibri" w:cs="Calibri"/>
          <w:b/>
          <w:bCs/>
          <w:color w:val="000000" w:themeColor="text1"/>
          <w:szCs w:val="20"/>
          <w:lang w:val="en-AU"/>
        </w:rPr>
        <w:t xml:space="preserve"> </w:t>
      </w:r>
      <w:r w:rsidR="00D300FA" w:rsidRPr="009904F0">
        <w:rPr>
          <w:rFonts w:ascii="Calibri" w:eastAsia="Calibri" w:hAnsi="Calibri" w:cs="Calibri"/>
          <w:b/>
          <w:bCs/>
          <w:color w:val="000000" w:themeColor="text1"/>
          <w:szCs w:val="20"/>
          <w:lang w:val="en-AU"/>
        </w:rPr>
        <w:t>have</w:t>
      </w:r>
      <w:r w:rsidR="00D34425" w:rsidRPr="009904F0">
        <w:rPr>
          <w:rFonts w:ascii="Calibri" w:eastAsia="Calibri" w:hAnsi="Calibri" w:cs="Calibri"/>
          <w:b/>
          <w:bCs/>
          <w:color w:val="000000" w:themeColor="text1"/>
          <w:szCs w:val="20"/>
          <w:lang w:val="en-AU"/>
        </w:rPr>
        <w:t xml:space="preserve"> </w:t>
      </w:r>
      <w:r w:rsidR="00D4710C" w:rsidRPr="009904F0">
        <w:rPr>
          <w:rFonts w:ascii="Calibri" w:eastAsia="Calibri" w:hAnsi="Calibri" w:cs="Calibri"/>
          <w:b/>
          <w:bCs/>
          <w:color w:val="000000" w:themeColor="text1"/>
          <w:szCs w:val="20"/>
          <w:lang w:val="en-AU"/>
        </w:rPr>
        <w:t xml:space="preserve">a </w:t>
      </w:r>
      <w:r w:rsidR="00D34425" w:rsidRPr="009904F0">
        <w:rPr>
          <w:rFonts w:ascii="Calibri" w:eastAsia="Calibri" w:hAnsi="Calibri" w:cs="Calibri"/>
          <w:b/>
          <w:bCs/>
          <w:color w:val="000000" w:themeColor="text1"/>
          <w:szCs w:val="20"/>
          <w:lang w:val="en-AU"/>
        </w:rPr>
        <w:t xml:space="preserve">zero net impact </w:t>
      </w:r>
      <w:r w:rsidR="00157747" w:rsidRPr="009904F0">
        <w:rPr>
          <w:rFonts w:ascii="Calibri" w:eastAsia="Calibri" w:hAnsi="Calibri" w:cs="Calibri"/>
          <w:b/>
          <w:bCs/>
          <w:color w:val="000000" w:themeColor="text1"/>
          <w:szCs w:val="20"/>
          <w:lang w:val="en-AU"/>
        </w:rPr>
        <w:t>on</w:t>
      </w:r>
      <w:r w:rsidR="00D34425" w:rsidRPr="009904F0">
        <w:rPr>
          <w:rFonts w:ascii="Calibri" w:eastAsia="Calibri" w:hAnsi="Calibri" w:cs="Calibri"/>
          <w:b/>
          <w:bCs/>
          <w:color w:val="000000" w:themeColor="text1"/>
          <w:szCs w:val="20"/>
          <w:lang w:val="en-AU"/>
        </w:rPr>
        <w:t xml:space="preserve"> the </w:t>
      </w:r>
      <w:r w:rsidR="00387B86" w:rsidRPr="009904F0">
        <w:rPr>
          <w:rFonts w:ascii="Calibri" w:eastAsia="Calibri" w:hAnsi="Calibri" w:cs="Calibri"/>
          <w:b/>
          <w:bCs/>
          <w:color w:val="000000" w:themeColor="text1"/>
          <w:szCs w:val="20"/>
          <w:lang w:val="en-AU"/>
        </w:rPr>
        <w:t>B</w:t>
      </w:r>
      <w:r w:rsidR="00D34425" w:rsidRPr="009904F0">
        <w:rPr>
          <w:rFonts w:ascii="Calibri" w:eastAsia="Calibri" w:hAnsi="Calibri" w:cs="Calibri"/>
          <w:b/>
          <w:bCs/>
          <w:color w:val="000000" w:themeColor="text1"/>
          <w:szCs w:val="20"/>
          <w:lang w:val="en-AU"/>
        </w:rPr>
        <w:t>udget</w:t>
      </w:r>
      <w:r w:rsidR="00355B9C">
        <w:rPr>
          <w:rFonts w:ascii="Calibri" w:eastAsia="Calibri" w:hAnsi="Calibri" w:cs="Calibri"/>
          <w:b/>
          <w:bCs/>
          <w:color w:val="000000" w:themeColor="text1"/>
          <w:szCs w:val="20"/>
          <w:lang w:val="en-AU"/>
        </w:rPr>
        <w:t>.</w:t>
      </w:r>
    </w:p>
    <w:p w14:paraId="065EF3A3" w14:textId="77777777" w:rsidR="00451219" w:rsidRPr="001E0804" w:rsidRDefault="00984369" w:rsidP="00241E20">
      <w:pPr>
        <w:numPr>
          <w:ilvl w:val="0"/>
          <w:numId w:val="5"/>
        </w:numPr>
        <w:spacing w:line="276" w:lineRule="auto"/>
        <w:ind w:left="567" w:hanging="425"/>
        <w:rPr>
          <w:rFonts w:ascii="Calibri" w:eastAsia="Calibri" w:hAnsi="Calibri" w:cs="Calibri"/>
          <w:b/>
          <w:bCs/>
          <w:color w:val="000000"/>
          <w:szCs w:val="20"/>
          <w:lang w:val="en-AU"/>
        </w:rPr>
      </w:pPr>
      <w:r w:rsidRPr="009904F0">
        <w:rPr>
          <w:rFonts w:ascii="Calibri" w:eastAsia="Calibri" w:hAnsi="Calibri" w:cs="Calibri"/>
          <w:b/>
          <w:bCs/>
          <w:color w:val="000000" w:themeColor="text1"/>
          <w:szCs w:val="20"/>
          <w:lang w:val="en-AU"/>
        </w:rPr>
        <w:t xml:space="preserve">Notify all submitters that Council has considered their submissions relating to the </w:t>
      </w:r>
      <w:r w:rsidR="5745151F" w:rsidRPr="009904F0">
        <w:rPr>
          <w:rFonts w:ascii="Calibri" w:eastAsia="Calibri" w:hAnsi="Calibri" w:cs="Calibri"/>
          <w:b/>
          <w:bCs/>
          <w:color w:val="000000" w:themeColor="text1"/>
          <w:szCs w:val="20"/>
          <w:lang w:val="en-AU"/>
        </w:rPr>
        <w:t>Draft</w:t>
      </w:r>
      <w:r w:rsidRPr="009904F0">
        <w:rPr>
          <w:rFonts w:ascii="Calibri" w:eastAsia="Calibri" w:hAnsi="Calibri" w:cs="Calibri"/>
          <w:b/>
          <w:bCs/>
          <w:color w:val="000000" w:themeColor="text1"/>
          <w:szCs w:val="20"/>
          <w:lang w:val="en-AU"/>
        </w:rPr>
        <w:t xml:space="preserve"> Budget 2023-</w:t>
      </w:r>
      <w:r w:rsidR="00E957C5">
        <w:rPr>
          <w:rFonts w:ascii="Calibri" w:eastAsia="Calibri" w:hAnsi="Calibri" w:cs="Calibri"/>
          <w:b/>
          <w:bCs/>
          <w:color w:val="000000" w:themeColor="text1"/>
          <w:szCs w:val="20"/>
          <w:lang w:val="en-AU"/>
        </w:rPr>
        <w:t>20</w:t>
      </w:r>
      <w:r w:rsidRPr="009904F0">
        <w:rPr>
          <w:rFonts w:ascii="Calibri" w:eastAsia="Calibri" w:hAnsi="Calibri" w:cs="Calibri"/>
          <w:b/>
          <w:bCs/>
          <w:color w:val="000000" w:themeColor="text1"/>
          <w:szCs w:val="20"/>
          <w:lang w:val="en-AU"/>
        </w:rPr>
        <w:t xml:space="preserve">24 and </w:t>
      </w:r>
      <w:r w:rsidR="761DED13" w:rsidRPr="009904F0">
        <w:rPr>
          <w:rFonts w:ascii="Calibri" w:eastAsia="Calibri" w:hAnsi="Calibri" w:cs="Calibri"/>
          <w:b/>
          <w:bCs/>
          <w:color w:val="000000" w:themeColor="text1"/>
          <w:szCs w:val="20"/>
          <w:lang w:val="en-AU"/>
        </w:rPr>
        <w:t>Draft</w:t>
      </w:r>
      <w:r w:rsidRPr="009904F0">
        <w:rPr>
          <w:rFonts w:ascii="Calibri" w:eastAsia="Calibri" w:hAnsi="Calibri" w:cs="Calibri"/>
          <w:b/>
          <w:bCs/>
          <w:color w:val="000000" w:themeColor="text1"/>
          <w:szCs w:val="20"/>
          <w:lang w:val="en-AU"/>
        </w:rPr>
        <w:t xml:space="preserve"> Community Plan Action Plan 2023-</w:t>
      </w:r>
      <w:r w:rsidR="00E957C5">
        <w:rPr>
          <w:rFonts w:ascii="Calibri" w:eastAsia="Calibri" w:hAnsi="Calibri" w:cs="Calibri"/>
          <w:b/>
          <w:bCs/>
          <w:color w:val="000000" w:themeColor="text1"/>
          <w:szCs w:val="20"/>
          <w:lang w:val="en-AU"/>
        </w:rPr>
        <w:t>20</w:t>
      </w:r>
      <w:r w:rsidRPr="009904F0">
        <w:rPr>
          <w:rFonts w:ascii="Calibri" w:eastAsia="Calibri" w:hAnsi="Calibri" w:cs="Calibri"/>
          <w:b/>
          <w:bCs/>
          <w:color w:val="000000" w:themeColor="text1"/>
          <w:szCs w:val="20"/>
          <w:lang w:val="en-AU"/>
        </w:rPr>
        <w:t>24 and that the submitters be advised of the outcome of the consideration as it relates to their specific submission, and they be thanked for their contributions</w:t>
      </w:r>
      <w:r w:rsidR="00355B9C">
        <w:rPr>
          <w:rFonts w:ascii="Calibri" w:eastAsia="Calibri" w:hAnsi="Calibri" w:cs="Calibri"/>
          <w:b/>
          <w:bCs/>
          <w:color w:val="000000" w:themeColor="text1"/>
          <w:szCs w:val="20"/>
          <w:lang w:val="en-AU"/>
        </w:rPr>
        <w:t>.</w:t>
      </w:r>
    </w:p>
    <w:p w14:paraId="03B562D3" w14:textId="77777777" w:rsidR="00451219" w:rsidRPr="009904F0" w:rsidRDefault="00984369" w:rsidP="00241E20">
      <w:pPr>
        <w:numPr>
          <w:ilvl w:val="0"/>
          <w:numId w:val="5"/>
        </w:numPr>
        <w:spacing w:line="276" w:lineRule="auto"/>
        <w:ind w:left="567" w:hanging="425"/>
        <w:rPr>
          <w:rFonts w:ascii="Calibri" w:hAnsi="Calibri"/>
          <w:b/>
          <w:bCs/>
          <w:color w:val="000000"/>
          <w:szCs w:val="20"/>
          <w:lang w:val="en-AU"/>
        </w:rPr>
      </w:pPr>
      <w:r w:rsidRPr="1DEB6845">
        <w:rPr>
          <w:rFonts w:ascii="Calibri" w:hAnsi="Calibri"/>
          <w:b/>
          <w:bCs/>
          <w:color w:val="000000" w:themeColor="text1"/>
          <w:szCs w:val="20"/>
          <w:lang w:val="en-AU"/>
        </w:rPr>
        <w:t>Accept officer recommendations of financial changes to decrease the operating surplus in the Budget 2023-</w:t>
      </w:r>
      <w:r w:rsidR="00E957C5" w:rsidRPr="1DEB6845">
        <w:rPr>
          <w:rFonts w:ascii="Calibri" w:hAnsi="Calibri"/>
          <w:b/>
          <w:bCs/>
          <w:color w:val="000000" w:themeColor="text1"/>
          <w:szCs w:val="20"/>
          <w:lang w:val="en-AU"/>
        </w:rPr>
        <w:t>20</w:t>
      </w:r>
      <w:r w:rsidRPr="1DEB6845">
        <w:rPr>
          <w:rFonts w:ascii="Calibri" w:hAnsi="Calibri"/>
          <w:b/>
          <w:bCs/>
          <w:color w:val="000000" w:themeColor="text1"/>
          <w:szCs w:val="20"/>
          <w:lang w:val="en-AU"/>
        </w:rPr>
        <w:t>24 by $</w:t>
      </w:r>
      <w:r w:rsidR="0005771A" w:rsidRPr="1DEB6845">
        <w:rPr>
          <w:rFonts w:ascii="Calibri" w:hAnsi="Calibri"/>
          <w:b/>
          <w:bCs/>
          <w:color w:val="000000" w:themeColor="text1"/>
          <w:szCs w:val="20"/>
          <w:lang w:val="en-AU"/>
        </w:rPr>
        <w:t>0.54 million</w:t>
      </w:r>
      <w:r w:rsidRPr="1DEB6845">
        <w:rPr>
          <w:rFonts w:ascii="Calibri" w:hAnsi="Calibri"/>
          <w:b/>
          <w:bCs/>
          <w:color w:val="000000" w:themeColor="text1"/>
          <w:szCs w:val="20"/>
          <w:lang w:val="en-AU"/>
        </w:rPr>
        <w:t xml:space="preserve"> mainly relating to </w:t>
      </w:r>
      <w:r w:rsidR="00DC6A86" w:rsidRPr="1DEB6845">
        <w:rPr>
          <w:rFonts w:ascii="Calibri" w:hAnsi="Calibri"/>
          <w:b/>
          <w:bCs/>
          <w:color w:val="000000" w:themeColor="text1"/>
          <w:szCs w:val="20"/>
          <w:lang w:val="en-AU"/>
        </w:rPr>
        <w:t>a</w:t>
      </w:r>
      <w:r w:rsidR="00DB5ED6" w:rsidRPr="1DEB6845">
        <w:rPr>
          <w:rFonts w:ascii="Calibri" w:hAnsi="Calibri"/>
          <w:b/>
          <w:bCs/>
          <w:color w:val="000000" w:themeColor="text1"/>
          <w:szCs w:val="20"/>
          <w:lang w:val="en-AU"/>
        </w:rPr>
        <w:t xml:space="preserve"> capped funding</w:t>
      </w:r>
      <w:r w:rsidR="00DC6A86" w:rsidRPr="1DEB6845">
        <w:rPr>
          <w:rFonts w:ascii="Calibri" w:hAnsi="Calibri"/>
          <w:b/>
          <w:bCs/>
          <w:color w:val="000000" w:themeColor="text1"/>
          <w:szCs w:val="20"/>
          <w:lang w:val="en-AU"/>
        </w:rPr>
        <w:t xml:space="preserve"> agreement </w:t>
      </w:r>
      <w:r w:rsidR="002B05CA" w:rsidRPr="1DEB6845">
        <w:rPr>
          <w:rFonts w:ascii="Calibri" w:hAnsi="Calibri"/>
          <w:b/>
          <w:bCs/>
          <w:color w:val="000000" w:themeColor="text1"/>
          <w:szCs w:val="20"/>
          <w:lang w:val="en-AU"/>
        </w:rPr>
        <w:t xml:space="preserve">between City of Whittlesea </w:t>
      </w:r>
      <w:r w:rsidR="006C5880" w:rsidRPr="1DEB6845">
        <w:rPr>
          <w:rFonts w:ascii="Calibri" w:hAnsi="Calibri"/>
          <w:b/>
          <w:bCs/>
          <w:color w:val="000000" w:themeColor="text1"/>
          <w:szCs w:val="20"/>
          <w:lang w:val="en-AU"/>
        </w:rPr>
        <w:t>and</w:t>
      </w:r>
      <w:r w:rsidRPr="1DEB6845">
        <w:rPr>
          <w:rFonts w:ascii="Calibri" w:hAnsi="Calibri"/>
          <w:b/>
          <w:bCs/>
          <w:color w:val="000000" w:themeColor="text1"/>
          <w:szCs w:val="20"/>
          <w:lang w:val="en-AU"/>
        </w:rPr>
        <w:t xml:space="preserve"> </w:t>
      </w:r>
      <w:r w:rsidR="003C1887" w:rsidRPr="1DEB6845">
        <w:rPr>
          <w:rFonts w:ascii="Calibri" w:hAnsi="Calibri"/>
          <w:b/>
          <w:bCs/>
          <w:color w:val="000000" w:themeColor="text1"/>
          <w:szCs w:val="20"/>
          <w:lang w:val="en-AU"/>
        </w:rPr>
        <w:t>Casa D</w:t>
      </w:r>
      <w:r w:rsidR="006B3517" w:rsidRPr="1DEB6845">
        <w:rPr>
          <w:rFonts w:ascii="Calibri" w:hAnsi="Calibri"/>
          <w:b/>
          <w:bCs/>
          <w:color w:val="000000" w:themeColor="text1"/>
          <w:szCs w:val="20"/>
          <w:lang w:val="en-AU"/>
        </w:rPr>
        <w:t>’A</w:t>
      </w:r>
      <w:r w:rsidR="003C1887" w:rsidRPr="1DEB6845">
        <w:rPr>
          <w:rFonts w:ascii="Calibri" w:hAnsi="Calibri"/>
          <w:b/>
          <w:bCs/>
          <w:color w:val="000000" w:themeColor="text1"/>
          <w:szCs w:val="20"/>
          <w:lang w:val="en-AU"/>
        </w:rPr>
        <w:t>bruzzo</w:t>
      </w:r>
      <w:r w:rsidR="78D3119F" w:rsidRPr="1DEB6845">
        <w:rPr>
          <w:rFonts w:ascii="Calibri" w:hAnsi="Calibri"/>
          <w:b/>
          <w:bCs/>
          <w:color w:val="000000" w:themeColor="text1"/>
          <w:szCs w:val="20"/>
          <w:lang w:val="en-AU"/>
        </w:rPr>
        <w:t xml:space="preserve"> in line with Council resolution made on </w:t>
      </w:r>
      <w:r w:rsidR="2779222E" w:rsidRPr="1DEB6845">
        <w:rPr>
          <w:rFonts w:ascii="Calibri" w:hAnsi="Calibri"/>
          <w:b/>
          <w:bCs/>
          <w:color w:val="000000" w:themeColor="text1"/>
          <w:szCs w:val="20"/>
          <w:lang w:val="en-AU"/>
        </w:rPr>
        <w:t>21 March 2023</w:t>
      </w:r>
      <w:r w:rsidR="78D3119F" w:rsidRPr="1DEB6845">
        <w:rPr>
          <w:rFonts w:ascii="Calibri" w:hAnsi="Calibri"/>
          <w:b/>
          <w:bCs/>
          <w:color w:val="000000" w:themeColor="text1"/>
          <w:szCs w:val="20"/>
          <w:lang w:val="en-AU"/>
        </w:rPr>
        <w:t>.</w:t>
      </w:r>
    </w:p>
    <w:p w14:paraId="609CEB61" w14:textId="77777777" w:rsidR="00451219" w:rsidRPr="009904F0" w:rsidRDefault="00984369" w:rsidP="00241E20">
      <w:pPr>
        <w:numPr>
          <w:ilvl w:val="0"/>
          <w:numId w:val="5"/>
        </w:numPr>
        <w:spacing w:line="276" w:lineRule="auto"/>
        <w:ind w:left="567" w:hanging="425"/>
        <w:rPr>
          <w:rFonts w:ascii="Calibri" w:hAnsi="Calibri"/>
          <w:b/>
          <w:bCs/>
          <w:color w:val="000000"/>
          <w:szCs w:val="20"/>
          <w:lang w:val="en-AU"/>
        </w:rPr>
      </w:pPr>
      <w:r w:rsidRPr="2BACD840">
        <w:rPr>
          <w:rFonts w:ascii="Calibri" w:hAnsi="Calibri"/>
          <w:b/>
          <w:bCs/>
          <w:color w:val="000000" w:themeColor="text1"/>
          <w:szCs w:val="20"/>
          <w:lang w:val="en-AU"/>
        </w:rPr>
        <w:lastRenderedPageBreak/>
        <w:t>Adopt the Budget 2023-</w:t>
      </w:r>
      <w:r w:rsidR="00E957C5" w:rsidRPr="2BACD840">
        <w:rPr>
          <w:rFonts w:ascii="Calibri" w:hAnsi="Calibri"/>
          <w:b/>
          <w:bCs/>
          <w:color w:val="000000" w:themeColor="text1"/>
          <w:szCs w:val="20"/>
          <w:lang w:val="en-AU"/>
        </w:rPr>
        <w:t>20</w:t>
      </w:r>
      <w:r w:rsidRPr="2BACD840">
        <w:rPr>
          <w:rFonts w:ascii="Calibri" w:hAnsi="Calibri"/>
          <w:b/>
          <w:bCs/>
          <w:color w:val="000000" w:themeColor="text1"/>
          <w:szCs w:val="20"/>
          <w:lang w:val="en-AU"/>
        </w:rPr>
        <w:t xml:space="preserve">24 (Attachment </w:t>
      </w:r>
      <w:r w:rsidR="004210AF" w:rsidRPr="2BACD840">
        <w:rPr>
          <w:rFonts w:ascii="Calibri" w:hAnsi="Calibri"/>
          <w:b/>
          <w:bCs/>
          <w:color w:val="000000" w:themeColor="text1"/>
          <w:szCs w:val="20"/>
          <w:lang w:val="en-AU"/>
        </w:rPr>
        <w:t>2</w:t>
      </w:r>
      <w:r w:rsidRPr="2BACD840">
        <w:rPr>
          <w:rFonts w:ascii="Calibri" w:hAnsi="Calibri"/>
          <w:b/>
          <w:bCs/>
          <w:color w:val="000000" w:themeColor="text1"/>
          <w:szCs w:val="20"/>
          <w:lang w:val="en-AU"/>
        </w:rPr>
        <w:t>), noting that the Budget 2023-</w:t>
      </w:r>
      <w:r w:rsidR="00E957C5" w:rsidRPr="2BACD840">
        <w:rPr>
          <w:rFonts w:ascii="Calibri" w:hAnsi="Calibri"/>
          <w:b/>
          <w:bCs/>
          <w:color w:val="000000" w:themeColor="text1"/>
          <w:szCs w:val="20"/>
          <w:lang w:val="en-AU"/>
        </w:rPr>
        <w:t>20</w:t>
      </w:r>
      <w:r w:rsidRPr="2BACD840">
        <w:rPr>
          <w:rFonts w:ascii="Calibri" w:hAnsi="Calibri"/>
          <w:b/>
          <w:bCs/>
          <w:color w:val="000000" w:themeColor="text1"/>
          <w:szCs w:val="20"/>
          <w:lang w:val="en-AU"/>
        </w:rPr>
        <w:t>24 has been updated in accordance with recommendation</w:t>
      </w:r>
      <w:r w:rsidR="1A1AF9FB" w:rsidRPr="2BACD840">
        <w:rPr>
          <w:rFonts w:ascii="Calibri" w:hAnsi="Calibri"/>
          <w:b/>
          <w:bCs/>
          <w:color w:val="000000" w:themeColor="text1"/>
          <w:szCs w:val="20"/>
          <w:lang w:val="en-AU"/>
        </w:rPr>
        <w:t>s</w:t>
      </w:r>
      <w:r w:rsidRPr="2BACD840">
        <w:rPr>
          <w:rFonts w:ascii="Calibri" w:hAnsi="Calibri"/>
          <w:b/>
          <w:bCs/>
          <w:color w:val="000000" w:themeColor="text1"/>
          <w:szCs w:val="20"/>
          <w:lang w:val="en-AU"/>
        </w:rPr>
        <w:t xml:space="preserve"> 1</w:t>
      </w:r>
      <w:r w:rsidR="6A0C9D53" w:rsidRPr="2BACD840">
        <w:rPr>
          <w:rFonts w:ascii="Calibri" w:hAnsi="Calibri"/>
          <w:b/>
          <w:bCs/>
          <w:color w:val="000000" w:themeColor="text1"/>
          <w:szCs w:val="20"/>
          <w:lang w:val="en-AU"/>
        </w:rPr>
        <w:t xml:space="preserve"> and 3</w:t>
      </w:r>
      <w:r w:rsidR="00E957C5" w:rsidRPr="2BACD840">
        <w:rPr>
          <w:rFonts w:ascii="Calibri" w:hAnsi="Calibri"/>
          <w:b/>
          <w:bCs/>
          <w:color w:val="000000" w:themeColor="text1"/>
          <w:szCs w:val="20"/>
          <w:lang w:val="en-AU"/>
        </w:rPr>
        <w:t>.</w:t>
      </w:r>
    </w:p>
    <w:p w14:paraId="7EFEC0F3" w14:textId="77777777" w:rsidR="009A2712" w:rsidRPr="009904F0" w:rsidRDefault="00984369" w:rsidP="00241E20">
      <w:pPr>
        <w:numPr>
          <w:ilvl w:val="0"/>
          <w:numId w:val="5"/>
        </w:numPr>
        <w:spacing w:line="276" w:lineRule="auto"/>
        <w:ind w:left="567" w:hanging="425"/>
        <w:rPr>
          <w:rFonts w:ascii="Calibri" w:hAnsi="Calibri"/>
          <w:b/>
          <w:bCs/>
          <w:color w:val="000000"/>
          <w:lang w:val="en-AU"/>
        </w:rPr>
      </w:pPr>
      <w:r w:rsidRPr="009904F0">
        <w:rPr>
          <w:rFonts w:ascii="Calibri" w:hAnsi="Calibri"/>
          <w:b/>
          <w:bCs/>
          <w:color w:val="000000" w:themeColor="text1"/>
          <w:lang w:val="en-AU"/>
        </w:rPr>
        <w:t>Adopt the Community Plan Action Plan 2023-</w:t>
      </w:r>
      <w:r w:rsidR="00E957C5">
        <w:rPr>
          <w:rFonts w:ascii="Calibri" w:hAnsi="Calibri"/>
          <w:b/>
          <w:bCs/>
          <w:color w:val="000000" w:themeColor="text1"/>
          <w:lang w:val="en-AU"/>
        </w:rPr>
        <w:t>20</w:t>
      </w:r>
      <w:r w:rsidRPr="009904F0">
        <w:rPr>
          <w:rFonts w:ascii="Calibri" w:hAnsi="Calibri"/>
          <w:b/>
          <w:bCs/>
          <w:color w:val="000000" w:themeColor="text1"/>
          <w:lang w:val="en-AU"/>
        </w:rPr>
        <w:t>24 (</w:t>
      </w:r>
      <w:r w:rsidRPr="009904F0">
        <w:rPr>
          <w:rFonts w:ascii="Calibri" w:hAnsi="Calibri"/>
          <w:b/>
          <w:color w:val="000000" w:themeColor="text1"/>
          <w:lang w:val="en-AU"/>
        </w:rPr>
        <w:t>Attachment</w:t>
      </w:r>
      <w:r w:rsidRPr="009904F0">
        <w:rPr>
          <w:rFonts w:ascii="Calibri" w:hAnsi="Calibri"/>
          <w:b/>
          <w:bCs/>
          <w:color w:val="000000" w:themeColor="text1"/>
          <w:lang w:val="en-AU"/>
        </w:rPr>
        <w:t xml:space="preserve"> 3)</w:t>
      </w:r>
      <w:r w:rsidR="00E957C5">
        <w:rPr>
          <w:rFonts w:ascii="Calibri" w:hAnsi="Calibri"/>
          <w:b/>
          <w:bCs/>
          <w:color w:val="000000" w:themeColor="text1"/>
          <w:lang w:val="en-AU"/>
        </w:rPr>
        <w:t>.</w:t>
      </w:r>
    </w:p>
    <w:p w14:paraId="0E3D2CE1" w14:textId="77777777" w:rsidR="00451219" w:rsidRPr="009904F0" w:rsidRDefault="00984369" w:rsidP="00241E20">
      <w:pPr>
        <w:numPr>
          <w:ilvl w:val="0"/>
          <w:numId w:val="5"/>
        </w:numPr>
        <w:spacing w:line="276" w:lineRule="auto"/>
        <w:ind w:left="567" w:hanging="425"/>
        <w:rPr>
          <w:rFonts w:ascii="Calibri" w:hAnsi="Calibri"/>
          <w:b/>
          <w:bCs/>
          <w:color w:val="000000"/>
          <w:lang w:val="en-AU"/>
        </w:rPr>
      </w:pPr>
      <w:r w:rsidRPr="009904F0">
        <w:rPr>
          <w:rFonts w:ascii="Calibri" w:hAnsi="Calibri"/>
          <w:b/>
          <w:bCs/>
          <w:color w:val="000000" w:themeColor="text1"/>
          <w:lang w:val="en-AU"/>
        </w:rPr>
        <w:t>Declare that the amount which Council intends to raise by general rates is $</w:t>
      </w:r>
      <w:r w:rsidRPr="009904F0">
        <w:rPr>
          <w:rFonts w:ascii="Calibri" w:hAnsi="Calibri"/>
          <w:b/>
          <w:color w:val="000000" w:themeColor="text1"/>
          <w:lang w:val="en-AU"/>
        </w:rPr>
        <w:t>17</w:t>
      </w:r>
      <w:r w:rsidR="003159A6" w:rsidRPr="009904F0">
        <w:rPr>
          <w:rFonts w:ascii="Calibri" w:hAnsi="Calibri"/>
          <w:b/>
          <w:color w:val="000000" w:themeColor="text1"/>
          <w:lang w:val="en-AU"/>
        </w:rPr>
        <w:t>9</w:t>
      </w:r>
      <w:r w:rsidRPr="009904F0">
        <w:rPr>
          <w:rFonts w:ascii="Calibri" w:hAnsi="Calibri"/>
          <w:b/>
          <w:color w:val="000000" w:themeColor="text1"/>
          <w:lang w:val="en-AU"/>
        </w:rPr>
        <w:t>,</w:t>
      </w:r>
      <w:r w:rsidR="00A07658" w:rsidRPr="009904F0">
        <w:rPr>
          <w:rFonts w:ascii="Calibri" w:hAnsi="Calibri"/>
          <w:b/>
          <w:bCs/>
          <w:color w:val="000000" w:themeColor="text1"/>
          <w:lang w:val="en-AU"/>
        </w:rPr>
        <w:t>609</w:t>
      </w:r>
      <w:r w:rsidRPr="009904F0">
        <w:rPr>
          <w:rFonts w:ascii="Calibri" w:hAnsi="Calibri"/>
          <w:b/>
          <w:bCs/>
          <w:color w:val="000000" w:themeColor="text1"/>
          <w:lang w:val="en-AU"/>
        </w:rPr>
        <w:t>,</w:t>
      </w:r>
      <w:r w:rsidR="00A07658" w:rsidRPr="009904F0">
        <w:rPr>
          <w:rFonts w:ascii="Calibri" w:hAnsi="Calibri"/>
          <w:b/>
          <w:bCs/>
          <w:color w:val="000000" w:themeColor="text1"/>
          <w:lang w:val="en-AU"/>
        </w:rPr>
        <w:t>303</w:t>
      </w:r>
      <w:r w:rsidRPr="009904F0">
        <w:rPr>
          <w:rFonts w:ascii="Calibri" w:hAnsi="Calibri"/>
          <w:b/>
          <w:bCs/>
          <w:color w:val="000000" w:themeColor="text1"/>
          <w:lang w:val="en-AU"/>
        </w:rPr>
        <w:t xml:space="preserve"> and such further amount as lawfully levied as a consequence of this resolution</w:t>
      </w:r>
      <w:r w:rsidR="00E957C5">
        <w:rPr>
          <w:rFonts w:ascii="Calibri" w:hAnsi="Calibri"/>
          <w:b/>
          <w:bCs/>
          <w:color w:val="000000" w:themeColor="text1"/>
          <w:lang w:val="en-AU"/>
        </w:rPr>
        <w:t>.</w:t>
      </w:r>
    </w:p>
    <w:p w14:paraId="5BEF7E4A" w14:textId="77777777" w:rsidR="00451219" w:rsidRPr="009904F0" w:rsidRDefault="00984369" w:rsidP="00241E20">
      <w:pPr>
        <w:numPr>
          <w:ilvl w:val="0"/>
          <w:numId w:val="5"/>
        </w:numPr>
        <w:spacing w:line="276" w:lineRule="auto"/>
        <w:ind w:left="567" w:hanging="425"/>
        <w:rPr>
          <w:rFonts w:ascii="Calibri" w:hAnsi="Calibri"/>
          <w:b/>
          <w:bCs/>
          <w:color w:val="000000"/>
          <w:lang w:val="en-AU"/>
        </w:rPr>
      </w:pPr>
      <w:r w:rsidRPr="009904F0">
        <w:rPr>
          <w:rFonts w:ascii="Calibri" w:hAnsi="Calibri"/>
          <w:b/>
          <w:bCs/>
          <w:color w:val="000000" w:themeColor="text1"/>
          <w:lang w:val="en-AU"/>
        </w:rPr>
        <w:t>Declare that the general rate be declared in respect of the 2023-</w:t>
      </w:r>
      <w:r w:rsidR="0092367F">
        <w:rPr>
          <w:rFonts w:ascii="Calibri" w:hAnsi="Calibri"/>
          <w:b/>
          <w:bCs/>
          <w:color w:val="000000" w:themeColor="text1"/>
          <w:lang w:val="en-AU"/>
        </w:rPr>
        <w:t>20</w:t>
      </w:r>
      <w:r w:rsidRPr="009904F0">
        <w:rPr>
          <w:rFonts w:ascii="Calibri" w:hAnsi="Calibri"/>
          <w:b/>
          <w:bCs/>
          <w:color w:val="000000" w:themeColor="text1"/>
          <w:lang w:val="en-AU"/>
        </w:rPr>
        <w:t>24 financial year</w:t>
      </w:r>
      <w:r w:rsidR="00E957C5">
        <w:rPr>
          <w:rFonts w:ascii="Calibri" w:hAnsi="Calibri"/>
          <w:b/>
          <w:bCs/>
          <w:color w:val="000000" w:themeColor="text1"/>
          <w:lang w:val="en-AU"/>
        </w:rPr>
        <w:t>.</w:t>
      </w:r>
    </w:p>
    <w:p w14:paraId="0DCCD2D3" w14:textId="77777777" w:rsidR="006B2ED7" w:rsidRPr="009904F0" w:rsidRDefault="00984369" w:rsidP="00241E20">
      <w:pPr>
        <w:numPr>
          <w:ilvl w:val="0"/>
          <w:numId w:val="5"/>
        </w:numPr>
        <w:spacing w:line="276" w:lineRule="auto"/>
        <w:ind w:left="567" w:hanging="425"/>
        <w:rPr>
          <w:rFonts w:ascii="Calibri" w:hAnsi="Calibri"/>
          <w:b/>
          <w:bCs/>
          <w:color w:val="000000"/>
          <w:szCs w:val="20"/>
          <w:lang w:val="en-AU"/>
        </w:rPr>
      </w:pPr>
      <w:r w:rsidRPr="78134317">
        <w:rPr>
          <w:rFonts w:ascii="Calibri" w:hAnsi="Calibri"/>
          <w:b/>
          <w:bCs/>
          <w:color w:val="000000" w:themeColor="text1"/>
          <w:szCs w:val="20"/>
          <w:lang w:val="en-AU"/>
        </w:rPr>
        <w:t>Resolve on funding the Aboriginal Gathering Place while continuing to pursu</w:t>
      </w:r>
      <w:r w:rsidR="2472094D" w:rsidRPr="78134317">
        <w:rPr>
          <w:rFonts w:ascii="Calibri" w:hAnsi="Calibri"/>
          <w:b/>
          <w:bCs/>
          <w:color w:val="000000" w:themeColor="text1"/>
          <w:szCs w:val="20"/>
          <w:lang w:val="en-AU"/>
        </w:rPr>
        <w:t>e</w:t>
      </w:r>
      <w:r w:rsidRPr="78134317">
        <w:rPr>
          <w:rFonts w:ascii="Calibri" w:hAnsi="Calibri"/>
          <w:b/>
          <w:bCs/>
          <w:color w:val="000000" w:themeColor="text1"/>
          <w:szCs w:val="20"/>
          <w:lang w:val="en-AU"/>
        </w:rPr>
        <w:t xml:space="preserve"> external </w:t>
      </w:r>
      <w:r w:rsidR="3754C9D4" w:rsidRPr="78134317">
        <w:rPr>
          <w:rFonts w:ascii="Calibri" w:hAnsi="Calibri"/>
          <w:b/>
          <w:bCs/>
          <w:color w:val="000000" w:themeColor="text1"/>
          <w:szCs w:val="20"/>
          <w:lang w:val="en-AU"/>
        </w:rPr>
        <w:t xml:space="preserve">supportive </w:t>
      </w:r>
      <w:r w:rsidR="599FC027" w:rsidRPr="78134317">
        <w:rPr>
          <w:rFonts w:ascii="Calibri" w:hAnsi="Calibri"/>
          <w:b/>
          <w:bCs/>
          <w:color w:val="000000" w:themeColor="text1"/>
          <w:szCs w:val="20"/>
          <w:lang w:val="en-AU"/>
        </w:rPr>
        <w:t>funding for associated projects.</w:t>
      </w:r>
    </w:p>
    <w:p w14:paraId="05C09863" w14:textId="77777777" w:rsidR="00451219" w:rsidRPr="009904F0" w:rsidRDefault="00984369" w:rsidP="00241E20">
      <w:pPr>
        <w:numPr>
          <w:ilvl w:val="0"/>
          <w:numId w:val="5"/>
        </w:numPr>
        <w:spacing w:line="276" w:lineRule="auto"/>
        <w:ind w:left="567" w:hanging="425"/>
        <w:rPr>
          <w:rFonts w:ascii="Calibri" w:eastAsia="Calibri" w:hAnsi="Calibri" w:cs="Calibri"/>
          <w:b/>
          <w:bCs/>
          <w:color w:val="000000"/>
          <w:szCs w:val="20"/>
          <w:lang w:val="en-AU"/>
        </w:rPr>
      </w:pPr>
      <w:r w:rsidRPr="2BACD840">
        <w:rPr>
          <w:rFonts w:ascii="Calibri" w:eastAsia="Calibri" w:hAnsi="Calibri" w:cs="Calibri"/>
          <w:b/>
          <w:bCs/>
          <w:color w:val="000000" w:themeColor="text1"/>
          <w:szCs w:val="20"/>
          <w:lang w:val="en-AU"/>
        </w:rPr>
        <w:t>Authorises the Chief Executive Officer to give public notice of the decision to adopt the Budget</w:t>
      </w:r>
      <w:r w:rsidR="009A3F2A" w:rsidRPr="2BACD840">
        <w:rPr>
          <w:rFonts w:ascii="Calibri" w:eastAsia="Calibri" w:hAnsi="Calibri" w:cs="Calibri"/>
          <w:b/>
          <w:bCs/>
          <w:color w:val="000000" w:themeColor="text1"/>
          <w:szCs w:val="20"/>
          <w:lang w:val="en-AU"/>
        </w:rPr>
        <w:t xml:space="preserve"> and the Community Plan Action Plan</w:t>
      </w:r>
      <w:r w:rsidR="00E957C5" w:rsidRPr="2BACD840">
        <w:rPr>
          <w:rFonts w:ascii="Calibri" w:eastAsia="Calibri" w:hAnsi="Calibri" w:cs="Calibri"/>
          <w:b/>
          <w:bCs/>
          <w:color w:val="000000" w:themeColor="text1"/>
          <w:szCs w:val="20"/>
          <w:lang w:val="en-AU"/>
        </w:rPr>
        <w:t>.</w:t>
      </w:r>
    </w:p>
    <w:p w14:paraId="48A2B620" w14:textId="77777777" w:rsidR="7EC98795" w:rsidRPr="003013E2" w:rsidRDefault="00984369" w:rsidP="00CC3374">
      <w:pPr>
        <w:numPr>
          <w:ilvl w:val="0"/>
          <w:numId w:val="5"/>
        </w:numPr>
        <w:spacing w:line="276" w:lineRule="auto"/>
        <w:ind w:left="567" w:hanging="425"/>
        <w:rPr>
          <w:rFonts w:ascii="Calibri" w:eastAsia="Calibri" w:hAnsi="Calibri" w:cs="Calibri"/>
          <w:b/>
          <w:color w:val="000000"/>
          <w:szCs w:val="20"/>
          <w:lang w:val="en-AU"/>
        </w:rPr>
      </w:pPr>
      <w:r w:rsidRPr="2BACD840">
        <w:rPr>
          <w:rFonts w:ascii="Calibri" w:hAnsi="Calibri"/>
          <w:b/>
          <w:bCs/>
          <w:color w:val="000000" w:themeColor="text1"/>
          <w:szCs w:val="20"/>
          <w:lang w:val="en-AU"/>
        </w:rPr>
        <w:t xml:space="preserve">Authorises the Chief Executive Officer to effect administrative and wording changes to the final Budget </w:t>
      </w:r>
      <w:r w:rsidR="009A3B10" w:rsidRPr="2BACD840">
        <w:rPr>
          <w:rFonts w:ascii="Calibri" w:hAnsi="Calibri"/>
          <w:b/>
          <w:bCs/>
          <w:color w:val="000000" w:themeColor="text1"/>
          <w:szCs w:val="20"/>
          <w:lang w:val="en-AU"/>
        </w:rPr>
        <w:t xml:space="preserve">and </w:t>
      </w:r>
      <w:r w:rsidR="000567BC" w:rsidRPr="2BACD840">
        <w:rPr>
          <w:rFonts w:ascii="Calibri" w:hAnsi="Calibri"/>
          <w:b/>
          <w:bCs/>
          <w:color w:val="000000" w:themeColor="text1"/>
          <w:szCs w:val="20"/>
          <w:lang w:val="en-AU"/>
        </w:rPr>
        <w:t>Community Plan Action Plan</w:t>
      </w:r>
      <w:r w:rsidR="009A3B10" w:rsidRPr="2BACD840">
        <w:rPr>
          <w:rFonts w:ascii="Calibri" w:hAnsi="Calibri"/>
          <w:b/>
          <w:bCs/>
          <w:color w:val="000000" w:themeColor="text1"/>
          <w:szCs w:val="20"/>
          <w:lang w:val="en-AU"/>
        </w:rPr>
        <w:t xml:space="preserve"> </w:t>
      </w:r>
      <w:r w:rsidRPr="2BACD840">
        <w:rPr>
          <w:rFonts w:ascii="Calibri" w:hAnsi="Calibri"/>
          <w:b/>
          <w:bCs/>
          <w:color w:val="000000" w:themeColor="text1"/>
          <w:szCs w:val="20"/>
          <w:lang w:val="en-AU"/>
        </w:rPr>
        <w:t>document</w:t>
      </w:r>
      <w:r w:rsidR="002F20BA" w:rsidRPr="2BACD840">
        <w:rPr>
          <w:rFonts w:ascii="Calibri" w:hAnsi="Calibri"/>
          <w:b/>
          <w:bCs/>
          <w:color w:val="000000" w:themeColor="text1"/>
          <w:szCs w:val="20"/>
          <w:lang w:val="en-AU"/>
        </w:rPr>
        <w:t>s</w:t>
      </w:r>
      <w:r w:rsidRPr="2BACD840">
        <w:rPr>
          <w:rFonts w:ascii="Calibri" w:hAnsi="Calibri"/>
          <w:b/>
          <w:bCs/>
          <w:color w:val="000000" w:themeColor="text1"/>
          <w:szCs w:val="20"/>
          <w:lang w:val="en-AU"/>
        </w:rPr>
        <w:t xml:space="preserve"> that may be required.</w:t>
      </w:r>
    </w:p>
    <w:p w14:paraId="2531D141" w14:textId="77777777" w:rsidR="7EC98795" w:rsidRPr="003013E2" w:rsidRDefault="00984369" w:rsidP="003013E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Key Information</w:t>
      </w:r>
    </w:p>
    <w:p w14:paraId="0335661C" w14:textId="77777777" w:rsidR="008A56B6" w:rsidRDefault="00984369" w:rsidP="0092367F">
      <w:pPr>
        <w:spacing w:line="276" w:lineRule="auto"/>
        <w:rPr>
          <w:rFonts w:ascii="Calibri" w:eastAsia="Calibri" w:hAnsi="Calibri" w:cs="Calibri"/>
          <w:color w:val="000000"/>
          <w:lang w:val="en-AU"/>
        </w:rPr>
      </w:pPr>
      <w:r w:rsidRPr="4A514D81">
        <w:rPr>
          <w:rFonts w:ascii="Calibri" w:eastAsia="Calibri" w:hAnsi="Calibri" w:cs="Calibri"/>
          <w:color w:val="000000" w:themeColor="text1"/>
          <w:lang w:val="en-AU"/>
        </w:rPr>
        <w:t>Th</w:t>
      </w:r>
      <w:r w:rsidR="38C34166" w:rsidRPr="4A514D81">
        <w:rPr>
          <w:rFonts w:ascii="Calibri" w:eastAsia="Calibri" w:hAnsi="Calibri" w:cs="Calibri"/>
          <w:color w:val="000000" w:themeColor="text1"/>
          <w:lang w:val="en-AU"/>
        </w:rPr>
        <w:t>is</w:t>
      </w:r>
      <w:r w:rsidRPr="00D5261C">
        <w:rPr>
          <w:rFonts w:ascii="Calibri" w:eastAsia="Calibri" w:hAnsi="Calibri" w:cs="Calibri"/>
          <w:color w:val="000000" w:themeColor="text1"/>
          <w:lang w:val="en-AU"/>
        </w:rPr>
        <w:t xml:space="preserve"> Budget </w:t>
      </w:r>
      <w:r w:rsidR="00D21C07" w:rsidRPr="00D5261C">
        <w:rPr>
          <w:rFonts w:ascii="Calibri" w:eastAsia="Calibri" w:hAnsi="Calibri" w:cs="Calibri"/>
          <w:color w:val="000000" w:themeColor="text1"/>
          <w:lang w:val="en-AU"/>
        </w:rPr>
        <w:t xml:space="preserve">has been carefully drafted </w:t>
      </w:r>
      <w:r w:rsidR="00E27811">
        <w:rPr>
          <w:rFonts w:ascii="Calibri" w:eastAsia="Calibri" w:hAnsi="Calibri" w:cs="Calibri"/>
          <w:color w:val="000000" w:themeColor="text1"/>
          <w:lang w:val="en-AU"/>
        </w:rPr>
        <w:t xml:space="preserve">to ensure </w:t>
      </w:r>
      <w:r w:rsidR="0054611C">
        <w:rPr>
          <w:rFonts w:ascii="Calibri" w:eastAsia="Calibri" w:hAnsi="Calibri" w:cs="Calibri"/>
          <w:color w:val="000000" w:themeColor="text1"/>
          <w:lang w:val="en-AU"/>
        </w:rPr>
        <w:t xml:space="preserve">it supports our </w:t>
      </w:r>
      <w:r w:rsidR="00A96F86">
        <w:rPr>
          <w:rFonts w:ascii="Calibri" w:eastAsia="Calibri" w:hAnsi="Calibri" w:cs="Calibri"/>
          <w:color w:val="000000" w:themeColor="text1"/>
          <w:lang w:val="en-AU"/>
        </w:rPr>
        <w:t>community’s</w:t>
      </w:r>
      <w:r w:rsidR="006D4519" w:rsidRPr="00D5261C">
        <w:rPr>
          <w:rFonts w:ascii="Calibri" w:eastAsia="Calibri" w:hAnsi="Calibri" w:cs="Calibri"/>
          <w:color w:val="000000" w:themeColor="text1"/>
          <w:lang w:val="en-AU"/>
        </w:rPr>
        <w:t xml:space="preserve"> immediate needs </w:t>
      </w:r>
      <w:r w:rsidR="009E74D3">
        <w:rPr>
          <w:rFonts w:ascii="Calibri" w:eastAsia="Calibri" w:hAnsi="Calibri" w:cs="Calibri"/>
          <w:color w:val="000000" w:themeColor="text1"/>
          <w:lang w:val="en-AU"/>
        </w:rPr>
        <w:t>while</w:t>
      </w:r>
      <w:r w:rsidR="006D4519" w:rsidRPr="00D5261C">
        <w:rPr>
          <w:rFonts w:ascii="Calibri" w:eastAsia="Calibri" w:hAnsi="Calibri" w:cs="Calibri"/>
          <w:color w:val="000000" w:themeColor="text1"/>
          <w:lang w:val="en-AU"/>
        </w:rPr>
        <w:t xml:space="preserve"> ensuring long-term </w:t>
      </w:r>
      <w:r w:rsidR="0003356D" w:rsidRPr="00D5261C">
        <w:rPr>
          <w:rFonts w:ascii="Calibri" w:eastAsia="Calibri" w:hAnsi="Calibri" w:cs="Calibri"/>
          <w:color w:val="000000" w:themeColor="text1"/>
          <w:lang w:val="en-AU"/>
        </w:rPr>
        <w:t>financial susta</w:t>
      </w:r>
      <w:r w:rsidR="00620E63" w:rsidRPr="00D5261C">
        <w:rPr>
          <w:rFonts w:ascii="Calibri" w:eastAsia="Calibri" w:hAnsi="Calibri" w:cs="Calibri"/>
          <w:color w:val="000000" w:themeColor="text1"/>
          <w:lang w:val="en-AU"/>
        </w:rPr>
        <w:t>inab</w:t>
      </w:r>
      <w:r w:rsidR="0017309A" w:rsidRPr="00D5261C">
        <w:rPr>
          <w:rFonts w:ascii="Calibri" w:eastAsia="Calibri" w:hAnsi="Calibri" w:cs="Calibri"/>
          <w:color w:val="000000" w:themeColor="text1"/>
          <w:lang w:val="en-AU"/>
        </w:rPr>
        <w:t>ility</w:t>
      </w:r>
      <w:r w:rsidR="000E5310" w:rsidRPr="00D5261C">
        <w:rPr>
          <w:rFonts w:ascii="Calibri" w:eastAsia="Calibri" w:hAnsi="Calibri" w:cs="Calibri"/>
          <w:color w:val="000000" w:themeColor="text1"/>
          <w:lang w:val="en-AU"/>
        </w:rPr>
        <w:t xml:space="preserve">. </w:t>
      </w:r>
    </w:p>
    <w:p w14:paraId="329AFC31" w14:textId="77777777" w:rsidR="008A56B6" w:rsidRDefault="008A56B6" w:rsidP="0092367F">
      <w:pPr>
        <w:spacing w:line="276" w:lineRule="auto"/>
        <w:rPr>
          <w:rFonts w:ascii="Calibri" w:eastAsia="Calibri" w:hAnsi="Calibri" w:cs="Calibri"/>
          <w:color w:val="000000"/>
          <w:highlight w:val="yellow"/>
          <w:lang w:val="en-AU"/>
        </w:rPr>
      </w:pPr>
    </w:p>
    <w:p w14:paraId="7EC9AA3B" w14:textId="77777777" w:rsidR="009341B3" w:rsidRPr="009341B3" w:rsidRDefault="00984369" w:rsidP="0092367F">
      <w:pPr>
        <w:spacing w:line="276" w:lineRule="auto"/>
        <w:rPr>
          <w:rFonts w:ascii="Calibri" w:eastAsia="Calibri" w:hAnsi="Calibri" w:cs="Calibri"/>
          <w:color w:val="000000"/>
          <w:lang w:val="en-AU"/>
        </w:rPr>
      </w:pPr>
      <w:r>
        <w:rPr>
          <w:rFonts w:ascii="Calibri" w:eastAsia="Calibri" w:hAnsi="Calibri" w:cs="Calibri"/>
          <w:color w:val="000000" w:themeColor="text1"/>
          <w:lang w:val="en-AU"/>
        </w:rPr>
        <w:t>Council</w:t>
      </w:r>
      <w:r w:rsidR="000D3974" w:rsidRPr="00D5261C">
        <w:rPr>
          <w:rFonts w:ascii="Calibri" w:eastAsia="Calibri" w:hAnsi="Calibri" w:cs="Calibri"/>
          <w:color w:val="000000" w:themeColor="text1"/>
          <w:lang w:val="en-AU"/>
        </w:rPr>
        <w:t xml:space="preserve"> will continue to </w:t>
      </w:r>
      <w:r w:rsidR="000D3974" w:rsidRPr="00C604C1">
        <w:rPr>
          <w:rFonts w:ascii="Calibri" w:eastAsia="Calibri" w:hAnsi="Calibri" w:cs="Calibri"/>
          <w:color w:val="000000" w:themeColor="text1"/>
          <w:lang w:val="en-AU"/>
        </w:rPr>
        <w:t xml:space="preserve">deliver </w:t>
      </w:r>
      <w:r w:rsidR="00F25EF3" w:rsidRPr="00C604C1">
        <w:rPr>
          <w:rFonts w:ascii="Calibri" w:eastAsia="Calibri" w:hAnsi="Calibri" w:cs="Calibri"/>
          <w:color w:val="000000" w:themeColor="text1"/>
          <w:lang w:val="en-AU"/>
        </w:rPr>
        <w:t>147</w:t>
      </w:r>
      <w:r w:rsidR="000D3974" w:rsidRPr="00C604C1">
        <w:rPr>
          <w:rFonts w:ascii="Calibri" w:eastAsia="Calibri" w:hAnsi="Calibri" w:cs="Calibri"/>
          <w:color w:val="000000" w:themeColor="text1"/>
          <w:lang w:val="en-AU"/>
        </w:rPr>
        <w:t xml:space="preserve"> services</w:t>
      </w:r>
      <w:r w:rsidR="000D3974" w:rsidRPr="00D5261C">
        <w:rPr>
          <w:rFonts w:ascii="Calibri" w:eastAsia="Calibri" w:hAnsi="Calibri" w:cs="Calibri"/>
          <w:color w:val="000000" w:themeColor="text1"/>
          <w:lang w:val="en-AU"/>
        </w:rPr>
        <w:t xml:space="preserve"> </w:t>
      </w:r>
      <w:r w:rsidR="00DC22CC">
        <w:rPr>
          <w:rFonts w:ascii="Calibri" w:eastAsia="Calibri" w:hAnsi="Calibri" w:cs="Calibri"/>
          <w:color w:val="000000" w:themeColor="text1"/>
          <w:lang w:val="en-AU"/>
        </w:rPr>
        <w:t xml:space="preserve">to our community including kerbside </w:t>
      </w:r>
      <w:r w:rsidR="00AF1C96">
        <w:rPr>
          <w:rFonts w:ascii="Calibri" w:eastAsia="Calibri" w:hAnsi="Calibri" w:cs="Calibri"/>
          <w:color w:val="000000" w:themeColor="text1"/>
          <w:lang w:val="en-AU"/>
        </w:rPr>
        <w:t>waste</w:t>
      </w:r>
      <w:r w:rsidR="002949A2">
        <w:rPr>
          <w:rFonts w:ascii="Calibri" w:eastAsia="Calibri" w:hAnsi="Calibri" w:cs="Calibri"/>
          <w:color w:val="000000" w:themeColor="text1"/>
          <w:lang w:val="en-AU"/>
        </w:rPr>
        <w:t xml:space="preserve"> collection, home support services and maternal and child health</w:t>
      </w:r>
      <w:r w:rsidR="00C06D66">
        <w:rPr>
          <w:rFonts w:ascii="Calibri" w:eastAsia="Calibri" w:hAnsi="Calibri" w:cs="Calibri"/>
          <w:color w:val="000000" w:themeColor="text1"/>
          <w:lang w:val="en-AU"/>
        </w:rPr>
        <w:t xml:space="preserve">. </w:t>
      </w:r>
      <w:r w:rsidR="1C57593C" w:rsidRPr="4A514D81">
        <w:rPr>
          <w:rFonts w:ascii="Calibri" w:eastAsia="Calibri" w:hAnsi="Calibri" w:cs="Calibri"/>
          <w:color w:val="000000" w:themeColor="text1"/>
          <w:lang w:val="en-AU"/>
        </w:rPr>
        <w:t>The</w:t>
      </w:r>
      <w:r w:rsidR="000A69ED">
        <w:rPr>
          <w:rFonts w:ascii="Calibri" w:eastAsia="Calibri" w:hAnsi="Calibri" w:cs="Calibri"/>
          <w:color w:val="000000" w:themeColor="text1"/>
          <w:lang w:val="en-AU"/>
        </w:rPr>
        <w:t xml:space="preserve"> Budget provides for this ongoing service delivery, the upgrade</w:t>
      </w:r>
      <w:r w:rsidR="000A69ED" w:rsidRPr="00D5261C">
        <w:rPr>
          <w:rFonts w:ascii="Calibri" w:eastAsia="Calibri" w:hAnsi="Calibri" w:cs="Calibri"/>
          <w:color w:val="000000" w:themeColor="text1"/>
          <w:lang w:val="en-AU"/>
        </w:rPr>
        <w:t xml:space="preserve"> of our existing facilities and assets, </w:t>
      </w:r>
      <w:r w:rsidR="000A69ED">
        <w:rPr>
          <w:rFonts w:ascii="Calibri" w:eastAsia="Calibri" w:hAnsi="Calibri" w:cs="Calibri"/>
          <w:color w:val="000000" w:themeColor="text1"/>
          <w:lang w:val="en-AU"/>
        </w:rPr>
        <w:t>ensures we maintain and protect</w:t>
      </w:r>
      <w:r w:rsidR="000A69ED" w:rsidRPr="00D5261C">
        <w:rPr>
          <w:rFonts w:ascii="Calibri" w:eastAsia="Calibri" w:hAnsi="Calibri" w:cs="Calibri"/>
          <w:color w:val="000000" w:themeColor="text1"/>
          <w:lang w:val="en-AU"/>
        </w:rPr>
        <w:t xml:space="preserve"> our natural environment and open spaces, and deliver new infrastructure projects that will accommodate our rapidly growing diverse community.</w:t>
      </w:r>
    </w:p>
    <w:p w14:paraId="1994A6C0" w14:textId="77777777" w:rsidR="009341B3" w:rsidRPr="004B6901" w:rsidRDefault="009341B3" w:rsidP="0092367F">
      <w:pPr>
        <w:spacing w:line="276" w:lineRule="auto"/>
        <w:rPr>
          <w:rFonts w:ascii="Calibri" w:eastAsia="Calibri" w:hAnsi="Calibri" w:cs="Calibri"/>
          <w:color w:val="000000"/>
          <w:highlight w:val="yellow"/>
          <w:lang w:val="en-AU"/>
        </w:rPr>
      </w:pPr>
    </w:p>
    <w:p w14:paraId="76CDDD67" w14:textId="77777777" w:rsidR="009341B3" w:rsidRPr="009341B3" w:rsidRDefault="00984369" w:rsidP="0092367F">
      <w:pPr>
        <w:spacing w:line="276" w:lineRule="auto"/>
        <w:rPr>
          <w:rFonts w:ascii="Calibri" w:eastAsia="Calibri" w:hAnsi="Calibri" w:cs="Calibri"/>
          <w:color w:val="000000"/>
          <w:lang w:val="en-AU"/>
        </w:rPr>
      </w:pPr>
      <w:r w:rsidRPr="78134317">
        <w:rPr>
          <w:rFonts w:ascii="Calibri" w:eastAsia="Calibri" w:hAnsi="Calibri" w:cs="Calibri"/>
          <w:color w:val="000000" w:themeColor="text1"/>
          <w:lang w:val="en-AU"/>
        </w:rPr>
        <w:t xml:space="preserve">In </w:t>
      </w:r>
      <w:r w:rsidR="001C7D61" w:rsidRPr="78134317">
        <w:rPr>
          <w:rFonts w:ascii="Calibri" w:eastAsia="Calibri" w:hAnsi="Calibri" w:cs="Calibri"/>
          <w:color w:val="000000" w:themeColor="text1"/>
          <w:lang w:val="en-AU"/>
        </w:rPr>
        <w:t>2023-</w:t>
      </w:r>
      <w:r w:rsidR="0092367F" w:rsidRPr="78134317">
        <w:rPr>
          <w:rFonts w:ascii="Calibri" w:eastAsia="Calibri" w:hAnsi="Calibri" w:cs="Calibri"/>
          <w:color w:val="000000" w:themeColor="text1"/>
          <w:lang w:val="en-AU"/>
        </w:rPr>
        <w:t>20</w:t>
      </w:r>
      <w:r w:rsidR="0EB80F0F" w:rsidRPr="78134317">
        <w:rPr>
          <w:rFonts w:ascii="Calibri" w:eastAsia="Calibri" w:hAnsi="Calibri" w:cs="Calibri"/>
          <w:color w:val="000000" w:themeColor="text1"/>
          <w:lang w:val="en-AU"/>
        </w:rPr>
        <w:t>24</w:t>
      </w:r>
      <w:r w:rsidRPr="78134317">
        <w:rPr>
          <w:rFonts w:ascii="Calibri" w:eastAsia="Calibri" w:hAnsi="Calibri" w:cs="Calibri"/>
          <w:color w:val="000000" w:themeColor="text1"/>
          <w:lang w:val="en-AU"/>
        </w:rPr>
        <w:t xml:space="preserve"> Council will spend $</w:t>
      </w:r>
      <w:r w:rsidR="4D6775AF" w:rsidRPr="78134317">
        <w:rPr>
          <w:rFonts w:ascii="Calibri" w:eastAsia="Calibri" w:hAnsi="Calibri" w:cs="Calibri"/>
          <w:color w:val="000000" w:themeColor="text1"/>
          <w:lang w:val="en-AU"/>
        </w:rPr>
        <w:t>3</w:t>
      </w:r>
      <w:r w:rsidR="3E5A286B" w:rsidRPr="78134317">
        <w:rPr>
          <w:rFonts w:ascii="Calibri" w:eastAsia="Calibri" w:hAnsi="Calibri" w:cs="Calibri"/>
          <w:color w:val="000000" w:themeColor="text1"/>
          <w:lang w:val="en-AU"/>
        </w:rPr>
        <w:t>7</w:t>
      </w:r>
      <w:r w:rsidR="018AA64F" w:rsidRPr="78134317">
        <w:rPr>
          <w:rFonts w:ascii="Calibri" w:eastAsia="Calibri" w:hAnsi="Calibri" w:cs="Calibri"/>
          <w:color w:val="000000" w:themeColor="text1"/>
          <w:lang w:val="en-AU"/>
        </w:rPr>
        <w:t>1.1</w:t>
      </w:r>
      <w:r w:rsidRPr="78134317">
        <w:rPr>
          <w:rFonts w:ascii="Calibri" w:eastAsia="Calibri" w:hAnsi="Calibri" w:cs="Calibri"/>
          <w:color w:val="000000" w:themeColor="text1"/>
          <w:lang w:val="en-AU"/>
        </w:rPr>
        <w:t xml:space="preserve"> million to deliver community services and invest in essential new infrastructure. This includes a $</w:t>
      </w:r>
      <w:r w:rsidR="066F3AB9" w:rsidRPr="78134317">
        <w:rPr>
          <w:rFonts w:ascii="Calibri" w:eastAsia="Calibri" w:hAnsi="Calibri" w:cs="Calibri"/>
          <w:color w:val="000000" w:themeColor="text1"/>
          <w:lang w:val="en-AU"/>
        </w:rPr>
        <w:t>7</w:t>
      </w:r>
      <w:r w:rsidR="7BA8420C" w:rsidRPr="78134317">
        <w:rPr>
          <w:rFonts w:ascii="Calibri" w:eastAsia="Calibri" w:hAnsi="Calibri" w:cs="Calibri"/>
          <w:color w:val="000000" w:themeColor="text1"/>
          <w:lang w:val="en-AU"/>
        </w:rPr>
        <w:t>5.3</w:t>
      </w:r>
      <w:r w:rsidR="719184C3" w:rsidRPr="78134317">
        <w:rPr>
          <w:rFonts w:ascii="Calibri" w:eastAsia="Calibri" w:hAnsi="Calibri" w:cs="Calibri"/>
          <w:color w:val="000000" w:themeColor="text1"/>
          <w:lang w:val="en-AU"/>
        </w:rPr>
        <w:t>7</w:t>
      </w:r>
      <w:r w:rsidRPr="78134317">
        <w:rPr>
          <w:rFonts w:ascii="Calibri" w:eastAsia="Calibri" w:hAnsi="Calibri" w:cs="Calibri"/>
          <w:color w:val="000000" w:themeColor="text1"/>
          <w:lang w:val="en-AU"/>
        </w:rPr>
        <w:t xml:space="preserve"> million capital works program.</w:t>
      </w:r>
    </w:p>
    <w:p w14:paraId="52B3A776" w14:textId="77777777" w:rsidR="009341B3" w:rsidRPr="004B6901" w:rsidRDefault="009341B3" w:rsidP="0092367F">
      <w:pPr>
        <w:spacing w:line="276" w:lineRule="auto"/>
        <w:rPr>
          <w:rFonts w:ascii="Calibri" w:eastAsia="Calibri" w:hAnsi="Calibri" w:cs="Calibri"/>
          <w:color w:val="000000"/>
          <w:highlight w:val="yellow"/>
          <w:lang w:val="en-AU"/>
        </w:rPr>
      </w:pPr>
    </w:p>
    <w:p w14:paraId="512C3B33" w14:textId="77777777" w:rsidR="0064797B" w:rsidRPr="00C86AC4" w:rsidRDefault="00984369" w:rsidP="0092367F">
      <w:pPr>
        <w:spacing w:line="276" w:lineRule="auto"/>
        <w:rPr>
          <w:rFonts w:ascii="Calibri" w:eastAsia="Calibri" w:hAnsi="Calibri" w:cs="Calibri"/>
          <w:b/>
          <w:bCs/>
          <w:color w:val="000000"/>
          <w:lang w:val="en-AU"/>
        </w:rPr>
      </w:pPr>
      <w:r w:rsidRPr="00C86AC4">
        <w:rPr>
          <w:rFonts w:ascii="Calibri" w:eastAsia="Calibri" w:hAnsi="Calibri" w:cs="Calibri"/>
          <w:b/>
          <w:bCs/>
          <w:color w:val="000000" w:themeColor="text1"/>
          <w:lang w:val="en-AU"/>
        </w:rPr>
        <w:t>Background</w:t>
      </w:r>
    </w:p>
    <w:p w14:paraId="28E7EB7F" w14:textId="77777777" w:rsidR="00202ED7" w:rsidRDefault="00984369" w:rsidP="0092367F">
      <w:pPr>
        <w:spacing w:line="276" w:lineRule="auto"/>
        <w:rPr>
          <w:rFonts w:ascii="Calibri" w:eastAsia="Calibri" w:hAnsi="Calibri"/>
          <w:lang w:val="en-AU"/>
        </w:rPr>
      </w:pPr>
      <w:r w:rsidRPr="5DA93C25">
        <w:rPr>
          <w:rFonts w:ascii="Calibri" w:eastAsia="Calibri" w:hAnsi="Calibri"/>
          <w:lang w:val="en-AU"/>
        </w:rPr>
        <w:t xml:space="preserve">The Budget (Attachment </w:t>
      </w:r>
      <w:r w:rsidR="4F2D1A23" w:rsidRPr="009904F0">
        <w:rPr>
          <w:rFonts w:ascii="Calibri" w:eastAsia="Calibri" w:hAnsi="Calibri"/>
          <w:lang w:val="en-AU"/>
        </w:rPr>
        <w:t>2</w:t>
      </w:r>
      <w:r w:rsidRPr="009904F0">
        <w:rPr>
          <w:rFonts w:ascii="Calibri" w:eastAsia="Calibri" w:hAnsi="Calibri"/>
          <w:lang w:val="en-AU"/>
        </w:rPr>
        <w:t>)</w:t>
      </w:r>
      <w:r w:rsidRPr="5DA93C25">
        <w:rPr>
          <w:rFonts w:ascii="Calibri" w:eastAsia="Calibri" w:hAnsi="Calibri"/>
          <w:lang w:val="en-AU"/>
        </w:rPr>
        <w:t xml:space="preserve"> has been prepared on the principles of responsible financial management to ensure Council maintains long-term financial sustainability.</w:t>
      </w:r>
    </w:p>
    <w:p w14:paraId="6442240D" w14:textId="77777777" w:rsidR="004A73B4" w:rsidRPr="004B6901" w:rsidRDefault="004A73B4" w:rsidP="0092367F">
      <w:pPr>
        <w:spacing w:line="276" w:lineRule="auto"/>
        <w:rPr>
          <w:rFonts w:ascii="Calibri" w:eastAsia="Calibri" w:hAnsi="Calibri" w:cs="Calibri"/>
          <w:color w:val="000000"/>
          <w:highlight w:val="yellow"/>
          <w:lang w:val="en-AU"/>
        </w:rPr>
      </w:pPr>
    </w:p>
    <w:p w14:paraId="586DFA69" w14:textId="77777777" w:rsidR="00980588" w:rsidRDefault="00984369" w:rsidP="0092367F">
      <w:pPr>
        <w:spacing w:line="276" w:lineRule="auto"/>
        <w:rPr>
          <w:rFonts w:ascii="Calibri" w:eastAsia="Calibri" w:hAnsi="Calibri"/>
          <w:lang w:val="en-AU"/>
        </w:rPr>
      </w:pPr>
      <w:r w:rsidRPr="68D57515">
        <w:rPr>
          <w:rFonts w:ascii="Calibri" w:eastAsia="Calibri" w:hAnsi="Calibri"/>
          <w:lang w:val="en-AU"/>
        </w:rPr>
        <w:t xml:space="preserve">It has been designed with consideration of the very real impact increasing costs </w:t>
      </w:r>
      <w:r w:rsidR="10B5DC88" w:rsidRPr="68D57515">
        <w:rPr>
          <w:rFonts w:ascii="Calibri" w:eastAsia="Calibri" w:hAnsi="Calibri"/>
          <w:lang w:val="en-AU"/>
        </w:rPr>
        <w:t xml:space="preserve">are having </w:t>
      </w:r>
      <w:r w:rsidRPr="68D57515">
        <w:rPr>
          <w:rFonts w:ascii="Calibri" w:eastAsia="Calibri" w:hAnsi="Calibri"/>
          <w:lang w:val="en-AU"/>
        </w:rPr>
        <w:t>such as interest rate rises and inflation.</w:t>
      </w:r>
    </w:p>
    <w:p w14:paraId="0E2C795F" w14:textId="77777777" w:rsidR="00980588" w:rsidRPr="004B6901" w:rsidRDefault="00980588" w:rsidP="0048070F">
      <w:pPr>
        <w:rPr>
          <w:rFonts w:ascii="Calibri" w:eastAsia="Calibri" w:hAnsi="Calibri" w:cs="Calibri"/>
          <w:color w:val="000000"/>
          <w:highlight w:val="yellow"/>
          <w:lang w:val="en-AU"/>
        </w:rPr>
      </w:pPr>
    </w:p>
    <w:p w14:paraId="5B38E237" w14:textId="77777777" w:rsidR="0048070F" w:rsidRDefault="00984369" w:rsidP="0092367F">
      <w:pPr>
        <w:spacing w:line="276" w:lineRule="auto"/>
        <w:rPr>
          <w:rFonts w:ascii="Calibri" w:eastAsia="Calibri" w:hAnsi="Calibri"/>
          <w:lang w:val="en-AU"/>
        </w:rPr>
      </w:pPr>
      <w:r w:rsidRPr="00980588">
        <w:rPr>
          <w:rFonts w:ascii="Calibri" w:eastAsia="Calibri" w:hAnsi="Calibri"/>
          <w:lang w:val="en-AU"/>
        </w:rPr>
        <w:t>Over the 12 months to the December 2022 quarter inflation rose by 7.8%, and this has placed significant pressures on Council through contracts linked to Consumer Price Index (CPI) and escalating costs for the delivery of our capital works program related to materials and labour supply issues.</w:t>
      </w:r>
    </w:p>
    <w:p w14:paraId="304B345E" w14:textId="77777777" w:rsidR="0048070F" w:rsidRDefault="0048070F" w:rsidP="0092367F">
      <w:pPr>
        <w:spacing w:line="276" w:lineRule="auto"/>
        <w:rPr>
          <w:rFonts w:ascii="Calibri" w:eastAsia="Calibri" w:hAnsi="Calibri"/>
          <w:lang w:val="en-AU"/>
        </w:rPr>
      </w:pPr>
    </w:p>
    <w:p w14:paraId="5024D290" w14:textId="77777777" w:rsidR="00980588" w:rsidRDefault="000C05D2" w:rsidP="0092367F">
      <w:pPr>
        <w:spacing w:line="276" w:lineRule="auto"/>
        <w:rPr>
          <w:rFonts w:ascii="Calibri" w:eastAsia="Calibri" w:hAnsi="Calibri"/>
          <w:lang w:val="en-AU"/>
        </w:rPr>
      </w:pPr>
      <w:r w:rsidRPr="000C05D2">
        <w:rPr>
          <w:rFonts w:ascii="Calibri" w:eastAsia="Calibri" w:hAnsi="Calibri"/>
          <w:lang w:val="en-AU"/>
        </w:rPr>
        <w:lastRenderedPageBreak/>
        <w:t>To ensure our financial sustainability, officers have proactively identified significant operational savings for items relating consultancy and temporary agency staff costs in the development of the budget</w:t>
      </w:r>
      <w:r w:rsidR="00984369" w:rsidRPr="00980588">
        <w:rPr>
          <w:rFonts w:ascii="Calibri" w:eastAsia="Calibri" w:hAnsi="Calibri"/>
          <w:lang w:val="en-AU"/>
        </w:rPr>
        <w:t xml:space="preserve">. </w:t>
      </w:r>
    </w:p>
    <w:p w14:paraId="2FAEC50A" w14:textId="77777777" w:rsidR="00980588" w:rsidRPr="004B6901" w:rsidRDefault="00980588" w:rsidP="0092367F">
      <w:pPr>
        <w:spacing w:line="276" w:lineRule="auto"/>
        <w:rPr>
          <w:rFonts w:ascii="Calibri" w:eastAsia="Calibri" w:hAnsi="Calibri" w:cs="Calibri"/>
          <w:color w:val="000000"/>
          <w:highlight w:val="yellow"/>
          <w:lang w:val="en-AU"/>
        </w:rPr>
      </w:pPr>
    </w:p>
    <w:p w14:paraId="5EC9EB98" w14:textId="77777777" w:rsidR="00980588" w:rsidRDefault="00984369" w:rsidP="0092367F">
      <w:pPr>
        <w:spacing w:line="276" w:lineRule="auto"/>
        <w:rPr>
          <w:rFonts w:ascii="Calibri" w:eastAsia="Calibri" w:hAnsi="Calibri"/>
          <w:lang w:val="en-AU"/>
        </w:rPr>
      </w:pPr>
      <w:r w:rsidRPr="775D6492">
        <w:rPr>
          <w:rFonts w:ascii="Calibri" w:eastAsia="Calibri" w:hAnsi="Calibri"/>
          <w:lang w:val="en-AU"/>
        </w:rPr>
        <w:t xml:space="preserve">Additionally, Council has scaled up support for those experiencing financial hardship. Assistance is provided in the form of </w:t>
      </w:r>
      <w:r w:rsidR="56574F90" w:rsidRPr="775D6492">
        <w:rPr>
          <w:rFonts w:ascii="Calibri" w:eastAsia="Calibri" w:hAnsi="Calibri"/>
          <w:lang w:val="en-AU"/>
        </w:rPr>
        <w:t xml:space="preserve">payments of </w:t>
      </w:r>
      <w:r w:rsidR="543BA9E6" w:rsidRPr="775D6492">
        <w:rPr>
          <w:rFonts w:ascii="Calibri" w:eastAsia="Calibri" w:hAnsi="Calibri"/>
          <w:lang w:val="en-AU"/>
        </w:rPr>
        <w:t>rates</w:t>
      </w:r>
      <w:r w:rsidRPr="775D6492">
        <w:rPr>
          <w:rFonts w:ascii="Calibri" w:eastAsia="Calibri" w:hAnsi="Calibri"/>
          <w:lang w:val="en-AU"/>
        </w:rPr>
        <w:t xml:space="preserve"> and charges (includ</w:t>
      </w:r>
      <w:r w:rsidR="00726D66" w:rsidRPr="775D6492">
        <w:rPr>
          <w:rFonts w:ascii="Calibri" w:eastAsia="Calibri" w:hAnsi="Calibri"/>
          <w:lang w:val="en-AU"/>
        </w:rPr>
        <w:t>ing</w:t>
      </w:r>
      <w:r w:rsidRPr="775D6492">
        <w:rPr>
          <w:rFonts w:ascii="Calibri" w:eastAsia="Calibri" w:hAnsi="Calibri"/>
          <w:lang w:val="en-AU"/>
        </w:rPr>
        <w:t xml:space="preserve"> deferrals, payment plans, and waivers of interest and collection costs). </w:t>
      </w:r>
      <w:r w:rsidR="6A92EE8C" w:rsidRPr="775D6492">
        <w:rPr>
          <w:rFonts w:ascii="Calibri" w:eastAsia="Calibri" w:hAnsi="Calibri"/>
          <w:lang w:val="en-AU"/>
        </w:rPr>
        <w:t xml:space="preserve">Other assistance is also provided in the form of food and material aid through our </w:t>
      </w:r>
      <w:r w:rsidR="00F839F9">
        <w:rPr>
          <w:rFonts w:ascii="Calibri" w:eastAsia="Calibri" w:hAnsi="Calibri"/>
          <w:lang w:val="en-AU"/>
        </w:rPr>
        <w:t xml:space="preserve">multiple community </w:t>
      </w:r>
      <w:r w:rsidR="00B0744D">
        <w:rPr>
          <w:rFonts w:ascii="Calibri" w:eastAsia="Calibri" w:hAnsi="Calibri"/>
          <w:lang w:val="en-AU"/>
        </w:rPr>
        <w:t xml:space="preserve">support agencies and </w:t>
      </w:r>
      <w:r w:rsidR="6A92EE8C" w:rsidRPr="775D6492">
        <w:rPr>
          <w:rFonts w:ascii="Calibri" w:eastAsia="Calibri" w:hAnsi="Calibri"/>
          <w:lang w:val="en-AU"/>
        </w:rPr>
        <w:t>partners</w:t>
      </w:r>
      <w:r w:rsidR="00745CA0">
        <w:rPr>
          <w:rFonts w:ascii="Calibri" w:eastAsia="Calibri" w:hAnsi="Calibri"/>
          <w:lang w:val="en-AU"/>
        </w:rPr>
        <w:t>.</w:t>
      </w:r>
      <w:r w:rsidR="6A92EE8C" w:rsidRPr="775D6492">
        <w:rPr>
          <w:rFonts w:ascii="Calibri" w:eastAsia="Calibri" w:hAnsi="Calibri"/>
          <w:lang w:val="en-AU"/>
        </w:rPr>
        <w:t xml:space="preserve"> </w:t>
      </w:r>
    </w:p>
    <w:p w14:paraId="036013B1" w14:textId="77777777" w:rsidR="00980588" w:rsidRDefault="00980588" w:rsidP="0092367F">
      <w:pPr>
        <w:spacing w:line="276" w:lineRule="auto"/>
        <w:rPr>
          <w:rFonts w:ascii="Calibri" w:eastAsia="Calibri" w:hAnsi="Calibri"/>
          <w:highlight w:val="yellow"/>
          <w:lang w:val="en-AU"/>
        </w:rPr>
      </w:pPr>
    </w:p>
    <w:p w14:paraId="17E02F3E" w14:textId="77777777" w:rsidR="00980588" w:rsidRDefault="00984369" w:rsidP="0092367F">
      <w:pPr>
        <w:spacing w:line="276" w:lineRule="auto"/>
        <w:rPr>
          <w:rFonts w:ascii="Calibri" w:eastAsia="Calibri" w:hAnsi="Calibri"/>
          <w:lang w:val="en-AU"/>
        </w:rPr>
      </w:pPr>
      <w:r w:rsidRPr="08B00A82">
        <w:rPr>
          <w:rFonts w:ascii="Calibri" w:eastAsia="Calibri" w:hAnsi="Calibri"/>
          <w:lang w:val="en-AU"/>
        </w:rPr>
        <w:t xml:space="preserve">The </w:t>
      </w:r>
      <w:r w:rsidR="7C4BE4F6" w:rsidRPr="08B00A82">
        <w:rPr>
          <w:rFonts w:ascii="Calibri" w:eastAsia="Calibri" w:hAnsi="Calibri"/>
          <w:lang w:val="en-AU"/>
        </w:rPr>
        <w:t xml:space="preserve">City of Whittlesea is </w:t>
      </w:r>
      <w:r w:rsidR="7A4F76ED" w:rsidRPr="08B00A82">
        <w:rPr>
          <w:rFonts w:ascii="Calibri" w:eastAsia="Calibri" w:hAnsi="Calibri"/>
          <w:lang w:val="en-AU"/>
        </w:rPr>
        <w:t xml:space="preserve">also </w:t>
      </w:r>
      <w:r w:rsidR="7C4BE4F6" w:rsidRPr="08B00A82">
        <w:rPr>
          <w:rFonts w:ascii="Calibri" w:eastAsia="Calibri" w:hAnsi="Calibri"/>
          <w:lang w:val="en-AU"/>
        </w:rPr>
        <w:t>the first council in Australia to sign up for the Thriving Communities Partnership which is a</w:t>
      </w:r>
      <w:r w:rsidR="00EB62DA">
        <w:rPr>
          <w:rFonts w:ascii="Calibri" w:eastAsia="Calibri" w:hAnsi="Calibri"/>
          <w:lang w:val="en-AU"/>
        </w:rPr>
        <w:t xml:space="preserve"> </w:t>
      </w:r>
      <w:r w:rsidR="7C4BE4F6" w:rsidRPr="08B00A82">
        <w:rPr>
          <w:rFonts w:ascii="Calibri" w:eastAsia="Calibri" w:hAnsi="Calibri"/>
          <w:lang w:val="en-AU"/>
        </w:rPr>
        <w:t>cross-sector collaboration with the goal that everybody has fair access to the modern essential services they need to thrive in contemporary Australia: including utilities, financial services, telecommunications</w:t>
      </w:r>
      <w:r w:rsidR="003A58E9" w:rsidRPr="08B00A82">
        <w:rPr>
          <w:rFonts w:ascii="Calibri" w:eastAsia="Calibri" w:hAnsi="Calibri"/>
          <w:lang w:val="en-AU"/>
        </w:rPr>
        <w:t>,</w:t>
      </w:r>
      <w:r w:rsidR="7C4BE4F6" w:rsidRPr="08B00A82">
        <w:rPr>
          <w:rFonts w:ascii="Calibri" w:eastAsia="Calibri" w:hAnsi="Calibri"/>
          <w:lang w:val="en-AU"/>
        </w:rPr>
        <w:t xml:space="preserve"> and transport.</w:t>
      </w:r>
    </w:p>
    <w:p w14:paraId="0E810B02" w14:textId="77777777" w:rsidR="00980588" w:rsidRDefault="00980588" w:rsidP="0092367F">
      <w:pPr>
        <w:spacing w:line="276" w:lineRule="auto"/>
        <w:rPr>
          <w:rFonts w:ascii="Calibri" w:eastAsia="Calibri" w:hAnsi="Calibri"/>
          <w:highlight w:val="yellow"/>
          <w:lang w:val="en-AU"/>
        </w:rPr>
      </w:pPr>
    </w:p>
    <w:p w14:paraId="07900906" w14:textId="77777777" w:rsidR="00980588" w:rsidRDefault="00984369" w:rsidP="0092367F">
      <w:pPr>
        <w:spacing w:line="276" w:lineRule="auto"/>
        <w:rPr>
          <w:rFonts w:ascii="Calibri" w:eastAsia="Calibri" w:hAnsi="Calibri"/>
          <w:lang w:val="en-AU"/>
        </w:rPr>
      </w:pPr>
      <w:r w:rsidRPr="00980588">
        <w:rPr>
          <w:rFonts w:ascii="Calibri" w:eastAsia="Calibri" w:hAnsi="Calibri"/>
          <w:lang w:val="en-AU"/>
        </w:rPr>
        <w:t xml:space="preserve">Council continues to subsidise State/Federal contracted services, such as Aged Care services, noting how critical these services are to some of the most vulnerable members of our community. </w:t>
      </w:r>
    </w:p>
    <w:p w14:paraId="3BB6CE9F" w14:textId="77777777" w:rsidR="00292302" w:rsidRPr="004B6901" w:rsidRDefault="00292302" w:rsidP="0092367F">
      <w:pPr>
        <w:spacing w:line="276" w:lineRule="auto"/>
        <w:rPr>
          <w:rFonts w:ascii="Calibri" w:eastAsia="Calibri" w:hAnsi="Calibri" w:cs="Calibri"/>
          <w:color w:val="000000"/>
          <w:highlight w:val="yellow"/>
          <w:lang w:val="en-AU"/>
        </w:rPr>
      </w:pPr>
    </w:p>
    <w:p w14:paraId="6F218060" w14:textId="77777777" w:rsidR="00980588" w:rsidRDefault="00984369" w:rsidP="0092367F">
      <w:pPr>
        <w:spacing w:line="276" w:lineRule="auto"/>
        <w:rPr>
          <w:rFonts w:ascii="Calibri" w:eastAsia="Calibri" w:hAnsi="Calibri"/>
          <w:lang w:val="en-AU"/>
        </w:rPr>
      </w:pPr>
      <w:r w:rsidRPr="68D57515">
        <w:rPr>
          <w:rFonts w:ascii="Calibri" w:eastAsia="Calibri" w:hAnsi="Calibri"/>
          <w:lang w:val="en-AU"/>
        </w:rPr>
        <w:t xml:space="preserve">Council has significantly increased funding for community grants to foster community connection, wellbeing, vibrant events and provide tangible support for local volunteers. This includes an increase of 80% in grants for Senior Citizen Clubs, and the inclusion of the State Emergency Service </w:t>
      </w:r>
      <w:r w:rsidR="3E3096B7" w:rsidRPr="68D57515">
        <w:rPr>
          <w:rFonts w:ascii="Calibri" w:eastAsia="Calibri" w:hAnsi="Calibri"/>
          <w:lang w:val="en-AU"/>
        </w:rPr>
        <w:t>organisation</w:t>
      </w:r>
      <w:r w:rsidRPr="68D57515">
        <w:rPr>
          <w:rFonts w:ascii="Calibri" w:eastAsia="Calibri" w:hAnsi="Calibri"/>
          <w:lang w:val="en-AU"/>
        </w:rPr>
        <w:t xml:space="preserve"> into our Emergency Services Grants.</w:t>
      </w:r>
    </w:p>
    <w:p w14:paraId="7346E22D" w14:textId="77777777" w:rsidR="00292302" w:rsidRPr="004B6901" w:rsidRDefault="00292302" w:rsidP="0092367F">
      <w:pPr>
        <w:spacing w:line="276" w:lineRule="auto"/>
        <w:rPr>
          <w:rFonts w:ascii="Calibri" w:eastAsia="Calibri" w:hAnsi="Calibri" w:cs="Calibri"/>
          <w:color w:val="000000"/>
          <w:highlight w:val="yellow"/>
          <w:lang w:val="en-AU"/>
        </w:rPr>
      </w:pPr>
    </w:p>
    <w:p w14:paraId="015FC992" w14:textId="77777777" w:rsidR="00980588" w:rsidRDefault="00984369" w:rsidP="0092367F">
      <w:pPr>
        <w:spacing w:line="276" w:lineRule="auto"/>
        <w:rPr>
          <w:rFonts w:ascii="Calibri" w:eastAsia="Calibri" w:hAnsi="Calibri"/>
          <w:lang w:val="en-AU"/>
        </w:rPr>
      </w:pPr>
      <w:r w:rsidRPr="4A514D81">
        <w:rPr>
          <w:rFonts w:ascii="Calibri" w:eastAsia="Calibri" w:hAnsi="Calibri"/>
          <w:lang w:val="en-AU"/>
        </w:rPr>
        <w:t>The</w:t>
      </w:r>
      <w:r w:rsidRPr="00980588">
        <w:rPr>
          <w:rFonts w:ascii="Calibri" w:eastAsia="Calibri" w:hAnsi="Calibri"/>
          <w:lang w:val="en-AU"/>
        </w:rPr>
        <w:t xml:space="preserve"> Budget invests in the resources needed to support critical service delivery for our growing population, whilst continuing to drive efficiencies. Population projections are for unprecedented growth, with the number of people calling the City of Whittlesea home expected to increase by 19.5% by 2030; more than 6,000 new residents each year.</w:t>
      </w:r>
    </w:p>
    <w:p w14:paraId="52C484D5" w14:textId="77777777" w:rsidR="00CD62A5" w:rsidRPr="004B6901" w:rsidRDefault="00CD62A5" w:rsidP="0092367F">
      <w:pPr>
        <w:spacing w:line="276" w:lineRule="auto"/>
        <w:rPr>
          <w:rFonts w:ascii="Calibri" w:eastAsia="Calibri" w:hAnsi="Calibri" w:cs="Calibri"/>
          <w:color w:val="000000"/>
          <w:highlight w:val="yellow"/>
          <w:lang w:val="en-AU"/>
        </w:rPr>
      </w:pPr>
    </w:p>
    <w:p w14:paraId="5828D252" w14:textId="77777777" w:rsidR="0048070F" w:rsidRDefault="00984369" w:rsidP="0092367F">
      <w:pPr>
        <w:spacing w:line="276" w:lineRule="auto"/>
        <w:rPr>
          <w:rFonts w:ascii="Calibri" w:eastAsia="Calibri" w:hAnsi="Calibri"/>
          <w:lang w:val="en-AU"/>
        </w:rPr>
      </w:pPr>
      <w:r w:rsidRPr="00980588">
        <w:rPr>
          <w:rFonts w:ascii="Calibri" w:eastAsia="Calibri" w:hAnsi="Calibri"/>
          <w:lang w:val="en-AU"/>
        </w:rPr>
        <w:t>The rate cap continues to have a significant ongoing impact on Council’s ability to keep pace with the service delivery and infrastructure requirements of our growing community. Through rigorous budgeting and identifying operational efficiencies Council can continue to deliver our critical services within an average rate increase of 3.5 per cent in line with the Victorian Government’s Fair Go Rates System.</w:t>
      </w:r>
    </w:p>
    <w:p w14:paraId="31196B28" w14:textId="77777777" w:rsidR="0048070F" w:rsidRDefault="0048070F">
      <w:pPr>
        <w:rPr>
          <w:rFonts w:ascii="Calibri" w:eastAsia="Calibri" w:hAnsi="Calibri"/>
          <w:lang w:val="en-AU"/>
        </w:rPr>
      </w:pPr>
    </w:p>
    <w:p w14:paraId="3730AF6E" w14:textId="77777777" w:rsidR="007377CA" w:rsidRDefault="00984369" w:rsidP="0092367F">
      <w:pPr>
        <w:spacing w:line="276" w:lineRule="auto"/>
        <w:rPr>
          <w:rFonts w:ascii="Calibri" w:eastAsia="Calibri" w:hAnsi="Calibri" w:cs="Calibri"/>
          <w:color w:val="000000"/>
          <w:lang w:val="en-AU"/>
        </w:rPr>
      </w:pPr>
      <w:r w:rsidRPr="00F5410E">
        <w:rPr>
          <w:rFonts w:ascii="Calibri" w:eastAsia="Calibri" w:hAnsi="Calibri" w:cs="Calibri"/>
          <w:color w:val="000000" w:themeColor="text1"/>
          <w:lang w:val="en-AU"/>
        </w:rPr>
        <w:t xml:space="preserve">Council is cognisant of cost pressures on </w:t>
      </w:r>
      <w:r w:rsidRPr="00716659">
        <w:rPr>
          <w:rFonts w:ascii="Calibri" w:eastAsia="Calibri" w:hAnsi="Calibri" w:cs="Calibri"/>
          <w:color w:val="000000" w:themeColor="text1"/>
          <w:lang w:val="en-AU"/>
        </w:rPr>
        <w:t>individuals and businesses and despite higher inflation rates</w:t>
      </w:r>
      <w:r w:rsidR="008E003C">
        <w:rPr>
          <w:rFonts w:ascii="Calibri" w:eastAsia="Calibri" w:hAnsi="Calibri" w:cs="Calibri"/>
          <w:color w:val="000000" w:themeColor="text1"/>
          <w:lang w:val="en-AU"/>
        </w:rPr>
        <w:t xml:space="preserve"> of 7.8% as at </w:t>
      </w:r>
      <w:r w:rsidR="00D54C70">
        <w:rPr>
          <w:rFonts w:ascii="Calibri" w:eastAsia="Calibri" w:hAnsi="Calibri" w:cs="Calibri"/>
          <w:color w:val="000000" w:themeColor="text1"/>
          <w:lang w:val="en-AU"/>
        </w:rPr>
        <w:t xml:space="preserve">the </w:t>
      </w:r>
      <w:r w:rsidR="00AD7B78">
        <w:rPr>
          <w:rFonts w:ascii="Calibri" w:eastAsia="Calibri" w:hAnsi="Calibri" w:cs="Calibri"/>
          <w:color w:val="000000" w:themeColor="text1"/>
          <w:lang w:val="en-AU"/>
        </w:rPr>
        <w:t>December 2022</w:t>
      </w:r>
      <w:r w:rsidR="008E2993">
        <w:rPr>
          <w:rFonts w:ascii="Calibri" w:eastAsia="Calibri" w:hAnsi="Calibri" w:cs="Calibri"/>
          <w:color w:val="000000" w:themeColor="text1"/>
          <w:lang w:val="en-AU"/>
        </w:rPr>
        <w:t xml:space="preserve"> quarter</w:t>
      </w:r>
      <w:r w:rsidRPr="00716659">
        <w:rPr>
          <w:rFonts w:ascii="Calibri" w:eastAsia="Calibri" w:hAnsi="Calibri" w:cs="Calibri"/>
          <w:color w:val="000000" w:themeColor="text1"/>
          <w:lang w:val="en-AU"/>
        </w:rPr>
        <w:t>, Council will not be seeking a variation to the rate cap for the 2023-</w:t>
      </w:r>
      <w:r w:rsidR="0092367F">
        <w:rPr>
          <w:rFonts w:ascii="Calibri" w:eastAsia="Calibri" w:hAnsi="Calibri" w:cs="Calibri"/>
          <w:color w:val="000000" w:themeColor="text1"/>
          <w:lang w:val="en-AU"/>
        </w:rPr>
        <w:t>20</w:t>
      </w:r>
      <w:r w:rsidRPr="4A514D81">
        <w:rPr>
          <w:rFonts w:ascii="Calibri" w:eastAsia="Calibri" w:hAnsi="Calibri" w:cs="Calibri"/>
          <w:color w:val="000000" w:themeColor="text1"/>
          <w:lang w:val="en-AU"/>
        </w:rPr>
        <w:t>24</w:t>
      </w:r>
      <w:r w:rsidRPr="00716659">
        <w:rPr>
          <w:rFonts w:ascii="Calibri" w:eastAsia="Calibri" w:hAnsi="Calibri" w:cs="Calibri"/>
          <w:color w:val="000000" w:themeColor="text1"/>
          <w:lang w:val="en-AU"/>
        </w:rPr>
        <w:t xml:space="preserve"> year and is proposing to increase </w:t>
      </w:r>
      <w:r w:rsidR="0092139C">
        <w:rPr>
          <w:rFonts w:ascii="Calibri" w:eastAsia="Calibri" w:hAnsi="Calibri" w:cs="Calibri"/>
          <w:color w:val="000000" w:themeColor="text1"/>
          <w:lang w:val="en-AU"/>
        </w:rPr>
        <w:t xml:space="preserve">the majority of </w:t>
      </w:r>
      <w:r w:rsidRPr="00716659">
        <w:rPr>
          <w:rFonts w:ascii="Calibri" w:eastAsia="Calibri" w:hAnsi="Calibri" w:cs="Calibri"/>
          <w:color w:val="000000" w:themeColor="text1"/>
          <w:lang w:val="en-AU"/>
        </w:rPr>
        <w:t>non-statutory fees and charges by no more than 3.5 per cent.</w:t>
      </w:r>
    </w:p>
    <w:p w14:paraId="61C6D6E4" w14:textId="77777777" w:rsidR="00C878BD" w:rsidRDefault="00C878BD" w:rsidP="00241E20">
      <w:pPr>
        <w:spacing w:line="276" w:lineRule="auto"/>
        <w:rPr>
          <w:rFonts w:ascii="Calibri" w:eastAsia="Calibri" w:hAnsi="Calibri" w:cs="Calibri"/>
          <w:color w:val="000000"/>
          <w:lang w:val="en-AU"/>
        </w:rPr>
      </w:pPr>
    </w:p>
    <w:p w14:paraId="242ED10E" w14:textId="77777777" w:rsidR="00971190" w:rsidRDefault="00971190" w:rsidP="00241E20">
      <w:pPr>
        <w:spacing w:line="276" w:lineRule="auto"/>
        <w:rPr>
          <w:rFonts w:ascii="Calibri" w:eastAsia="Calibri" w:hAnsi="Calibri" w:cs="Calibri"/>
          <w:b/>
          <w:bCs/>
          <w:color w:val="000000" w:themeColor="text1"/>
          <w:lang w:val="en-AU"/>
        </w:rPr>
      </w:pPr>
    </w:p>
    <w:p w14:paraId="3316D2F7" w14:textId="77777777" w:rsidR="00FC74F3" w:rsidRPr="00612BBB" w:rsidRDefault="00984369" w:rsidP="00241E20">
      <w:pPr>
        <w:spacing w:line="276" w:lineRule="auto"/>
        <w:rPr>
          <w:rFonts w:ascii="Calibri" w:eastAsia="Calibri" w:hAnsi="Calibri" w:cs="Calibri"/>
          <w:b/>
          <w:bCs/>
          <w:color w:val="000000"/>
          <w:lang w:val="en-AU"/>
        </w:rPr>
      </w:pPr>
      <w:r w:rsidRPr="16558206">
        <w:rPr>
          <w:rFonts w:ascii="Calibri" w:eastAsia="Calibri" w:hAnsi="Calibri" w:cs="Calibri"/>
          <w:b/>
          <w:bCs/>
          <w:color w:val="000000" w:themeColor="text1"/>
          <w:lang w:val="en-AU"/>
        </w:rPr>
        <w:lastRenderedPageBreak/>
        <w:t xml:space="preserve">Waste </w:t>
      </w:r>
      <w:r w:rsidR="006F0CBF">
        <w:rPr>
          <w:rFonts w:ascii="Calibri" w:eastAsia="Calibri" w:hAnsi="Calibri" w:cs="Calibri"/>
          <w:b/>
          <w:bCs/>
          <w:color w:val="000000" w:themeColor="text1"/>
          <w:lang w:val="en-AU"/>
        </w:rPr>
        <w:t>C</w:t>
      </w:r>
      <w:r w:rsidRPr="16558206">
        <w:rPr>
          <w:rFonts w:ascii="Calibri" w:eastAsia="Calibri" w:hAnsi="Calibri" w:cs="Calibri"/>
          <w:b/>
          <w:bCs/>
          <w:color w:val="000000" w:themeColor="text1"/>
          <w:lang w:val="en-AU"/>
        </w:rPr>
        <w:t>harge</w:t>
      </w:r>
      <w:r>
        <w:rPr>
          <w:rFonts w:ascii="Calibri" w:eastAsia="Calibri" w:hAnsi="Calibri" w:cs="Calibri"/>
          <w:b/>
          <w:bCs/>
          <w:color w:val="000000" w:themeColor="text1"/>
          <w:lang w:val="en-AU"/>
        </w:rPr>
        <w:t>s</w:t>
      </w:r>
    </w:p>
    <w:p w14:paraId="0DA80F25" w14:textId="77777777" w:rsidR="00FC74F3" w:rsidRPr="008C10DD" w:rsidRDefault="00984369" w:rsidP="00241E20">
      <w:pPr>
        <w:spacing w:line="276" w:lineRule="auto"/>
        <w:rPr>
          <w:rFonts w:ascii="Calibri" w:eastAsia="Calibri" w:hAnsi="Calibri" w:cs="Calibri"/>
          <w:color w:val="000000"/>
          <w:lang w:val="en-AU"/>
        </w:rPr>
      </w:pPr>
      <w:r w:rsidRPr="68D57515">
        <w:rPr>
          <w:rFonts w:ascii="Calibri" w:eastAsia="Calibri" w:hAnsi="Calibri"/>
          <w:lang w:val="en-AU"/>
        </w:rPr>
        <w:t>In 2018-</w:t>
      </w:r>
      <w:r w:rsidRPr="4A514D81">
        <w:rPr>
          <w:rFonts w:ascii="Calibri" w:eastAsia="Calibri" w:hAnsi="Calibri"/>
          <w:lang w:val="en-AU"/>
        </w:rPr>
        <w:t>19</w:t>
      </w:r>
      <w:r w:rsidRPr="68D57515">
        <w:rPr>
          <w:rFonts w:ascii="Calibri" w:eastAsia="Calibri" w:hAnsi="Calibri"/>
          <w:lang w:val="en-AU"/>
        </w:rPr>
        <w:t xml:space="preserve"> the City of Whittlesea introduced the itemisation of waste charges on rates notices to provide transparency on the costs associated with this service provision. </w:t>
      </w:r>
      <w:r w:rsidRPr="68D57515">
        <w:rPr>
          <w:rFonts w:ascii="Calibri" w:eastAsia="Calibri" w:hAnsi="Calibri" w:cs="Calibri"/>
          <w:color w:val="000000" w:themeColor="text1"/>
          <w:lang w:val="en-AU"/>
        </w:rPr>
        <w:t>The cost of providing waste services continues to increase each year due to various factors including the Victorian Government’s Landfill Levy and the requirement to transition to a four-bin collection system in line with the Victorian Government’s, Recycling Victoria Strategy. The City of Whittlesea introduced kerbside glass collection in 2022</w:t>
      </w:r>
      <w:r w:rsidR="004C7B5F" w:rsidRPr="68D57515">
        <w:rPr>
          <w:rFonts w:ascii="Calibri" w:eastAsia="Calibri" w:hAnsi="Calibri" w:cs="Calibri"/>
          <w:color w:val="000000" w:themeColor="text1"/>
          <w:lang w:val="en-AU"/>
        </w:rPr>
        <w:t xml:space="preserve"> but waived all associated charges to help the community transition </w:t>
      </w:r>
      <w:r w:rsidR="00775EC3" w:rsidRPr="68D57515">
        <w:rPr>
          <w:rFonts w:ascii="Calibri" w:eastAsia="Calibri" w:hAnsi="Calibri" w:cs="Calibri"/>
          <w:color w:val="000000" w:themeColor="text1"/>
          <w:lang w:val="en-AU"/>
        </w:rPr>
        <w:t xml:space="preserve">to </w:t>
      </w:r>
      <w:r w:rsidR="004C7B5F" w:rsidRPr="68D57515">
        <w:rPr>
          <w:rFonts w:ascii="Calibri" w:eastAsia="Calibri" w:hAnsi="Calibri" w:cs="Calibri"/>
          <w:color w:val="000000" w:themeColor="text1"/>
          <w:lang w:val="en-AU"/>
        </w:rPr>
        <w:t>the new service.</w:t>
      </w:r>
    </w:p>
    <w:p w14:paraId="0359C7E0" w14:textId="77777777" w:rsidR="00FC74F3" w:rsidRPr="008C10DD" w:rsidRDefault="00FC74F3" w:rsidP="00241E20">
      <w:pPr>
        <w:spacing w:line="276" w:lineRule="auto"/>
        <w:rPr>
          <w:rFonts w:ascii="Calibri" w:eastAsia="Calibri" w:hAnsi="Calibri" w:cs="Calibri"/>
          <w:color w:val="000000"/>
          <w:highlight w:val="yellow"/>
          <w:lang w:val="en-AU"/>
        </w:rPr>
      </w:pPr>
    </w:p>
    <w:p w14:paraId="26559027" w14:textId="77777777" w:rsidR="00742203" w:rsidRPr="008C10DD" w:rsidRDefault="00984369" w:rsidP="00241E20">
      <w:pPr>
        <w:spacing w:line="276" w:lineRule="auto"/>
        <w:rPr>
          <w:rFonts w:ascii="Calibri" w:eastAsia="Calibri" w:hAnsi="Calibri" w:cs="Calibri"/>
          <w:color w:val="000000"/>
          <w:lang w:val="en-AU"/>
        </w:rPr>
      </w:pPr>
      <w:r w:rsidRPr="008C10DD">
        <w:rPr>
          <w:rFonts w:ascii="Calibri" w:eastAsia="Calibri" w:hAnsi="Calibri" w:cs="Calibri"/>
          <w:color w:val="000000" w:themeColor="text1"/>
          <w:lang w:val="en-AU"/>
        </w:rPr>
        <w:t>Historically, Council has subsidised the cost of the provision of kerbside waste collection services to rate payers</w:t>
      </w:r>
      <w:r>
        <w:rPr>
          <w:rFonts w:ascii="Calibri" w:eastAsia="Calibri" w:hAnsi="Calibri" w:cs="Calibri"/>
          <w:color w:val="000000" w:themeColor="text1"/>
          <w:lang w:val="en-AU"/>
        </w:rPr>
        <w:t xml:space="preserve"> in our municipality</w:t>
      </w:r>
      <w:r w:rsidRPr="008C10DD">
        <w:rPr>
          <w:rFonts w:ascii="Calibri" w:eastAsia="Calibri" w:hAnsi="Calibri" w:cs="Calibri"/>
          <w:color w:val="000000" w:themeColor="text1"/>
          <w:lang w:val="en-AU"/>
        </w:rPr>
        <w:t xml:space="preserve">, including the increasing </w:t>
      </w:r>
      <w:r>
        <w:rPr>
          <w:rFonts w:ascii="Calibri" w:eastAsia="Calibri" w:hAnsi="Calibri" w:cs="Calibri"/>
          <w:color w:val="000000" w:themeColor="text1"/>
          <w:lang w:val="en-AU"/>
        </w:rPr>
        <w:t>State Government’s L</w:t>
      </w:r>
      <w:r w:rsidRPr="008C10DD">
        <w:rPr>
          <w:rFonts w:ascii="Calibri" w:eastAsia="Calibri" w:hAnsi="Calibri" w:cs="Calibri"/>
          <w:color w:val="000000" w:themeColor="text1"/>
          <w:lang w:val="en-AU"/>
        </w:rPr>
        <w:t xml:space="preserve">andfill </w:t>
      </w:r>
      <w:r>
        <w:rPr>
          <w:rFonts w:ascii="Calibri" w:eastAsia="Calibri" w:hAnsi="Calibri" w:cs="Calibri"/>
          <w:color w:val="000000" w:themeColor="text1"/>
          <w:lang w:val="en-AU"/>
        </w:rPr>
        <w:t>L</w:t>
      </w:r>
      <w:r w:rsidRPr="008C10DD">
        <w:rPr>
          <w:rFonts w:ascii="Calibri" w:eastAsia="Calibri" w:hAnsi="Calibri" w:cs="Calibri"/>
          <w:color w:val="000000" w:themeColor="text1"/>
          <w:lang w:val="en-AU"/>
        </w:rPr>
        <w:t>evy.</w:t>
      </w:r>
    </w:p>
    <w:p w14:paraId="3B87EF5A" w14:textId="77777777" w:rsidR="00742203" w:rsidRPr="00BE7124" w:rsidRDefault="00742203" w:rsidP="00241E20">
      <w:pPr>
        <w:spacing w:line="276" w:lineRule="auto"/>
        <w:rPr>
          <w:rFonts w:ascii="Calibri" w:eastAsia="Calibri" w:hAnsi="Calibri" w:cs="Calibri"/>
          <w:color w:val="000000"/>
          <w:highlight w:val="yellow"/>
          <w:lang w:val="en-AU"/>
        </w:rPr>
      </w:pPr>
    </w:p>
    <w:p w14:paraId="68F61899" w14:textId="77777777" w:rsidR="005955B7" w:rsidRPr="008C10DD" w:rsidRDefault="00984369" w:rsidP="00241E20">
      <w:pPr>
        <w:spacing w:line="276" w:lineRule="auto"/>
        <w:rPr>
          <w:rFonts w:ascii="Calibri" w:eastAsia="Calibri" w:hAnsi="Calibri" w:cs="Calibri"/>
          <w:color w:val="000000"/>
          <w:lang w:val="en-AU"/>
        </w:rPr>
      </w:pPr>
      <w:r w:rsidRPr="00BE7124">
        <w:rPr>
          <w:rFonts w:ascii="Calibri" w:eastAsia="Calibri" w:hAnsi="Calibri" w:cs="Calibri"/>
          <w:color w:val="000000" w:themeColor="text1"/>
          <w:lang w:val="en-AU"/>
        </w:rPr>
        <w:t>Given the current economic climate and increasing cost of living pressures being experienced by our community,</w:t>
      </w:r>
      <w:r w:rsidRPr="008C10DD">
        <w:rPr>
          <w:rFonts w:ascii="Calibri" w:eastAsia="Calibri" w:hAnsi="Calibri" w:cs="Calibri"/>
          <w:color w:val="000000" w:themeColor="text1"/>
          <w:lang w:val="en-AU"/>
        </w:rPr>
        <w:t xml:space="preserve"> Council proposes in 2023-</w:t>
      </w:r>
      <w:r w:rsidR="0092367F">
        <w:rPr>
          <w:rFonts w:ascii="Calibri" w:eastAsia="Calibri" w:hAnsi="Calibri" w:cs="Calibri"/>
          <w:color w:val="000000" w:themeColor="text1"/>
          <w:lang w:val="en-AU"/>
        </w:rPr>
        <w:t>20</w:t>
      </w:r>
      <w:r w:rsidRPr="4A514D81">
        <w:rPr>
          <w:rFonts w:ascii="Calibri" w:eastAsia="Calibri" w:hAnsi="Calibri" w:cs="Calibri"/>
          <w:color w:val="000000" w:themeColor="text1"/>
          <w:lang w:val="en-AU"/>
        </w:rPr>
        <w:t>24</w:t>
      </w:r>
      <w:r w:rsidRPr="008C10DD">
        <w:rPr>
          <w:rFonts w:ascii="Calibri" w:eastAsia="Calibri" w:hAnsi="Calibri" w:cs="Calibri"/>
          <w:color w:val="000000" w:themeColor="text1"/>
          <w:lang w:val="en-AU"/>
        </w:rPr>
        <w:t xml:space="preserve"> to continue to subsidise</w:t>
      </w:r>
      <w:r>
        <w:rPr>
          <w:rFonts w:ascii="Calibri" w:eastAsia="Calibri" w:hAnsi="Calibri" w:cs="Calibri"/>
          <w:color w:val="000000" w:themeColor="text1"/>
          <w:lang w:val="en-AU"/>
        </w:rPr>
        <w:t xml:space="preserve"> waste charges </w:t>
      </w:r>
      <w:r w:rsidRPr="008C10DD">
        <w:rPr>
          <w:rFonts w:ascii="Calibri" w:eastAsia="Calibri" w:hAnsi="Calibri" w:cs="Calibri"/>
          <w:color w:val="000000" w:themeColor="text1"/>
          <w:lang w:val="en-AU"/>
        </w:rPr>
        <w:t xml:space="preserve">by </w:t>
      </w:r>
      <w:r w:rsidRPr="00B200CC">
        <w:rPr>
          <w:rFonts w:ascii="Calibri" w:eastAsia="Calibri" w:hAnsi="Calibri" w:cs="Calibri"/>
          <w:color w:val="000000" w:themeColor="text1"/>
          <w:lang w:val="en-AU"/>
        </w:rPr>
        <w:t>22.4%</w:t>
      </w:r>
      <w:r w:rsidRPr="008C10DD">
        <w:rPr>
          <w:rFonts w:ascii="Calibri" w:eastAsia="Calibri" w:hAnsi="Calibri" w:cs="Calibri"/>
          <w:color w:val="000000" w:themeColor="text1"/>
          <w:lang w:val="en-AU"/>
        </w:rPr>
        <w:t xml:space="preserve"> at a cost of </w:t>
      </w:r>
      <w:r w:rsidRPr="00B200CC">
        <w:rPr>
          <w:rFonts w:ascii="Calibri" w:eastAsia="Calibri" w:hAnsi="Calibri" w:cs="Calibri"/>
          <w:color w:val="000000" w:themeColor="text1"/>
          <w:lang w:val="en-AU"/>
        </w:rPr>
        <w:t>$6.7</w:t>
      </w:r>
      <w:r w:rsidRPr="008C10DD">
        <w:rPr>
          <w:rFonts w:ascii="Calibri" w:eastAsia="Calibri" w:hAnsi="Calibri" w:cs="Calibri"/>
          <w:color w:val="000000" w:themeColor="text1"/>
          <w:lang w:val="en-AU"/>
        </w:rPr>
        <w:t xml:space="preserve"> mil</w:t>
      </w:r>
      <w:r>
        <w:rPr>
          <w:rFonts w:ascii="Calibri" w:eastAsia="Calibri" w:hAnsi="Calibri" w:cs="Calibri"/>
          <w:color w:val="000000" w:themeColor="text1"/>
          <w:lang w:val="en-AU"/>
        </w:rPr>
        <w:t>li</w:t>
      </w:r>
      <w:r w:rsidRPr="008C10DD">
        <w:rPr>
          <w:rFonts w:ascii="Calibri" w:eastAsia="Calibri" w:hAnsi="Calibri" w:cs="Calibri"/>
          <w:color w:val="000000" w:themeColor="text1"/>
          <w:lang w:val="en-AU"/>
        </w:rPr>
        <w:t>on</w:t>
      </w:r>
      <w:r w:rsidR="003B7FA7">
        <w:rPr>
          <w:rFonts w:ascii="Calibri" w:eastAsia="Calibri" w:hAnsi="Calibri" w:cs="Calibri"/>
          <w:color w:val="000000" w:themeColor="text1"/>
          <w:lang w:val="en-AU"/>
        </w:rPr>
        <w:t>.</w:t>
      </w:r>
    </w:p>
    <w:p w14:paraId="441A9BAB" w14:textId="77777777" w:rsidR="005955B7" w:rsidRPr="004B6901" w:rsidRDefault="005955B7" w:rsidP="00241E20">
      <w:pPr>
        <w:spacing w:line="276" w:lineRule="auto"/>
        <w:rPr>
          <w:rFonts w:ascii="Calibri" w:eastAsia="Calibri" w:hAnsi="Calibri" w:cs="Calibri"/>
          <w:color w:val="000000"/>
          <w:highlight w:val="yellow"/>
          <w:lang w:val="en-AU"/>
        </w:rPr>
      </w:pPr>
    </w:p>
    <w:p w14:paraId="4BD2D326" w14:textId="77777777" w:rsidR="001F784D" w:rsidRPr="00C845F7" w:rsidRDefault="00984369" w:rsidP="00241E20">
      <w:pPr>
        <w:spacing w:line="276" w:lineRule="auto"/>
        <w:rPr>
          <w:rFonts w:ascii="Calibri" w:eastAsia="Calibri" w:hAnsi="Calibri"/>
          <w:highlight w:val="yellow"/>
          <w:lang w:val="en-AU"/>
        </w:rPr>
      </w:pPr>
      <w:r w:rsidRPr="00B200CC">
        <w:rPr>
          <w:rFonts w:ascii="Calibri" w:eastAsia="Calibri" w:hAnsi="Calibri"/>
          <w:lang w:val="en-AU"/>
        </w:rPr>
        <w:t>Waste charges in 2023-</w:t>
      </w:r>
      <w:r w:rsidR="0092367F">
        <w:rPr>
          <w:rFonts w:ascii="Calibri" w:eastAsia="Calibri" w:hAnsi="Calibri"/>
          <w:lang w:val="en-AU"/>
        </w:rPr>
        <w:t>20</w:t>
      </w:r>
      <w:r w:rsidRPr="00B200CC">
        <w:rPr>
          <w:rFonts w:ascii="Calibri" w:eastAsia="Calibri" w:hAnsi="Calibri"/>
          <w:lang w:val="en-AU"/>
        </w:rPr>
        <w:t xml:space="preserve">24 </w:t>
      </w:r>
      <w:r w:rsidR="00AF1297" w:rsidRPr="00B200CC">
        <w:rPr>
          <w:rFonts w:ascii="Calibri" w:eastAsia="Calibri" w:hAnsi="Calibri"/>
          <w:lang w:val="en-AU"/>
        </w:rPr>
        <w:t>will</w:t>
      </w:r>
      <w:r w:rsidRPr="00B200CC">
        <w:rPr>
          <w:rFonts w:ascii="Calibri" w:eastAsia="Calibri" w:hAnsi="Calibri"/>
          <w:lang w:val="en-AU"/>
        </w:rPr>
        <w:t xml:space="preserve"> increase by 20% or $30.55 per household which will mean a total charge of </w:t>
      </w:r>
      <w:r w:rsidRPr="00EC42CC">
        <w:rPr>
          <w:rFonts w:ascii="Calibri" w:eastAsia="Calibri" w:hAnsi="Calibri"/>
          <w:lang w:val="en-AU"/>
        </w:rPr>
        <w:t xml:space="preserve">$183.30 for the average residential household, </w:t>
      </w:r>
      <w:r w:rsidRPr="00EC42CC">
        <w:rPr>
          <w:rFonts w:ascii="Calibri" w:eastAsia="Calibri" w:hAnsi="Calibri" w:cs="Calibri"/>
          <w:color w:val="000000" w:themeColor="text1"/>
          <w:lang w:val="en-AU"/>
        </w:rPr>
        <w:t xml:space="preserve">noting the inclusion of the fee for glass collection service this year, in line with the Victorian Government Circular Economy Plan. Council </w:t>
      </w:r>
      <w:r w:rsidR="003B0DBE" w:rsidRPr="00EC42CC">
        <w:rPr>
          <w:rFonts w:ascii="Calibri" w:eastAsia="Calibri" w:hAnsi="Calibri" w:cs="Calibri"/>
          <w:color w:val="000000" w:themeColor="text1"/>
          <w:lang w:val="en-AU"/>
        </w:rPr>
        <w:t>will</w:t>
      </w:r>
      <w:r w:rsidRPr="00EC42CC">
        <w:rPr>
          <w:rFonts w:ascii="Calibri" w:eastAsia="Calibri" w:hAnsi="Calibri" w:cs="Calibri"/>
          <w:color w:val="000000" w:themeColor="text1"/>
          <w:lang w:val="en-AU"/>
        </w:rPr>
        <w:t xml:space="preserve"> continue to subsidise the State Government </w:t>
      </w:r>
      <w:r w:rsidR="004B03A4" w:rsidRPr="00EC42CC">
        <w:rPr>
          <w:rFonts w:ascii="Calibri" w:eastAsia="Calibri" w:hAnsi="Calibri" w:cs="Calibri"/>
          <w:color w:val="000000" w:themeColor="text1"/>
          <w:lang w:val="en-AU"/>
        </w:rPr>
        <w:t xml:space="preserve">mandated </w:t>
      </w:r>
      <w:r w:rsidRPr="00EC42CC">
        <w:rPr>
          <w:rFonts w:ascii="Calibri" w:eastAsia="Calibri" w:hAnsi="Calibri" w:cs="Calibri"/>
          <w:color w:val="000000" w:themeColor="text1"/>
          <w:lang w:val="en-AU"/>
        </w:rPr>
        <w:t>Landfill Levy</w:t>
      </w:r>
      <w:r w:rsidR="002001C5" w:rsidRPr="00EC42CC">
        <w:rPr>
          <w:rFonts w:ascii="Calibri" w:eastAsia="Calibri" w:hAnsi="Calibri" w:cs="Calibri"/>
          <w:color w:val="000000" w:themeColor="text1"/>
          <w:lang w:val="en-AU"/>
        </w:rPr>
        <w:t xml:space="preserve">; instead of passing </w:t>
      </w:r>
      <w:r w:rsidR="0028118A" w:rsidRPr="00EC42CC">
        <w:rPr>
          <w:rFonts w:ascii="Calibri" w:eastAsia="Calibri" w:hAnsi="Calibri" w:cs="Calibri"/>
          <w:color w:val="000000" w:themeColor="text1"/>
          <w:lang w:val="en-AU"/>
        </w:rPr>
        <w:t xml:space="preserve">on </w:t>
      </w:r>
      <w:r w:rsidR="009C74A3" w:rsidRPr="00EC42CC">
        <w:rPr>
          <w:rFonts w:ascii="Calibri" w:eastAsia="Calibri" w:hAnsi="Calibri" w:cs="Calibri"/>
          <w:color w:val="000000" w:themeColor="text1"/>
          <w:lang w:val="en-AU"/>
        </w:rPr>
        <w:t xml:space="preserve">the </w:t>
      </w:r>
      <w:r w:rsidR="003E45BA" w:rsidRPr="00EC42CC">
        <w:rPr>
          <w:rFonts w:ascii="Calibri" w:eastAsia="Calibri" w:hAnsi="Calibri" w:cs="Calibri"/>
          <w:color w:val="000000" w:themeColor="text1"/>
          <w:lang w:val="en-AU"/>
        </w:rPr>
        <w:t xml:space="preserve">full charge </w:t>
      </w:r>
      <w:r w:rsidR="009C74A3" w:rsidRPr="00A23B5F">
        <w:rPr>
          <w:rFonts w:ascii="Calibri" w:eastAsia="Calibri" w:hAnsi="Calibri" w:cs="Calibri"/>
          <w:color w:val="000000" w:themeColor="text1"/>
          <w:lang w:val="en-AU"/>
        </w:rPr>
        <w:t>of $86.30</w:t>
      </w:r>
      <w:r w:rsidR="00766895" w:rsidRPr="00A23B5F">
        <w:rPr>
          <w:rFonts w:ascii="Calibri" w:eastAsia="Calibri" w:hAnsi="Calibri" w:cs="Calibri"/>
          <w:color w:val="000000" w:themeColor="text1"/>
          <w:lang w:val="en-AU"/>
        </w:rPr>
        <w:t>,</w:t>
      </w:r>
      <w:r w:rsidR="00E96729" w:rsidRPr="00A23B5F">
        <w:rPr>
          <w:rFonts w:ascii="Calibri" w:eastAsia="Calibri" w:hAnsi="Calibri" w:cs="Calibri"/>
          <w:color w:val="000000" w:themeColor="text1"/>
          <w:lang w:val="en-AU"/>
        </w:rPr>
        <w:t xml:space="preserve"> Council </w:t>
      </w:r>
      <w:r w:rsidR="003B0DBE" w:rsidRPr="00A23B5F">
        <w:rPr>
          <w:rFonts w:ascii="Calibri" w:eastAsia="Calibri" w:hAnsi="Calibri" w:cs="Calibri"/>
          <w:color w:val="000000" w:themeColor="text1"/>
          <w:lang w:val="en-AU"/>
        </w:rPr>
        <w:t>will</w:t>
      </w:r>
      <w:r w:rsidR="0094350C" w:rsidRPr="00A23B5F">
        <w:rPr>
          <w:rFonts w:ascii="Calibri" w:eastAsia="Calibri" w:hAnsi="Calibri" w:cs="Calibri"/>
          <w:color w:val="000000" w:themeColor="text1"/>
          <w:lang w:val="en-AU"/>
        </w:rPr>
        <w:t xml:space="preserve"> </w:t>
      </w:r>
      <w:r w:rsidRPr="00A23B5F">
        <w:rPr>
          <w:rFonts w:ascii="Calibri" w:eastAsia="Calibri" w:hAnsi="Calibri" w:cs="Calibri"/>
          <w:color w:val="000000" w:themeColor="text1"/>
          <w:lang w:val="en-AU"/>
        </w:rPr>
        <w:t xml:space="preserve">charge </w:t>
      </w:r>
      <w:r w:rsidRPr="00EC42CC">
        <w:rPr>
          <w:rFonts w:ascii="Calibri" w:eastAsia="Calibri" w:hAnsi="Calibri" w:cs="Calibri"/>
          <w:color w:val="000000" w:themeColor="text1"/>
          <w:lang w:val="en-AU"/>
        </w:rPr>
        <w:t>$11.85</w:t>
      </w:r>
      <w:r w:rsidR="0094350C" w:rsidRPr="00EC42CC">
        <w:rPr>
          <w:rFonts w:ascii="Calibri" w:eastAsia="Calibri" w:hAnsi="Calibri" w:cs="Calibri"/>
          <w:color w:val="000000" w:themeColor="text1"/>
          <w:lang w:val="en-AU"/>
        </w:rPr>
        <w:t xml:space="preserve"> </w:t>
      </w:r>
      <w:r w:rsidR="0094350C" w:rsidRPr="00A23B5F">
        <w:rPr>
          <w:rFonts w:ascii="Calibri" w:eastAsia="Calibri" w:hAnsi="Calibri" w:cs="Calibri"/>
          <w:color w:val="000000" w:themeColor="text1"/>
          <w:lang w:val="en-AU"/>
        </w:rPr>
        <w:t>for the average household</w:t>
      </w:r>
      <w:r w:rsidR="00BA1BB2" w:rsidRPr="00A23B5F">
        <w:rPr>
          <w:rFonts w:ascii="Calibri" w:eastAsia="Calibri" w:hAnsi="Calibri" w:cs="Calibri"/>
          <w:color w:val="000000" w:themeColor="text1"/>
          <w:lang w:val="en-AU"/>
        </w:rPr>
        <w:t>.</w:t>
      </w:r>
      <w:r w:rsidR="00AB3FE2" w:rsidRPr="00A23B5F">
        <w:rPr>
          <w:rFonts w:ascii="Calibri" w:eastAsia="Calibri" w:hAnsi="Calibri" w:cs="Calibri"/>
          <w:color w:val="000000" w:themeColor="text1"/>
          <w:lang w:val="en-AU"/>
        </w:rPr>
        <w:t xml:space="preserve"> </w:t>
      </w:r>
      <w:r w:rsidRPr="00A23B5F">
        <w:rPr>
          <w:rFonts w:ascii="Calibri" w:eastAsia="Calibri" w:hAnsi="Calibri"/>
          <w:lang w:val="en-AU"/>
        </w:rPr>
        <w:t>Waste charges provide for a weekly garbage collection, fortnightly recycling, and monthly glass bin collection for residential households</w:t>
      </w:r>
      <w:r w:rsidRPr="00C92443">
        <w:rPr>
          <w:rFonts w:ascii="Calibri" w:eastAsia="Calibri" w:hAnsi="Calibri"/>
          <w:lang w:val="en-AU"/>
        </w:rPr>
        <w:t xml:space="preserve">. A </w:t>
      </w:r>
      <w:r w:rsidRPr="00C92443">
        <w:rPr>
          <w:rFonts w:ascii="Calibri" w:eastAsia="Calibri" w:hAnsi="Calibri" w:cs="Calibri"/>
          <w:color w:val="000000" w:themeColor="text1"/>
          <w:lang w:val="en-AU"/>
        </w:rPr>
        <w:t>food and garden waste bin is optional for eligible properties at an additional $105.15 per annum.</w:t>
      </w:r>
      <w:r>
        <w:rPr>
          <w:rFonts w:ascii="Calibri" w:eastAsia="Calibri" w:hAnsi="Calibri" w:cs="Calibri"/>
          <w:color w:val="000000" w:themeColor="text1"/>
          <w:lang w:val="en-AU"/>
        </w:rPr>
        <w:t xml:space="preserve"> </w:t>
      </w:r>
    </w:p>
    <w:p w14:paraId="71FB4573" w14:textId="77777777" w:rsidR="001F784D" w:rsidRPr="004B6901" w:rsidRDefault="001F784D" w:rsidP="00241E20">
      <w:pPr>
        <w:spacing w:line="276" w:lineRule="auto"/>
        <w:rPr>
          <w:rFonts w:ascii="Calibri" w:eastAsia="Calibri" w:hAnsi="Calibri" w:cs="Calibri"/>
          <w:color w:val="000000"/>
          <w:highlight w:val="yellow"/>
          <w:lang w:val="en-AU"/>
        </w:rPr>
      </w:pPr>
    </w:p>
    <w:p w14:paraId="4FA43527" w14:textId="77777777" w:rsidR="00C7309D" w:rsidRPr="00241E20" w:rsidRDefault="00984369" w:rsidP="00241E20">
      <w:pPr>
        <w:spacing w:line="276" w:lineRule="auto"/>
        <w:rPr>
          <w:rFonts w:ascii="Calibri" w:eastAsia="Calibri" w:hAnsi="Calibri"/>
          <w:lang w:val="en-AU"/>
        </w:rPr>
      </w:pPr>
      <w:r w:rsidRPr="00241E20">
        <w:rPr>
          <w:rFonts w:ascii="Calibri" w:eastAsia="Calibri" w:hAnsi="Calibri"/>
          <w:lang w:val="en-AU"/>
        </w:rPr>
        <w:t xml:space="preserve">Waste charges for commercial properties </w:t>
      </w:r>
      <w:r w:rsidR="009D591D" w:rsidRPr="00241E20">
        <w:rPr>
          <w:rFonts w:ascii="Calibri" w:eastAsia="Calibri" w:hAnsi="Calibri"/>
          <w:lang w:val="en-AU"/>
        </w:rPr>
        <w:t>will</w:t>
      </w:r>
      <w:r w:rsidRPr="00241E20">
        <w:rPr>
          <w:rFonts w:ascii="Calibri" w:eastAsia="Calibri" w:hAnsi="Calibri"/>
          <w:lang w:val="en-AU"/>
        </w:rPr>
        <w:t xml:space="preserve"> be $222.75 </w:t>
      </w:r>
      <w:r w:rsidR="00E64F5F" w:rsidRPr="00241E20">
        <w:rPr>
          <w:rFonts w:ascii="Calibri" w:eastAsia="Calibri" w:hAnsi="Calibri"/>
          <w:lang w:val="en-AU"/>
        </w:rPr>
        <w:t xml:space="preserve">and </w:t>
      </w:r>
      <w:r w:rsidRPr="00241E20">
        <w:rPr>
          <w:rFonts w:ascii="Calibri" w:eastAsia="Calibri" w:hAnsi="Calibri"/>
          <w:lang w:val="en-AU"/>
        </w:rPr>
        <w:t>a subsidised landfill levy of $16.50. This provides for a weekly garbage and fortnightly recycling kerbside collection.</w:t>
      </w:r>
      <w:r w:rsidR="00C845F7" w:rsidRPr="00241E20">
        <w:rPr>
          <w:rFonts w:ascii="Calibri" w:eastAsia="Calibri" w:hAnsi="Calibri"/>
          <w:lang w:val="en-AU"/>
        </w:rPr>
        <w:t xml:space="preserve"> </w:t>
      </w:r>
    </w:p>
    <w:p w14:paraId="6997F40E" w14:textId="77777777" w:rsidR="00C7309D" w:rsidRPr="00241E20" w:rsidRDefault="00C7309D" w:rsidP="00241E20">
      <w:pPr>
        <w:spacing w:line="276" w:lineRule="auto"/>
        <w:rPr>
          <w:rFonts w:ascii="Calibri" w:eastAsia="Calibri" w:hAnsi="Calibri" w:cs="Calibri"/>
          <w:color w:val="000000"/>
          <w:lang w:val="en-AU"/>
        </w:rPr>
      </w:pPr>
    </w:p>
    <w:p w14:paraId="057AA397" w14:textId="77777777" w:rsidR="005955B7" w:rsidRPr="00241E20" w:rsidRDefault="00984369" w:rsidP="00241E20">
      <w:pPr>
        <w:spacing w:line="276" w:lineRule="auto"/>
        <w:rPr>
          <w:rFonts w:ascii="Calibri" w:eastAsia="Calibri" w:hAnsi="Calibri" w:cs="Calibri"/>
          <w:color w:val="000000"/>
          <w:lang w:val="en-AU"/>
        </w:rPr>
      </w:pPr>
      <w:r w:rsidRPr="00241E20">
        <w:rPr>
          <w:rFonts w:ascii="Calibri" w:eastAsia="Calibri" w:hAnsi="Calibri" w:cs="Calibri"/>
          <w:color w:val="000000" w:themeColor="text1"/>
          <w:lang w:val="en-AU"/>
        </w:rPr>
        <w:t>The City of Whittlesea’s waste charges remain significantly less than other Victorian councils who are facing similar cost pressures.  To continue to be financially responsible and to ensure we can continue to meet the growing demands of our community for infrastructure and services, the City of Whittlesea is aiming to move towards a zero-subsidy model by 2025-</w:t>
      </w:r>
      <w:r w:rsidR="00605FB0" w:rsidRPr="00241E20">
        <w:rPr>
          <w:rFonts w:ascii="Calibri" w:eastAsia="Calibri" w:hAnsi="Calibri" w:cs="Calibri"/>
          <w:color w:val="000000" w:themeColor="text1"/>
          <w:lang w:val="en-AU"/>
        </w:rPr>
        <w:t>20</w:t>
      </w:r>
      <w:r w:rsidRPr="00241E20">
        <w:rPr>
          <w:rFonts w:ascii="Calibri" w:eastAsia="Calibri" w:hAnsi="Calibri" w:cs="Calibri"/>
          <w:color w:val="000000" w:themeColor="text1"/>
          <w:lang w:val="en-AU"/>
        </w:rPr>
        <w:t>26; subject to the easing of economic pressures on our community.</w:t>
      </w:r>
    </w:p>
    <w:p w14:paraId="4CE29DEA" w14:textId="77777777" w:rsidR="0092367F" w:rsidRPr="00241E20" w:rsidRDefault="0092367F" w:rsidP="001E0804">
      <w:pPr>
        <w:rPr>
          <w:rFonts w:ascii="Calibri" w:eastAsia="Calibri" w:hAnsi="Calibri" w:cs="Calibri"/>
          <w:color w:val="000000"/>
          <w:lang w:val="en-AU"/>
        </w:rPr>
      </w:pPr>
    </w:p>
    <w:p w14:paraId="2CD0ED7B" w14:textId="77777777" w:rsidR="00FC74F3" w:rsidRPr="00241E20" w:rsidRDefault="00984369" w:rsidP="00241E20">
      <w:pPr>
        <w:spacing w:line="276" w:lineRule="auto"/>
        <w:rPr>
          <w:rFonts w:ascii="Calibri" w:eastAsia="Calibri" w:hAnsi="Calibri" w:cs="Calibri"/>
          <w:b/>
          <w:bCs/>
          <w:color w:val="000000"/>
          <w:lang w:val="en-AU"/>
        </w:rPr>
      </w:pPr>
      <w:r w:rsidRPr="00241E20">
        <w:rPr>
          <w:rFonts w:ascii="Calibri" w:eastAsia="Calibri" w:hAnsi="Calibri" w:cs="Calibri"/>
          <w:b/>
          <w:bCs/>
          <w:color w:val="000000" w:themeColor="text1"/>
          <w:lang w:val="en-AU"/>
        </w:rPr>
        <w:t xml:space="preserve">Budget </w:t>
      </w:r>
      <w:r w:rsidR="006F0CBF">
        <w:rPr>
          <w:rFonts w:ascii="Calibri" w:eastAsia="Calibri" w:hAnsi="Calibri" w:cs="Calibri"/>
          <w:b/>
          <w:bCs/>
          <w:color w:val="000000" w:themeColor="text1"/>
          <w:lang w:val="en-AU"/>
        </w:rPr>
        <w:t>H</w:t>
      </w:r>
      <w:r w:rsidRPr="00241E20">
        <w:rPr>
          <w:rFonts w:ascii="Calibri" w:eastAsia="Calibri" w:hAnsi="Calibri" w:cs="Calibri"/>
          <w:b/>
          <w:bCs/>
          <w:color w:val="000000" w:themeColor="text1"/>
          <w:lang w:val="en-AU"/>
        </w:rPr>
        <w:t>ighlights</w:t>
      </w:r>
    </w:p>
    <w:p w14:paraId="6633487F" w14:textId="77777777" w:rsidR="00FC74F3" w:rsidRPr="00241E20" w:rsidRDefault="00984369" w:rsidP="00241E20">
      <w:pPr>
        <w:spacing w:line="276" w:lineRule="auto"/>
        <w:rPr>
          <w:rFonts w:ascii="Calibri" w:eastAsia="Calibri" w:hAnsi="Calibri" w:cs="Calibri"/>
          <w:color w:val="000000"/>
          <w:highlight w:val="yellow"/>
          <w:lang w:val="en-AU"/>
        </w:rPr>
      </w:pPr>
      <w:r w:rsidRPr="00241E20">
        <w:rPr>
          <w:rFonts w:ascii="Calibri" w:eastAsia="Calibri" w:hAnsi="Calibri" w:cs="Calibri"/>
          <w:color w:val="000000" w:themeColor="text1"/>
          <w:lang w:val="en-AU"/>
        </w:rPr>
        <w:t>Key highlights from Council's Budget include:</w:t>
      </w:r>
    </w:p>
    <w:p w14:paraId="58710E8C" w14:textId="77777777" w:rsidR="00FC74F3"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operating revenue of $27</w:t>
      </w:r>
      <w:r w:rsidR="1E17764C" w:rsidRPr="00241E20">
        <w:rPr>
          <w:rFonts w:ascii="Calibri" w:eastAsia="Calibri" w:hAnsi="Calibri" w:cs="Calibri"/>
          <w:color w:val="000000" w:themeColor="text1"/>
          <w:lang w:val="en-AU"/>
        </w:rPr>
        <w:t>9.2</w:t>
      </w:r>
      <w:r w:rsidRPr="00241E20">
        <w:rPr>
          <w:rFonts w:ascii="Calibri" w:eastAsia="Calibri" w:hAnsi="Calibri" w:cs="Calibri"/>
          <w:color w:val="000000" w:themeColor="text1"/>
          <w:lang w:val="en-AU"/>
        </w:rPr>
        <w:t xml:space="preserve"> million (excluding developer contributions, non-monetary assets and non-recurrent capital grants);</w:t>
      </w:r>
    </w:p>
    <w:p w14:paraId="0447E59B" w14:textId="77777777" w:rsidR="00FC74F3"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operating expenditure of $29</w:t>
      </w:r>
      <w:r w:rsidR="24453C43" w:rsidRPr="00241E20">
        <w:rPr>
          <w:rFonts w:ascii="Calibri" w:eastAsia="Calibri" w:hAnsi="Calibri" w:cs="Calibri"/>
          <w:color w:val="000000" w:themeColor="text1"/>
          <w:lang w:val="en-AU"/>
        </w:rPr>
        <w:t>5.74</w:t>
      </w:r>
      <w:r w:rsidRPr="00241E20">
        <w:rPr>
          <w:rFonts w:ascii="Calibri" w:eastAsia="Calibri" w:hAnsi="Calibri" w:cs="Calibri"/>
          <w:color w:val="000000" w:themeColor="text1"/>
          <w:lang w:val="en-AU"/>
        </w:rPr>
        <w:t xml:space="preserve"> million;</w:t>
      </w:r>
    </w:p>
    <w:p w14:paraId="55402F7E" w14:textId="77777777" w:rsidR="00EF3223" w:rsidRPr="00241E20" w:rsidRDefault="00984369" w:rsidP="00241E20">
      <w:pPr>
        <w:numPr>
          <w:ilvl w:val="0"/>
          <w:numId w:val="4"/>
        </w:numPr>
        <w:spacing w:line="276" w:lineRule="auto"/>
        <w:ind w:left="426" w:hanging="426"/>
        <w:rPr>
          <w:rFonts w:ascii="Calibri" w:hAnsi="Calibri"/>
          <w:color w:val="000000"/>
          <w:lang w:val="en-AU"/>
        </w:rPr>
      </w:pPr>
      <w:r w:rsidRPr="00241E20">
        <w:rPr>
          <w:rFonts w:ascii="Calibri" w:eastAsia="Calibri" w:hAnsi="Calibri" w:cs="Calibri"/>
          <w:lang w:val="en-AU"/>
        </w:rPr>
        <w:lastRenderedPageBreak/>
        <w:t>Open the Mernda Town Centre Community Library and commence works on the Library Hub at Kirrip Community Centre in Wollert</w:t>
      </w:r>
      <w:r w:rsidR="006A21D2" w:rsidRPr="00241E20">
        <w:rPr>
          <w:rFonts w:ascii="Calibri" w:eastAsia="Calibri" w:hAnsi="Calibri" w:cs="Calibri"/>
          <w:color w:val="000000" w:themeColor="text1"/>
          <w:lang w:val="en-AU"/>
        </w:rPr>
        <w:t>;</w:t>
      </w:r>
    </w:p>
    <w:p w14:paraId="1A6AD9DB" w14:textId="77777777" w:rsidR="004A53E8"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lang w:val="en-AU"/>
        </w:rPr>
        <w:t>i</w:t>
      </w:r>
      <w:r w:rsidR="000D19C5" w:rsidRPr="00241E20">
        <w:rPr>
          <w:rFonts w:ascii="Calibri" w:eastAsia="Calibri" w:hAnsi="Calibri"/>
          <w:lang w:val="en-AU"/>
        </w:rPr>
        <w:t>ncreasing</w:t>
      </w:r>
      <w:r w:rsidR="00DE6895" w:rsidRPr="00241E20">
        <w:rPr>
          <w:rFonts w:ascii="Calibri" w:eastAsia="Calibri" w:hAnsi="Calibri"/>
          <w:lang w:val="en-AU"/>
        </w:rPr>
        <w:t xml:space="preserve"> funding for community grants </w:t>
      </w:r>
      <w:r w:rsidR="001F07F6" w:rsidRPr="00241E20">
        <w:rPr>
          <w:rFonts w:ascii="Calibri" w:eastAsia="Calibri" w:hAnsi="Calibri"/>
          <w:lang w:val="en-AU"/>
        </w:rPr>
        <w:t xml:space="preserve">by </w:t>
      </w:r>
      <w:r w:rsidR="24A20289" w:rsidRPr="00241E20">
        <w:rPr>
          <w:rFonts w:ascii="Calibri" w:eastAsia="Calibri" w:hAnsi="Calibri"/>
          <w:lang w:val="en-AU"/>
        </w:rPr>
        <w:t xml:space="preserve">$0.66 million or </w:t>
      </w:r>
      <w:r w:rsidR="001F07F6" w:rsidRPr="00241E20">
        <w:rPr>
          <w:rFonts w:ascii="Calibri" w:eastAsia="Calibri" w:hAnsi="Calibri"/>
          <w:lang w:val="en-AU"/>
        </w:rPr>
        <w:t>33</w:t>
      </w:r>
      <w:r w:rsidR="00A919C8" w:rsidRPr="00241E20">
        <w:rPr>
          <w:rFonts w:ascii="Calibri" w:eastAsia="Calibri" w:hAnsi="Calibri"/>
          <w:lang w:val="en-AU"/>
        </w:rPr>
        <w:t>%</w:t>
      </w:r>
      <w:r w:rsidR="00F11836" w:rsidRPr="00241E20">
        <w:rPr>
          <w:rFonts w:ascii="Calibri" w:eastAsia="Calibri" w:hAnsi="Calibri"/>
          <w:lang w:val="en-AU"/>
        </w:rPr>
        <w:t xml:space="preserve"> </w:t>
      </w:r>
      <w:r w:rsidR="00DE6895" w:rsidRPr="00241E20">
        <w:rPr>
          <w:rFonts w:ascii="Calibri" w:eastAsia="Calibri" w:hAnsi="Calibri"/>
          <w:lang w:val="en-AU"/>
        </w:rPr>
        <w:t xml:space="preserve">to </w:t>
      </w:r>
      <w:r w:rsidR="000D19C5" w:rsidRPr="00241E20">
        <w:rPr>
          <w:rFonts w:ascii="Calibri" w:eastAsia="Calibri" w:hAnsi="Calibri"/>
          <w:lang w:val="en-AU"/>
        </w:rPr>
        <w:t>$2.69 million</w:t>
      </w:r>
      <w:r w:rsidR="00F8791C" w:rsidRPr="00241E20">
        <w:rPr>
          <w:rFonts w:ascii="Calibri" w:eastAsia="Calibri" w:hAnsi="Calibri"/>
          <w:lang w:val="en-AU"/>
        </w:rPr>
        <w:t>;</w:t>
      </w:r>
    </w:p>
    <w:p w14:paraId="10345B50" w14:textId="77777777" w:rsidR="00F442A6"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launching a Whittlesea Services Hub in Whittlesea township to make it easier for residents in the northern part of the municipality to</w:t>
      </w:r>
      <w:r w:rsidR="4ADFC9A0" w:rsidRPr="00241E20">
        <w:rPr>
          <w:rFonts w:ascii="Calibri" w:eastAsia="Calibri" w:hAnsi="Calibri" w:cs="Calibri"/>
          <w:color w:val="000000" w:themeColor="text1"/>
          <w:lang w:val="en-AU"/>
        </w:rPr>
        <w:t xml:space="preserve"> communicate and</w:t>
      </w:r>
      <w:r w:rsidRPr="00241E20">
        <w:rPr>
          <w:rFonts w:ascii="Calibri" w:eastAsia="Calibri" w:hAnsi="Calibri" w:cs="Calibri"/>
          <w:color w:val="000000" w:themeColor="text1"/>
          <w:lang w:val="en-AU"/>
        </w:rPr>
        <w:t xml:space="preserve"> transact with Council;</w:t>
      </w:r>
    </w:p>
    <w:p w14:paraId="439FBABE" w14:textId="77777777" w:rsidR="20295D6C"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p</w:t>
      </w:r>
      <w:r w:rsidR="207F0EA9" w:rsidRPr="00241E20">
        <w:rPr>
          <w:rFonts w:ascii="Calibri" w:eastAsia="Calibri" w:hAnsi="Calibri" w:cs="Calibri"/>
          <w:color w:val="000000" w:themeColor="text1"/>
          <w:lang w:val="en-AU"/>
        </w:rPr>
        <w:t>riority funding for</w:t>
      </w:r>
      <w:r w:rsidR="7BEE8502" w:rsidRPr="00241E20">
        <w:rPr>
          <w:rFonts w:ascii="Calibri" w:eastAsia="Calibri" w:hAnsi="Calibri" w:cs="Calibri"/>
          <w:color w:val="000000" w:themeColor="text1"/>
          <w:lang w:val="en-AU"/>
        </w:rPr>
        <w:t xml:space="preserve"> footpath</w:t>
      </w:r>
      <w:r w:rsidR="4DF9C8D8" w:rsidRPr="00241E20">
        <w:rPr>
          <w:rFonts w:ascii="Calibri" w:eastAsia="Calibri" w:hAnsi="Calibri" w:cs="Calibri"/>
          <w:color w:val="000000" w:themeColor="text1"/>
          <w:lang w:val="en-AU"/>
        </w:rPr>
        <w:t xml:space="preserve">, </w:t>
      </w:r>
      <w:r w:rsidR="7BE4325F" w:rsidRPr="00241E20">
        <w:rPr>
          <w:rFonts w:ascii="Calibri" w:eastAsia="Calibri" w:hAnsi="Calibri" w:cs="Calibri"/>
          <w:color w:val="000000" w:themeColor="text1"/>
          <w:lang w:val="en-AU"/>
        </w:rPr>
        <w:t>tree</w:t>
      </w:r>
      <w:r w:rsidR="7BEE8502" w:rsidRPr="00241E20">
        <w:rPr>
          <w:rFonts w:ascii="Calibri" w:eastAsia="Calibri" w:hAnsi="Calibri" w:cs="Calibri"/>
          <w:color w:val="000000" w:themeColor="text1"/>
          <w:lang w:val="en-AU"/>
        </w:rPr>
        <w:t xml:space="preserve"> maintenance </w:t>
      </w:r>
      <w:r w:rsidR="3BCE69F0" w:rsidRPr="00241E20">
        <w:rPr>
          <w:rFonts w:ascii="Calibri" w:eastAsia="Calibri" w:hAnsi="Calibri" w:cs="Calibri"/>
          <w:color w:val="000000" w:themeColor="text1"/>
          <w:lang w:val="en-AU"/>
        </w:rPr>
        <w:t xml:space="preserve">and drainage repairs </w:t>
      </w:r>
      <w:r w:rsidR="5907C3C2" w:rsidRPr="00241E20">
        <w:rPr>
          <w:rFonts w:ascii="Calibri" w:eastAsia="Calibri" w:hAnsi="Calibri" w:cs="Calibri"/>
          <w:color w:val="000000" w:themeColor="text1"/>
          <w:lang w:val="en-AU"/>
        </w:rPr>
        <w:t xml:space="preserve">to </w:t>
      </w:r>
      <w:r w:rsidR="0C8D6227" w:rsidRPr="00241E20">
        <w:rPr>
          <w:rFonts w:ascii="Calibri" w:eastAsia="Calibri" w:hAnsi="Calibri" w:cs="Calibri"/>
          <w:color w:val="000000" w:themeColor="text1"/>
          <w:lang w:val="en-AU"/>
        </w:rPr>
        <w:t>respond</w:t>
      </w:r>
      <w:r w:rsidR="5907C3C2" w:rsidRPr="00241E20">
        <w:rPr>
          <w:rFonts w:ascii="Calibri" w:eastAsia="Calibri" w:hAnsi="Calibri" w:cs="Calibri"/>
          <w:color w:val="000000" w:themeColor="text1"/>
          <w:lang w:val="en-AU"/>
        </w:rPr>
        <w:t xml:space="preserve"> to community need</w:t>
      </w:r>
      <w:r w:rsidR="7BB4DFEE" w:rsidRPr="00241E20">
        <w:rPr>
          <w:rFonts w:ascii="Calibri" w:eastAsia="Calibri" w:hAnsi="Calibri" w:cs="Calibri"/>
          <w:color w:val="000000" w:themeColor="text1"/>
          <w:lang w:val="en-AU"/>
        </w:rPr>
        <w:t>s</w:t>
      </w:r>
      <w:r w:rsidR="61EDDA6F" w:rsidRPr="00241E20">
        <w:rPr>
          <w:rFonts w:ascii="Calibri" w:eastAsia="Calibri" w:hAnsi="Calibri" w:cs="Calibri"/>
          <w:color w:val="000000" w:themeColor="text1"/>
          <w:lang w:val="en-AU"/>
        </w:rPr>
        <w:t>;</w:t>
      </w:r>
    </w:p>
    <w:p w14:paraId="61CBEB14" w14:textId="77777777" w:rsidR="00F442A6"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developing a one-stop-shop customer portal to make it easier for customers to interact with Council online;</w:t>
      </w:r>
    </w:p>
    <w:p w14:paraId="67065939" w14:textId="77777777" w:rsidR="008D5B1F"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delivering a multi-faceted program to tackle illegal rubbish dumping and improve local amenity especially in new communities;</w:t>
      </w:r>
    </w:p>
    <w:p w14:paraId="7999BC51" w14:textId="77777777" w:rsidR="5C12B285"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finalising the renewed Epping Central Structure Plan to ensure the precinct continues to thrive as an employment, housing, retail, health</w:t>
      </w:r>
      <w:r w:rsidR="004B44BA" w:rsidRPr="00241E20">
        <w:rPr>
          <w:rFonts w:ascii="Calibri" w:eastAsia="Calibri" w:hAnsi="Calibri" w:cs="Calibri"/>
          <w:color w:val="000000" w:themeColor="text1"/>
          <w:lang w:val="en-AU"/>
        </w:rPr>
        <w:t>,</w:t>
      </w:r>
      <w:r w:rsidRPr="00241E20">
        <w:rPr>
          <w:rFonts w:ascii="Calibri" w:eastAsia="Calibri" w:hAnsi="Calibri" w:cs="Calibri"/>
          <w:color w:val="000000" w:themeColor="text1"/>
          <w:lang w:val="en-AU"/>
        </w:rPr>
        <w:t xml:space="preserve"> and education hub;</w:t>
      </w:r>
      <w:r w:rsidR="1A6369FA" w:rsidRPr="00241E20">
        <w:rPr>
          <w:rFonts w:ascii="Calibri" w:eastAsia="Calibri" w:hAnsi="Calibri" w:cs="Calibri"/>
          <w:color w:val="000000" w:themeColor="text1"/>
          <w:lang w:val="en-AU"/>
        </w:rPr>
        <w:t xml:space="preserve"> and</w:t>
      </w:r>
    </w:p>
    <w:p w14:paraId="19DA5CC0" w14:textId="77777777" w:rsidR="00FC74F3"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Council is undertaking a review of the Local Law to ensure it is consistent with other legislation and manages current and/or emerging issues. The focus of this review will be on improving clarity, accountability, accessibility, transparency, safety</w:t>
      </w:r>
      <w:r w:rsidR="004B44BA" w:rsidRPr="00241E20">
        <w:rPr>
          <w:rFonts w:ascii="Calibri" w:eastAsia="Calibri" w:hAnsi="Calibri" w:cs="Calibri"/>
          <w:color w:val="000000" w:themeColor="text1"/>
          <w:lang w:val="en-AU"/>
        </w:rPr>
        <w:t>,</w:t>
      </w:r>
      <w:r w:rsidRPr="00241E20">
        <w:rPr>
          <w:rFonts w:ascii="Calibri" w:eastAsia="Calibri" w:hAnsi="Calibri" w:cs="Calibri"/>
          <w:color w:val="000000" w:themeColor="text1"/>
          <w:lang w:val="en-AU"/>
        </w:rPr>
        <w:t xml:space="preserve"> and amenity.</w:t>
      </w:r>
    </w:p>
    <w:p w14:paraId="6924E5D3" w14:textId="77777777" w:rsidR="0092367F" w:rsidRPr="00241E20" w:rsidRDefault="0092367F" w:rsidP="0048070F">
      <w:pPr>
        <w:spacing w:line="276" w:lineRule="auto"/>
        <w:rPr>
          <w:rFonts w:ascii="Calibri" w:eastAsia="Calibri" w:hAnsi="Calibri" w:cs="Calibri"/>
          <w:color w:val="000000"/>
          <w:lang w:val="en-AU"/>
        </w:rPr>
      </w:pPr>
    </w:p>
    <w:p w14:paraId="4791B2B5" w14:textId="77777777" w:rsidR="00FC74F3" w:rsidRPr="00241E20" w:rsidRDefault="00984369" w:rsidP="00241E20">
      <w:pPr>
        <w:spacing w:line="276" w:lineRule="auto"/>
        <w:rPr>
          <w:rFonts w:ascii="Calibri" w:eastAsia="Calibri" w:hAnsi="Calibri" w:cs="Calibri"/>
          <w:b/>
          <w:color w:val="000000"/>
          <w:highlight w:val="yellow"/>
          <w:lang w:val="en-AU"/>
        </w:rPr>
      </w:pPr>
      <w:r w:rsidRPr="00241E20">
        <w:rPr>
          <w:rFonts w:ascii="Calibri" w:eastAsia="Calibri" w:hAnsi="Calibri" w:cs="Calibri"/>
          <w:b/>
          <w:bCs/>
          <w:color w:val="000000" w:themeColor="text1"/>
          <w:lang w:val="en-AU"/>
        </w:rPr>
        <w:t xml:space="preserve">Capital </w:t>
      </w:r>
      <w:r w:rsidR="006F0CBF">
        <w:rPr>
          <w:rFonts w:ascii="Calibri" w:eastAsia="Calibri" w:hAnsi="Calibri" w:cs="Calibri"/>
          <w:b/>
          <w:bCs/>
          <w:color w:val="000000" w:themeColor="text1"/>
          <w:lang w:val="en-AU"/>
        </w:rPr>
        <w:t>W</w:t>
      </w:r>
      <w:r w:rsidRPr="00241E20">
        <w:rPr>
          <w:rFonts w:ascii="Calibri" w:eastAsia="Calibri" w:hAnsi="Calibri" w:cs="Calibri"/>
          <w:b/>
          <w:bCs/>
          <w:color w:val="000000" w:themeColor="text1"/>
          <w:lang w:val="en-AU"/>
        </w:rPr>
        <w:t>orks</w:t>
      </w:r>
    </w:p>
    <w:p w14:paraId="3B81A88A" w14:textId="77777777" w:rsidR="00FC74F3" w:rsidRPr="00241E20" w:rsidRDefault="00984369" w:rsidP="00241E20">
      <w:pPr>
        <w:spacing w:line="276" w:lineRule="auto"/>
        <w:rPr>
          <w:rFonts w:ascii="Calibri" w:hAnsi="Calibri"/>
          <w:lang w:val="en-AU"/>
        </w:rPr>
      </w:pPr>
      <w:r w:rsidRPr="00241E20">
        <w:rPr>
          <w:rFonts w:ascii="Calibri" w:hAnsi="Calibri"/>
          <w:lang w:val="en-AU"/>
        </w:rPr>
        <w:t xml:space="preserve">Our </w:t>
      </w:r>
      <w:r w:rsidR="00063CD0" w:rsidRPr="00241E20">
        <w:rPr>
          <w:rFonts w:ascii="Calibri" w:hAnsi="Calibri"/>
          <w:lang w:val="en-AU"/>
        </w:rPr>
        <w:t>B</w:t>
      </w:r>
      <w:r w:rsidRPr="00241E20">
        <w:rPr>
          <w:rFonts w:ascii="Calibri" w:hAnsi="Calibri"/>
          <w:lang w:val="en-AU"/>
        </w:rPr>
        <w:t>udget delivers a focused $7</w:t>
      </w:r>
      <w:r w:rsidR="160EC590" w:rsidRPr="00241E20">
        <w:rPr>
          <w:rFonts w:ascii="Calibri" w:hAnsi="Calibri"/>
          <w:lang w:val="en-AU"/>
        </w:rPr>
        <w:t>5.3</w:t>
      </w:r>
      <w:r w:rsidR="3BB24AB1" w:rsidRPr="00241E20">
        <w:rPr>
          <w:rFonts w:ascii="Calibri" w:hAnsi="Calibri"/>
          <w:lang w:val="en-AU"/>
        </w:rPr>
        <w:t>7</w:t>
      </w:r>
      <w:r w:rsidRPr="00241E20">
        <w:rPr>
          <w:rFonts w:ascii="Calibri" w:hAnsi="Calibri"/>
          <w:lang w:val="en-AU"/>
        </w:rPr>
        <w:t xml:space="preserve"> million </w:t>
      </w:r>
      <w:r w:rsidR="009515DD" w:rsidRPr="00241E20">
        <w:rPr>
          <w:rFonts w:ascii="Calibri" w:hAnsi="Calibri"/>
          <w:lang w:val="en-AU"/>
        </w:rPr>
        <w:t>c</w:t>
      </w:r>
      <w:r w:rsidRPr="00241E20">
        <w:rPr>
          <w:rFonts w:ascii="Calibri" w:hAnsi="Calibri"/>
          <w:lang w:val="en-AU"/>
        </w:rPr>
        <w:t xml:space="preserve">apital </w:t>
      </w:r>
      <w:r w:rsidR="009515DD" w:rsidRPr="00241E20">
        <w:rPr>
          <w:rFonts w:ascii="Calibri" w:hAnsi="Calibri"/>
          <w:lang w:val="en-AU"/>
        </w:rPr>
        <w:t>w</w:t>
      </w:r>
      <w:r w:rsidR="00063CD0" w:rsidRPr="00241E20">
        <w:rPr>
          <w:rFonts w:ascii="Calibri" w:hAnsi="Calibri"/>
          <w:lang w:val="en-AU"/>
        </w:rPr>
        <w:t>orks p</w:t>
      </w:r>
      <w:r w:rsidRPr="00241E20">
        <w:rPr>
          <w:rFonts w:ascii="Calibri" w:hAnsi="Calibri"/>
          <w:lang w:val="en-AU"/>
        </w:rPr>
        <w:t xml:space="preserve">rogram that reflects the ongoing challenges to the supply and availability of labour and materials and </w:t>
      </w:r>
      <w:r w:rsidR="1FC401F1" w:rsidRPr="00241E20">
        <w:rPr>
          <w:rFonts w:ascii="Calibri" w:hAnsi="Calibri"/>
          <w:lang w:val="en-AU"/>
        </w:rPr>
        <w:t>ensures</w:t>
      </w:r>
      <w:r w:rsidRPr="00241E20">
        <w:rPr>
          <w:rFonts w:ascii="Calibri" w:hAnsi="Calibri"/>
          <w:lang w:val="en-AU"/>
        </w:rPr>
        <w:t xml:space="preserve"> project</w:t>
      </w:r>
      <w:r w:rsidR="272F180B" w:rsidRPr="00241E20">
        <w:rPr>
          <w:rFonts w:ascii="Calibri" w:hAnsi="Calibri"/>
          <w:lang w:val="en-AU"/>
        </w:rPr>
        <w:t xml:space="preserve"> readiness</w:t>
      </w:r>
      <w:r w:rsidRPr="00241E20">
        <w:rPr>
          <w:rFonts w:ascii="Calibri" w:hAnsi="Calibri"/>
          <w:lang w:val="en-AU"/>
        </w:rPr>
        <w:t xml:space="preserve"> to maximise our opportunities for grant funding in future years.</w:t>
      </w:r>
    </w:p>
    <w:p w14:paraId="782B875A" w14:textId="77777777" w:rsidR="004D6B7F" w:rsidRPr="00241E20" w:rsidRDefault="004D6B7F" w:rsidP="00241E20">
      <w:pPr>
        <w:spacing w:line="276" w:lineRule="auto"/>
        <w:rPr>
          <w:rFonts w:ascii="Calibri" w:eastAsia="Calibri" w:hAnsi="Calibri"/>
          <w:highlight w:val="yellow"/>
          <w:lang w:val="en-AU"/>
        </w:rPr>
      </w:pPr>
    </w:p>
    <w:p w14:paraId="38F48401" w14:textId="77777777" w:rsidR="00FC74F3" w:rsidRPr="00241E20" w:rsidRDefault="00984369" w:rsidP="00241E20">
      <w:pPr>
        <w:spacing w:line="276" w:lineRule="auto"/>
        <w:rPr>
          <w:rFonts w:ascii="Calibri" w:hAnsi="Calibri"/>
          <w:lang w:val="en-AU"/>
        </w:rPr>
      </w:pPr>
      <w:r w:rsidRPr="00241E20">
        <w:rPr>
          <w:rFonts w:ascii="Calibri" w:hAnsi="Calibri"/>
          <w:lang w:val="en-AU"/>
        </w:rPr>
        <w:t>Highlights include:</w:t>
      </w:r>
    </w:p>
    <w:p w14:paraId="1778DB07" w14:textId="77777777" w:rsidR="009C27D6"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commencing the design and site preparation of the Regional Aquatic and Sport Centre;</w:t>
      </w:r>
    </w:p>
    <w:p w14:paraId="12776C05" w14:textId="77777777" w:rsidR="009C27D6"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continuing the construction of Granite Hills Major Community Park;</w:t>
      </w:r>
    </w:p>
    <w:p w14:paraId="0A77B271" w14:textId="77777777" w:rsidR="009C27D6" w:rsidRPr="00241E20" w:rsidRDefault="00984369" w:rsidP="00241E20">
      <w:pPr>
        <w:numPr>
          <w:ilvl w:val="0"/>
          <w:numId w:val="4"/>
        </w:numPr>
        <w:spacing w:line="276" w:lineRule="auto"/>
        <w:ind w:left="426" w:hanging="426"/>
        <w:rPr>
          <w:rFonts w:ascii="Calibri" w:eastAsia="Calibri" w:hAnsi="Calibri" w:cs="Calibri"/>
          <w:color w:val="000000"/>
          <w:lang w:val="en-AU"/>
        </w:rPr>
      </w:pPr>
      <w:r w:rsidRPr="00241E20">
        <w:rPr>
          <w:rFonts w:ascii="Calibri" w:eastAsia="Calibri" w:hAnsi="Calibri" w:cs="Calibri"/>
          <w:color w:val="000000" w:themeColor="text1"/>
          <w:lang w:val="en-AU"/>
        </w:rPr>
        <w:t>commencing construction of the Aboriginal Gathering Place;</w:t>
      </w:r>
    </w:p>
    <w:p w14:paraId="2D055C7D" w14:textId="77777777" w:rsidR="009C27D6" w:rsidRPr="00D514DC"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eastAsia="Calibri" w:hAnsi="Calibri" w:cs="Calibri"/>
          <w:color w:val="000000" w:themeColor="text1"/>
          <w:szCs w:val="20"/>
          <w:lang w:val="en-AU"/>
        </w:rPr>
        <w:t>completing foundational infrastructure for development of the Quarry Hills precinct including drainage and trails;</w:t>
      </w:r>
    </w:p>
    <w:p w14:paraId="41B9ED2B" w14:textId="77777777" w:rsidR="009C27D6" w:rsidRPr="00D514DC"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eastAsia="Calibri" w:hAnsi="Calibri" w:cs="Calibri"/>
          <w:color w:val="000000" w:themeColor="text1"/>
          <w:szCs w:val="20"/>
          <w:lang w:val="en-AU"/>
        </w:rPr>
        <w:t>commencing construction of a community activity centre in Patterson Drive, Donnybrook;</w:t>
      </w:r>
    </w:p>
    <w:p w14:paraId="14CC6896" w14:textId="77777777" w:rsidR="009C27D6" w:rsidRPr="004638F0" w:rsidRDefault="00984369" w:rsidP="452E8251">
      <w:pPr>
        <w:numPr>
          <w:ilvl w:val="0"/>
          <w:numId w:val="4"/>
        </w:numPr>
        <w:spacing w:line="276" w:lineRule="auto"/>
        <w:ind w:left="426" w:hanging="426"/>
        <w:rPr>
          <w:rFonts w:ascii="Calibri" w:hAnsi="Calibri"/>
          <w:color w:val="000000"/>
          <w:lang w:val="en-AU"/>
        </w:rPr>
      </w:pPr>
      <w:r w:rsidRPr="452E8251">
        <w:rPr>
          <w:rFonts w:ascii="Calibri" w:eastAsia="Calibri" w:hAnsi="Calibri" w:cs="Calibri"/>
          <w:color w:val="000000" w:themeColor="text1"/>
          <w:szCs w:val="20"/>
          <w:lang w:val="en-AU"/>
        </w:rPr>
        <w:t>Continue to renew and upgrade Peter Hopper Lake in Mill Park</w:t>
      </w:r>
      <w:r w:rsidR="006A21D2" w:rsidRPr="452E8251">
        <w:rPr>
          <w:rFonts w:ascii="Calibri" w:eastAsia="Calibri" w:hAnsi="Calibri" w:cs="Calibri"/>
          <w:color w:val="000000" w:themeColor="text1"/>
          <w:szCs w:val="20"/>
          <w:lang w:val="en-AU"/>
        </w:rPr>
        <w:t>;</w:t>
      </w:r>
    </w:p>
    <w:p w14:paraId="00D4ED6E" w14:textId="77777777" w:rsidR="009C27D6" w:rsidRPr="00850646"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eastAsia="Calibri" w:hAnsi="Calibri" w:cs="Calibri"/>
          <w:color w:val="000000" w:themeColor="text1"/>
          <w:szCs w:val="20"/>
          <w:lang w:val="en-AU"/>
        </w:rPr>
        <w:t>continuing construction of the Whittlesea Public Gardens in Lalor;</w:t>
      </w:r>
    </w:p>
    <w:p w14:paraId="03A54B83" w14:textId="77777777" w:rsidR="009C27D6" w:rsidRPr="00A1110D"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eastAsia="Calibri" w:hAnsi="Calibri" w:cs="Calibri"/>
          <w:color w:val="000000" w:themeColor="text1"/>
          <w:szCs w:val="20"/>
          <w:lang w:val="en-AU"/>
        </w:rPr>
        <w:t>completing the synthetic soccer pitch replacement at Harvest Home Road, Epping;</w:t>
      </w:r>
    </w:p>
    <w:p w14:paraId="774E9D0E" w14:textId="77777777" w:rsidR="009C27D6" w:rsidRPr="00A6579F"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eastAsia="Calibri" w:hAnsi="Calibri" w:cs="Calibri"/>
          <w:color w:val="000000" w:themeColor="text1"/>
          <w:szCs w:val="20"/>
          <w:lang w:val="en-AU"/>
        </w:rPr>
        <w:t>providing connecting pathways through Whittlesea Park in Whittlesea township;</w:t>
      </w:r>
    </w:p>
    <w:p w14:paraId="1DEC1DD4" w14:textId="77777777" w:rsidR="009C27D6" w:rsidRPr="00A6579F"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hAnsi="Calibri"/>
          <w:color w:val="000000" w:themeColor="text1"/>
          <w:szCs w:val="20"/>
          <w:lang w:val="en-AU"/>
        </w:rPr>
        <w:t>local road restoration and resurfacing; and</w:t>
      </w:r>
    </w:p>
    <w:p w14:paraId="06410C49" w14:textId="77777777" w:rsidR="009C27D6" w:rsidRPr="00A6579F" w:rsidRDefault="00984369" w:rsidP="0092367F">
      <w:pPr>
        <w:numPr>
          <w:ilvl w:val="0"/>
          <w:numId w:val="4"/>
        </w:numPr>
        <w:spacing w:line="276" w:lineRule="auto"/>
        <w:ind w:left="426" w:hanging="426"/>
        <w:rPr>
          <w:rFonts w:ascii="Calibri" w:eastAsia="Calibri" w:hAnsi="Calibri" w:cs="Calibri"/>
          <w:color w:val="000000"/>
          <w:szCs w:val="20"/>
          <w:lang w:val="en-AU"/>
        </w:rPr>
      </w:pPr>
      <w:r w:rsidRPr="552E55A7">
        <w:rPr>
          <w:rFonts w:ascii="Calibri" w:hAnsi="Calibri"/>
          <w:color w:val="000000" w:themeColor="text1"/>
          <w:szCs w:val="20"/>
          <w:lang w:val="en-AU"/>
        </w:rPr>
        <w:t>ongoing programs to upgrade playgrounds and landscaping</w:t>
      </w:r>
      <w:r w:rsidR="00FE2918" w:rsidRPr="552E55A7">
        <w:rPr>
          <w:rFonts w:ascii="Calibri" w:hAnsi="Calibri"/>
          <w:color w:val="000000" w:themeColor="text1"/>
          <w:szCs w:val="20"/>
          <w:lang w:val="en-AU"/>
        </w:rPr>
        <w:t>.</w:t>
      </w:r>
    </w:p>
    <w:p w14:paraId="0880FDD3" w14:textId="77777777" w:rsidR="00C878BD" w:rsidRDefault="00C878BD" w:rsidP="00C878BD">
      <w:pPr>
        <w:spacing w:line="276" w:lineRule="auto"/>
        <w:rPr>
          <w:rFonts w:ascii="Calibri" w:eastAsia="Calibri" w:hAnsi="Calibri" w:cs="Calibri"/>
          <w:b/>
          <w:color w:val="000000"/>
          <w:lang w:val="en-AU"/>
        </w:rPr>
      </w:pPr>
    </w:p>
    <w:p w14:paraId="57964F0F" w14:textId="77777777" w:rsidR="00971190" w:rsidRDefault="00971190" w:rsidP="00C878BD">
      <w:pPr>
        <w:spacing w:line="276" w:lineRule="auto"/>
        <w:rPr>
          <w:rFonts w:ascii="Calibri" w:eastAsia="Calibri" w:hAnsi="Calibri" w:cs="Calibri"/>
          <w:b/>
          <w:color w:val="000000" w:themeColor="text1"/>
          <w:lang w:val="en-AU"/>
        </w:rPr>
      </w:pPr>
    </w:p>
    <w:p w14:paraId="3C63D043" w14:textId="77777777" w:rsidR="00971190" w:rsidRDefault="00971190" w:rsidP="00C878BD">
      <w:pPr>
        <w:spacing w:line="276" w:lineRule="auto"/>
        <w:rPr>
          <w:rFonts w:ascii="Calibri" w:eastAsia="Calibri" w:hAnsi="Calibri" w:cs="Calibri"/>
          <w:b/>
          <w:color w:val="000000" w:themeColor="text1"/>
          <w:lang w:val="en-AU"/>
        </w:rPr>
      </w:pPr>
    </w:p>
    <w:p w14:paraId="5C395DB3" w14:textId="77777777" w:rsidR="00FC74F3" w:rsidRPr="003A5FD7" w:rsidRDefault="00984369" w:rsidP="00C878BD">
      <w:pPr>
        <w:spacing w:line="276" w:lineRule="auto"/>
        <w:rPr>
          <w:rFonts w:ascii="Calibri" w:eastAsia="Calibri" w:hAnsi="Calibri" w:cs="Calibri"/>
          <w:color w:val="000000"/>
          <w:lang w:val="en-AU"/>
        </w:rPr>
      </w:pPr>
      <w:r>
        <w:rPr>
          <w:rFonts w:ascii="Calibri" w:eastAsia="Calibri" w:hAnsi="Calibri" w:cs="Calibri"/>
          <w:b/>
          <w:color w:val="000000" w:themeColor="text1"/>
          <w:lang w:val="en-AU"/>
        </w:rPr>
        <w:lastRenderedPageBreak/>
        <w:t>Local Government Performance Reporting Framework (LGPRF) – Target Indicators</w:t>
      </w:r>
    </w:p>
    <w:p w14:paraId="1FCC812F" w14:textId="77777777" w:rsidR="00FC74F3" w:rsidRDefault="00984369" w:rsidP="0092367F">
      <w:pPr>
        <w:spacing w:line="276" w:lineRule="auto"/>
        <w:rPr>
          <w:rFonts w:ascii="Calibri" w:eastAsia="Calibri" w:hAnsi="Calibri" w:cs="Calibri"/>
          <w:bCs/>
          <w:color w:val="000000"/>
          <w:lang w:val="en-AU"/>
        </w:rPr>
      </w:pPr>
      <w:r>
        <w:rPr>
          <w:rFonts w:ascii="Calibri" w:eastAsia="Calibri" w:hAnsi="Calibri" w:cs="Calibri"/>
          <w:bCs/>
          <w:color w:val="000000" w:themeColor="text1"/>
          <w:lang w:val="en-AU"/>
        </w:rPr>
        <w:t xml:space="preserve">Under the </w:t>
      </w:r>
      <w:r w:rsidRPr="005C49B2">
        <w:rPr>
          <w:rFonts w:ascii="Calibri" w:eastAsia="Calibri" w:hAnsi="Calibri" w:cs="Calibri"/>
          <w:bCs/>
          <w:i/>
          <w:iCs/>
          <w:color w:val="000000" w:themeColor="text1"/>
          <w:lang w:val="en-AU"/>
        </w:rPr>
        <w:t>Local Government (Planning and Reporting) Regulations 2020</w:t>
      </w:r>
      <w:r>
        <w:rPr>
          <w:rFonts w:ascii="Calibri" w:eastAsia="Calibri" w:hAnsi="Calibri" w:cs="Calibri"/>
          <w:bCs/>
          <w:color w:val="000000" w:themeColor="text1"/>
          <w:lang w:val="en-AU"/>
        </w:rPr>
        <w:t xml:space="preserve">, Council is setting targets for nominated service performance and financial indicators for the first time. In setting the targets, Council considered guidance provided by the </w:t>
      </w:r>
      <w:r w:rsidRPr="004C5A76">
        <w:rPr>
          <w:rFonts w:ascii="Calibri" w:eastAsia="Calibri" w:hAnsi="Calibri" w:cs="Calibri"/>
          <w:bCs/>
          <w:color w:val="000000" w:themeColor="text1"/>
          <w:lang w:val="en-AU"/>
        </w:rPr>
        <w:t>Department of Jobs, Skills, Industry and Regions</w:t>
      </w:r>
      <w:r>
        <w:rPr>
          <w:rFonts w:ascii="Calibri" w:eastAsia="Calibri" w:hAnsi="Calibri" w:cs="Calibri"/>
          <w:bCs/>
          <w:color w:val="000000" w:themeColor="text1"/>
          <w:lang w:val="en-AU"/>
        </w:rPr>
        <w:t xml:space="preserve"> (Local Government Victoria), local government benchmarks, Council’s historical performance, relevant emerging trends as well as operational improvements likely to have a beneficial impact on the performance. </w:t>
      </w:r>
    </w:p>
    <w:p w14:paraId="0384A3CC" w14:textId="77777777" w:rsidR="00C878BD" w:rsidRPr="0092367F" w:rsidRDefault="00C878BD" w:rsidP="0092367F">
      <w:pPr>
        <w:spacing w:line="276" w:lineRule="auto"/>
        <w:rPr>
          <w:rFonts w:ascii="Calibri" w:eastAsia="Calibri" w:hAnsi="Calibri" w:cs="Calibri"/>
          <w:bCs/>
          <w:lang w:val="en-AU"/>
        </w:rPr>
      </w:pPr>
    </w:p>
    <w:p w14:paraId="128C73AC" w14:textId="77777777" w:rsidR="00FC74F3" w:rsidRPr="00E425D8" w:rsidRDefault="00984369" w:rsidP="00C878BD">
      <w:pPr>
        <w:spacing w:line="276" w:lineRule="auto"/>
        <w:rPr>
          <w:rFonts w:ascii="Calibri" w:eastAsia="Calibri" w:hAnsi="Calibri" w:cs="Calibri"/>
          <w:b/>
          <w:color w:val="000000"/>
          <w:lang w:val="en-AU"/>
        </w:rPr>
      </w:pPr>
      <w:r w:rsidRPr="00E425D8">
        <w:rPr>
          <w:rFonts w:ascii="Calibri" w:eastAsia="Calibri" w:hAnsi="Calibri" w:cs="Calibri"/>
          <w:b/>
          <w:color w:val="000000" w:themeColor="text1"/>
          <w:lang w:val="en-AU"/>
        </w:rPr>
        <w:t>Community Plan Action Plan 2023-</w:t>
      </w:r>
      <w:r w:rsidR="0092367F">
        <w:rPr>
          <w:rFonts w:ascii="Calibri" w:eastAsia="Calibri" w:hAnsi="Calibri" w:cs="Calibri"/>
          <w:b/>
          <w:color w:val="000000" w:themeColor="text1"/>
          <w:lang w:val="en-AU"/>
        </w:rPr>
        <w:t>20</w:t>
      </w:r>
      <w:r w:rsidRPr="4A514D81">
        <w:rPr>
          <w:rFonts w:ascii="Calibri" w:eastAsia="Calibri" w:hAnsi="Calibri" w:cs="Calibri"/>
          <w:b/>
          <w:bCs/>
          <w:color w:val="000000" w:themeColor="text1"/>
          <w:lang w:val="en-AU"/>
        </w:rPr>
        <w:t>24</w:t>
      </w:r>
    </w:p>
    <w:p w14:paraId="313E478E" w14:textId="77777777" w:rsidR="00BE01A3" w:rsidRPr="00986406" w:rsidRDefault="00984369" w:rsidP="0092367F">
      <w:pPr>
        <w:spacing w:line="276" w:lineRule="auto"/>
        <w:rPr>
          <w:rFonts w:ascii="Calibri" w:eastAsia="Calibri" w:hAnsi="Calibri" w:cs="Calibri"/>
          <w:color w:val="000000"/>
          <w:lang w:val="en-AU"/>
        </w:rPr>
      </w:pPr>
      <w:r w:rsidRPr="4A514D81">
        <w:rPr>
          <w:rFonts w:ascii="Calibri" w:eastAsia="Calibri" w:hAnsi="Calibri" w:cs="Calibri"/>
          <w:color w:val="000000" w:themeColor="text1"/>
          <w:lang w:val="en-AU"/>
        </w:rPr>
        <w:t>The</w:t>
      </w:r>
      <w:r w:rsidRPr="17DE19CD">
        <w:rPr>
          <w:rFonts w:ascii="Calibri" w:eastAsia="Calibri" w:hAnsi="Calibri" w:cs="Calibri"/>
          <w:color w:val="000000" w:themeColor="text1"/>
          <w:lang w:val="en-AU"/>
        </w:rPr>
        <w:t xml:space="preserve"> Action Plan comprises 56 key actions for the year a</w:t>
      </w:r>
      <w:r w:rsidR="00E44CBD">
        <w:rPr>
          <w:rFonts w:ascii="Calibri" w:eastAsia="Calibri" w:hAnsi="Calibri" w:cs="Calibri"/>
          <w:color w:val="000000" w:themeColor="text1"/>
          <w:lang w:val="en-AU"/>
        </w:rPr>
        <w:t xml:space="preserve">long with the </w:t>
      </w:r>
      <w:r>
        <w:rPr>
          <w:rFonts w:ascii="Calibri" w:eastAsia="Calibri" w:hAnsi="Calibri" w:cs="Calibri"/>
          <w:color w:val="000000" w:themeColor="text1"/>
          <w:lang w:val="en-AU"/>
        </w:rPr>
        <w:t xml:space="preserve">147 </w:t>
      </w:r>
      <w:r w:rsidRPr="17DE19CD">
        <w:rPr>
          <w:rFonts w:ascii="Calibri" w:eastAsia="Calibri" w:hAnsi="Calibri" w:cs="Calibri"/>
          <w:color w:val="000000" w:themeColor="text1"/>
          <w:lang w:val="en-AU"/>
        </w:rPr>
        <w:t>services already being delivered through Council’s strategic planning framework, including our Community Plan 2021-2025. The Action Plan covers</w:t>
      </w:r>
      <w:r w:rsidRPr="00986406">
        <w:rPr>
          <w:rFonts w:ascii="Calibri" w:eastAsia="Calibri" w:hAnsi="Calibri" w:cs="Calibri"/>
          <w:color w:val="000000" w:themeColor="text1"/>
          <w:lang w:val="en-AU"/>
        </w:rPr>
        <w:t xml:space="preserve"> all five</w:t>
      </w:r>
      <w:r w:rsidRPr="17DE19CD">
        <w:rPr>
          <w:rFonts w:ascii="Calibri" w:eastAsia="Calibri" w:hAnsi="Calibri" w:cs="Calibri"/>
          <w:color w:val="000000" w:themeColor="text1"/>
          <w:lang w:val="en-AU"/>
        </w:rPr>
        <w:t xml:space="preserve"> </w:t>
      </w:r>
      <w:r w:rsidRPr="00986406">
        <w:rPr>
          <w:rFonts w:ascii="Calibri" w:eastAsia="Calibri" w:hAnsi="Calibri" w:cs="Calibri"/>
          <w:color w:val="000000" w:themeColor="text1"/>
          <w:lang w:val="en-AU"/>
        </w:rPr>
        <w:t xml:space="preserve">goals </w:t>
      </w:r>
      <w:r>
        <w:rPr>
          <w:rFonts w:ascii="Calibri" w:eastAsia="Calibri" w:hAnsi="Calibri" w:cs="Calibri"/>
          <w:color w:val="000000" w:themeColor="text1"/>
          <w:lang w:val="en-AU"/>
        </w:rPr>
        <w:t>under our</w:t>
      </w:r>
      <w:r w:rsidRPr="00986406">
        <w:rPr>
          <w:rFonts w:ascii="Calibri" w:eastAsia="Calibri" w:hAnsi="Calibri" w:cs="Calibri"/>
          <w:color w:val="000000" w:themeColor="text1"/>
          <w:lang w:val="en-AU"/>
        </w:rPr>
        <w:t xml:space="preserve"> Whittlesea 2040 </w:t>
      </w:r>
      <w:r>
        <w:rPr>
          <w:rFonts w:ascii="Calibri" w:eastAsia="Calibri" w:hAnsi="Calibri" w:cs="Calibri"/>
          <w:color w:val="000000" w:themeColor="text1"/>
          <w:lang w:val="en-AU"/>
        </w:rPr>
        <w:t xml:space="preserve">vision of </w:t>
      </w:r>
      <w:r w:rsidRPr="00BE01A3">
        <w:rPr>
          <w:rFonts w:ascii="Calibri" w:eastAsia="Calibri" w:hAnsi="Calibri" w:cs="Calibri"/>
          <w:i/>
          <w:iCs/>
          <w:color w:val="000000" w:themeColor="text1"/>
          <w:lang w:val="en-AU"/>
        </w:rPr>
        <w:t xml:space="preserve">A </w:t>
      </w:r>
      <w:r w:rsidR="00D66E17">
        <w:rPr>
          <w:rFonts w:ascii="Calibri" w:eastAsia="Calibri" w:hAnsi="Calibri" w:cs="Calibri"/>
          <w:i/>
          <w:iCs/>
          <w:color w:val="000000" w:themeColor="text1"/>
          <w:lang w:val="en-AU"/>
        </w:rPr>
        <w:t>P</w:t>
      </w:r>
      <w:r w:rsidRPr="00BE01A3">
        <w:rPr>
          <w:rFonts w:ascii="Calibri" w:eastAsia="Calibri" w:hAnsi="Calibri" w:cs="Calibri"/>
          <w:i/>
          <w:iCs/>
          <w:color w:val="000000" w:themeColor="text1"/>
          <w:lang w:val="en-AU"/>
        </w:rPr>
        <w:t>lace for All</w:t>
      </w:r>
      <w:r>
        <w:rPr>
          <w:rFonts w:ascii="Calibri" w:eastAsia="Calibri" w:hAnsi="Calibri" w:cs="Calibri"/>
          <w:color w:val="000000" w:themeColor="text1"/>
          <w:lang w:val="en-AU"/>
        </w:rPr>
        <w:t xml:space="preserve">; </w:t>
      </w:r>
      <w:r w:rsidRPr="00986406">
        <w:rPr>
          <w:rFonts w:ascii="Calibri" w:eastAsia="Calibri" w:hAnsi="Calibri" w:cs="Calibri"/>
          <w:color w:val="000000" w:themeColor="text1"/>
          <w:lang w:val="en-AU"/>
        </w:rPr>
        <w:t xml:space="preserve">Connected </w:t>
      </w:r>
      <w:r w:rsidRPr="17DE19CD">
        <w:rPr>
          <w:rFonts w:ascii="Calibri" w:eastAsia="Calibri" w:hAnsi="Calibri" w:cs="Calibri"/>
          <w:color w:val="000000" w:themeColor="text1"/>
          <w:lang w:val="en-AU"/>
        </w:rPr>
        <w:t>Community</w:t>
      </w:r>
      <w:r w:rsidRPr="00986406">
        <w:rPr>
          <w:rFonts w:ascii="Calibri" w:eastAsia="Calibri" w:hAnsi="Calibri" w:cs="Calibri"/>
          <w:color w:val="000000" w:themeColor="text1"/>
          <w:lang w:val="en-AU"/>
        </w:rPr>
        <w:t>, Liveable</w:t>
      </w:r>
      <w:r w:rsidRPr="17DE19CD">
        <w:rPr>
          <w:rFonts w:ascii="Calibri" w:eastAsia="Calibri" w:hAnsi="Calibri" w:cs="Calibri"/>
          <w:color w:val="000000" w:themeColor="text1"/>
          <w:lang w:val="en-AU"/>
        </w:rPr>
        <w:t xml:space="preserve"> Neighbourhoods</w:t>
      </w:r>
      <w:r w:rsidRPr="00986406">
        <w:rPr>
          <w:rFonts w:ascii="Calibri" w:eastAsia="Calibri" w:hAnsi="Calibri" w:cs="Calibri"/>
          <w:color w:val="000000" w:themeColor="text1"/>
          <w:lang w:val="en-AU"/>
        </w:rPr>
        <w:t xml:space="preserve">, Strong </w:t>
      </w:r>
      <w:r w:rsidRPr="17DE19CD">
        <w:rPr>
          <w:rFonts w:ascii="Calibri" w:eastAsia="Calibri" w:hAnsi="Calibri" w:cs="Calibri"/>
          <w:color w:val="000000" w:themeColor="text1"/>
          <w:lang w:val="en-AU"/>
        </w:rPr>
        <w:t>Local Economy</w:t>
      </w:r>
      <w:r w:rsidRPr="00986406">
        <w:rPr>
          <w:rFonts w:ascii="Calibri" w:eastAsia="Calibri" w:hAnsi="Calibri" w:cs="Calibri"/>
          <w:color w:val="000000" w:themeColor="text1"/>
          <w:lang w:val="en-AU"/>
        </w:rPr>
        <w:t xml:space="preserve">, Sustainable </w:t>
      </w:r>
      <w:r w:rsidRPr="17DE19CD">
        <w:rPr>
          <w:rFonts w:ascii="Calibri" w:eastAsia="Calibri" w:hAnsi="Calibri" w:cs="Calibri"/>
          <w:color w:val="000000" w:themeColor="text1"/>
          <w:lang w:val="en-AU"/>
        </w:rPr>
        <w:t>Environment</w:t>
      </w:r>
      <w:r w:rsidRPr="00986406">
        <w:rPr>
          <w:rFonts w:ascii="Calibri" w:eastAsia="Calibri" w:hAnsi="Calibri" w:cs="Calibri"/>
          <w:color w:val="000000" w:themeColor="text1"/>
          <w:lang w:val="en-AU"/>
        </w:rPr>
        <w:t xml:space="preserve"> and High</w:t>
      </w:r>
      <w:r>
        <w:rPr>
          <w:rFonts w:ascii="Calibri" w:eastAsia="Calibri" w:hAnsi="Calibri" w:cs="Calibri"/>
          <w:color w:val="000000" w:themeColor="text1"/>
          <w:lang w:val="en-AU"/>
        </w:rPr>
        <w:t>-</w:t>
      </w:r>
      <w:r w:rsidRPr="17DE19CD">
        <w:rPr>
          <w:rFonts w:ascii="Calibri" w:eastAsia="Calibri" w:hAnsi="Calibri" w:cs="Calibri"/>
          <w:color w:val="000000" w:themeColor="text1"/>
          <w:lang w:val="en-AU"/>
        </w:rPr>
        <w:t>Performing Organisation</w:t>
      </w:r>
      <w:r>
        <w:rPr>
          <w:rFonts w:ascii="Calibri" w:eastAsia="Calibri" w:hAnsi="Calibri" w:cs="Calibri"/>
          <w:color w:val="000000" w:themeColor="text1"/>
          <w:lang w:val="en-AU"/>
        </w:rPr>
        <w:t>.</w:t>
      </w:r>
    </w:p>
    <w:p w14:paraId="3D4BE3A9" w14:textId="77777777" w:rsidR="7EC98795" w:rsidRPr="003013E2" w:rsidRDefault="00984369" w:rsidP="003013E2">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Community Consultation and Engagement</w:t>
      </w:r>
    </w:p>
    <w:p w14:paraId="23699267" w14:textId="77777777" w:rsidR="00606DA1" w:rsidRPr="00C95061" w:rsidRDefault="00984369" w:rsidP="003A5FD7">
      <w:pPr>
        <w:autoSpaceDE w:val="0"/>
        <w:autoSpaceDN w:val="0"/>
        <w:adjustRightInd w:val="0"/>
        <w:spacing w:line="276" w:lineRule="auto"/>
        <w:rPr>
          <w:rFonts w:ascii="Calibri" w:hAnsi="Calibri" w:cs="Calibri"/>
          <w:lang w:val="en-AU" w:eastAsia="en-AU"/>
        </w:rPr>
      </w:pPr>
      <w:r w:rsidRPr="17DE19CD">
        <w:rPr>
          <w:rFonts w:ascii="Calibri" w:hAnsi="Calibri" w:cs="Calibri"/>
          <w:lang w:val="en-AU" w:eastAsia="en-AU"/>
        </w:rPr>
        <w:t>In 2021</w:t>
      </w:r>
      <w:r>
        <w:rPr>
          <w:rFonts w:ascii="Calibri" w:hAnsi="Calibri" w:cs="Calibri"/>
          <w:lang w:val="en-AU" w:eastAsia="en-AU"/>
        </w:rPr>
        <w:t xml:space="preserve"> the </w:t>
      </w:r>
      <w:r w:rsidRPr="17DE19CD">
        <w:rPr>
          <w:rFonts w:ascii="Calibri" w:hAnsi="Calibri" w:cs="Calibri"/>
          <w:lang w:val="en-AU" w:eastAsia="en-AU"/>
        </w:rPr>
        <w:t>feedback</w:t>
      </w:r>
      <w:r>
        <w:rPr>
          <w:rFonts w:ascii="Calibri" w:hAnsi="Calibri" w:cs="Calibri"/>
          <w:lang w:val="en-AU" w:eastAsia="en-AU"/>
        </w:rPr>
        <w:t xml:space="preserve"> of more than </w:t>
      </w:r>
      <w:r w:rsidRPr="17DE19CD">
        <w:rPr>
          <w:rFonts w:ascii="Calibri" w:hAnsi="Calibri" w:cs="Calibri"/>
          <w:lang w:val="en-AU" w:eastAsia="en-AU"/>
        </w:rPr>
        <w:t xml:space="preserve">1500 </w:t>
      </w:r>
      <w:r>
        <w:rPr>
          <w:rFonts w:ascii="Calibri" w:hAnsi="Calibri" w:cs="Calibri"/>
          <w:lang w:val="en-AU" w:eastAsia="en-AU"/>
        </w:rPr>
        <w:t xml:space="preserve">people and 26 community organisations </w:t>
      </w:r>
      <w:r w:rsidRPr="17DE19CD">
        <w:rPr>
          <w:rFonts w:ascii="Calibri" w:hAnsi="Calibri" w:cs="Calibri"/>
          <w:lang w:val="en-AU" w:eastAsia="en-AU"/>
        </w:rPr>
        <w:t xml:space="preserve">helped shape </w:t>
      </w:r>
      <w:r>
        <w:rPr>
          <w:rFonts w:ascii="Calibri" w:hAnsi="Calibri" w:cs="Calibri"/>
          <w:lang w:val="en-AU" w:eastAsia="en-AU"/>
        </w:rPr>
        <w:t xml:space="preserve">our </w:t>
      </w:r>
      <w:r w:rsidRPr="17DE19CD">
        <w:rPr>
          <w:rFonts w:ascii="Calibri" w:hAnsi="Calibri" w:cs="Calibri"/>
          <w:lang w:val="en-AU" w:eastAsia="en-AU"/>
        </w:rPr>
        <w:t>Community Plan 2021-</w:t>
      </w:r>
      <w:r>
        <w:rPr>
          <w:rFonts w:ascii="Calibri" w:hAnsi="Calibri" w:cs="Calibri"/>
          <w:lang w:val="en-AU" w:eastAsia="en-AU"/>
        </w:rPr>
        <w:t>20</w:t>
      </w:r>
      <w:r w:rsidRPr="17DE19CD">
        <w:rPr>
          <w:rFonts w:ascii="Calibri" w:hAnsi="Calibri" w:cs="Calibri"/>
          <w:lang w:val="en-AU" w:eastAsia="en-AU"/>
        </w:rPr>
        <w:t>25.</w:t>
      </w:r>
      <w:r>
        <w:rPr>
          <w:rFonts w:ascii="Calibri" w:hAnsi="Calibri" w:cs="Calibri"/>
          <w:lang w:val="en-AU" w:eastAsia="en-AU"/>
        </w:rPr>
        <w:t xml:space="preserve"> </w:t>
      </w:r>
      <w:r w:rsidRPr="4A514D81">
        <w:rPr>
          <w:rFonts w:ascii="Calibri" w:hAnsi="Calibri" w:cs="Calibri"/>
          <w:lang w:val="en-AU" w:eastAsia="en-AU"/>
        </w:rPr>
        <w:t>The</w:t>
      </w:r>
      <w:r>
        <w:rPr>
          <w:rFonts w:ascii="Calibri" w:hAnsi="Calibri" w:cs="Calibri"/>
          <w:lang w:val="en-AU" w:eastAsia="en-AU"/>
        </w:rPr>
        <w:t xml:space="preserve"> Community Plan Action Plan 2023-</w:t>
      </w:r>
      <w:r w:rsidR="0092367F">
        <w:rPr>
          <w:rFonts w:ascii="Calibri" w:hAnsi="Calibri" w:cs="Calibri"/>
          <w:lang w:val="en-AU" w:eastAsia="en-AU"/>
        </w:rPr>
        <w:t>20</w:t>
      </w:r>
      <w:r w:rsidRPr="4A514D81">
        <w:rPr>
          <w:rFonts w:ascii="Calibri" w:hAnsi="Calibri" w:cs="Calibri"/>
          <w:lang w:val="en-AU" w:eastAsia="en-AU"/>
        </w:rPr>
        <w:t>24</w:t>
      </w:r>
      <w:r>
        <w:rPr>
          <w:rFonts w:ascii="Calibri" w:hAnsi="Calibri" w:cs="Calibri"/>
          <w:lang w:val="en-AU" w:eastAsia="en-AU"/>
        </w:rPr>
        <w:t xml:space="preserve"> is the year three annual supplement of the Community Plan 2021-2025 and draws on this community feedback.</w:t>
      </w:r>
    </w:p>
    <w:p w14:paraId="24224240" w14:textId="77777777" w:rsidR="00606DA1" w:rsidRPr="004B6901" w:rsidRDefault="00606DA1" w:rsidP="003A5FD7">
      <w:pPr>
        <w:spacing w:line="276" w:lineRule="auto"/>
        <w:rPr>
          <w:rFonts w:ascii="Calibri" w:eastAsia="Calibri" w:hAnsi="Calibri" w:cs="Calibri"/>
          <w:color w:val="000000"/>
          <w:lang w:val="en-AU"/>
        </w:rPr>
      </w:pPr>
    </w:p>
    <w:p w14:paraId="51545A01" w14:textId="77777777" w:rsidR="00AB496E" w:rsidRDefault="00984369" w:rsidP="003A5FD7">
      <w:pPr>
        <w:autoSpaceDE w:val="0"/>
        <w:autoSpaceDN w:val="0"/>
        <w:adjustRightInd w:val="0"/>
        <w:spacing w:line="276" w:lineRule="auto"/>
        <w:rPr>
          <w:rFonts w:ascii="Calibri" w:hAnsi="Calibri" w:cs="Calibri"/>
          <w:lang w:val="en-AU" w:eastAsia="en-AU"/>
        </w:rPr>
      </w:pPr>
      <w:r w:rsidRPr="17DE19CD">
        <w:rPr>
          <w:rFonts w:ascii="Calibri" w:hAnsi="Calibri" w:cs="Calibri"/>
          <w:lang w:val="en-AU" w:eastAsia="en-AU"/>
        </w:rPr>
        <w:t>During August</w:t>
      </w:r>
      <w:r w:rsidR="007F6B27">
        <w:rPr>
          <w:rFonts w:ascii="Calibri" w:hAnsi="Calibri" w:cs="Calibri"/>
          <w:lang w:val="en-AU" w:eastAsia="en-AU"/>
        </w:rPr>
        <w:t>-September</w:t>
      </w:r>
      <w:r w:rsidRPr="17DE19CD">
        <w:rPr>
          <w:rFonts w:ascii="Calibri" w:hAnsi="Calibri" w:cs="Calibri"/>
          <w:lang w:val="en-AU" w:eastAsia="en-AU"/>
        </w:rPr>
        <w:t xml:space="preserve"> and </w:t>
      </w:r>
      <w:r>
        <w:rPr>
          <w:rFonts w:ascii="Calibri" w:hAnsi="Calibri" w:cs="Calibri"/>
          <w:lang w:val="en-AU" w:eastAsia="en-AU"/>
        </w:rPr>
        <w:t>December</w:t>
      </w:r>
      <w:r w:rsidRPr="17DE19CD">
        <w:rPr>
          <w:rFonts w:ascii="Calibri" w:hAnsi="Calibri" w:cs="Calibri"/>
          <w:lang w:val="en-AU" w:eastAsia="en-AU"/>
        </w:rPr>
        <w:t xml:space="preserve"> 2022</w:t>
      </w:r>
      <w:r>
        <w:rPr>
          <w:rFonts w:ascii="Calibri" w:hAnsi="Calibri" w:cs="Calibri"/>
          <w:lang w:val="en-AU" w:eastAsia="en-AU"/>
        </w:rPr>
        <w:t>, community members were</w:t>
      </w:r>
      <w:r w:rsidRPr="17DE19CD">
        <w:rPr>
          <w:rFonts w:ascii="Calibri" w:hAnsi="Calibri" w:cs="Calibri"/>
          <w:lang w:val="en-AU" w:eastAsia="en-AU"/>
        </w:rPr>
        <w:t xml:space="preserve"> invited to </w:t>
      </w:r>
      <w:r>
        <w:rPr>
          <w:rFonts w:ascii="Calibri" w:hAnsi="Calibri" w:cs="Calibri"/>
          <w:lang w:val="en-AU" w:eastAsia="en-AU"/>
        </w:rPr>
        <w:t>provide input on what they felt should be the focus for Council for the</w:t>
      </w:r>
      <w:r w:rsidRPr="17DE19CD">
        <w:rPr>
          <w:rFonts w:ascii="Calibri" w:hAnsi="Calibri" w:cs="Calibri"/>
          <w:lang w:val="en-AU" w:eastAsia="en-AU"/>
        </w:rPr>
        <w:t xml:space="preserve"> 2023-</w:t>
      </w:r>
      <w:r w:rsidR="0092367F">
        <w:rPr>
          <w:rFonts w:ascii="Calibri" w:hAnsi="Calibri" w:cs="Calibri"/>
          <w:lang w:val="en-AU" w:eastAsia="en-AU"/>
        </w:rPr>
        <w:t>20</w:t>
      </w:r>
      <w:r w:rsidRPr="4A514D81">
        <w:rPr>
          <w:rFonts w:ascii="Calibri" w:hAnsi="Calibri" w:cs="Calibri"/>
          <w:lang w:val="en-AU" w:eastAsia="en-AU"/>
        </w:rPr>
        <w:t>24</w:t>
      </w:r>
      <w:r w:rsidRPr="17DE19CD">
        <w:rPr>
          <w:rFonts w:ascii="Calibri" w:hAnsi="Calibri" w:cs="Calibri"/>
          <w:lang w:val="en-AU" w:eastAsia="en-AU"/>
        </w:rPr>
        <w:t xml:space="preserve"> financial year.</w:t>
      </w:r>
      <w:r>
        <w:rPr>
          <w:rFonts w:ascii="Calibri" w:hAnsi="Calibri" w:cs="Calibri"/>
          <w:lang w:val="en-AU" w:eastAsia="en-AU"/>
        </w:rPr>
        <w:t xml:space="preserve"> </w:t>
      </w:r>
    </w:p>
    <w:p w14:paraId="2C0DC084" w14:textId="77777777" w:rsidR="00AB496E" w:rsidRPr="004B6901" w:rsidRDefault="00AB496E" w:rsidP="003A5FD7">
      <w:pPr>
        <w:spacing w:line="276" w:lineRule="auto"/>
        <w:rPr>
          <w:rFonts w:ascii="Calibri" w:eastAsia="Calibri" w:hAnsi="Calibri" w:cs="Calibri"/>
          <w:color w:val="000000"/>
          <w:highlight w:val="yellow"/>
          <w:lang w:val="en-AU"/>
        </w:rPr>
      </w:pPr>
    </w:p>
    <w:p w14:paraId="269F4DDD" w14:textId="77777777" w:rsidR="009C7EA8" w:rsidRPr="00B9082F" w:rsidRDefault="00984369" w:rsidP="003A5FD7">
      <w:pPr>
        <w:autoSpaceDE w:val="0"/>
        <w:autoSpaceDN w:val="0"/>
        <w:adjustRightInd w:val="0"/>
        <w:spacing w:line="276" w:lineRule="auto"/>
        <w:rPr>
          <w:rFonts w:ascii="Calibri" w:hAnsi="Calibri" w:cs="Calibri"/>
          <w:lang w:val="en-AU" w:eastAsia="en-AU"/>
        </w:rPr>
      </w:pPr>
      <w:r w:rsidRPr="003E6847">
        <w:rPr>
          <w:rFonts w:ascii="Calibri" w:hAnsi="Calibri" w:cs="Calibri"/>
          <w:lang w:val="en-AU" w:eastAsia="en-AU"/>
        </w:rPr>
        <w:t>Our community told us their priorities were clean streets and spaces, local events, festivals, markets, sports and recreation facilities, local shops and businesses, safe/friendly neighbourhoods, cycling and walking paths, parks, open spaces, playgrounds, roads and road connections, community facilities, and accessing public transport. This has been reflected in the Budget and Action Plan.</w:t>
      </w:r>
    </w:p>
    <w:p w14:paraId="487ADCD2" w14:textId="77777777" w:rsidR="00C238A2" w:rsidRDefault="00C238A2" w:rsidP="003A5FD7">
      <w:pPr>
        <w:spacing w:line="276" w:lineRule="auto"/>
        <w:rPr>
          <w:rFonts w:ascii="Calibri" w:eastAsia="Calibri" w:hAnsi="Calibri" w:cs="Calibri"/>
          <w:lang w:val="en-AU" w:eastAsia="en-AU"/>
        </w:rPr>
      </w:pPr>
    </w:p>
    <w:p w14:paraId="2C762D58" w14:textId="77777777" w:rsidR="7B364448" w:rsidRDefault="00984369" w:rsidP="4A514D81">
      <w:pPr>
        <w:spacing w:line="276" w:lineRule="auto"/>
        <w:rPr>
          <w:rFonts w:ascii="Calibri" w:hAnsi="Calibri" w:cs="Calibri"/>
          <w:lang w:val="en-AU" w:eastAsia="en-AU"/>
        </w:rPr>
      </w:pPr>
      <w:r w:rsidRPr="4A514D81">
        <w:rPr>
          <w:rFonts w:ascii="Calibri" w:hAnsi="Calibri" w:cs="Calibri"/>
          <w:lang w:val="en-AU" w:eastAsia="en-AU"/>
        </w:rPr>
        <w:t xml:space="preserve">The community was invited to provide their suggestions for inclusion, support or changes to the </w:t>
      </w:r>
      <w:r w:rsidR="123BD7F9" w:rsidRPr="4A514D81">
        <w:rPr>
          <w:rFonts w:ascii="Calibri" w:hAnsi="Calibri" w:cs="Calibri"/>
          <w:lang w:val="en-AU" w:eastAsia="en-AU"/>
        </w:rPr>
        <w:t>Draft</w:t>
      </w:r>
      <w:r w:rsidR="15DE2E1B" w:rsidRPr="4A514D81">
        <w:rPr>
          <w:rFonts w:ascii="Calibri" w:hAnsi="Calibri" w:cs="Calibri"/>
          <w:lang w:val="en-AU" w:eastAsia="en-AU"/>
        </w:rPr>
        <w:t xml:space="preserve"> Budget and the </w:t>
      </w:r>
      <w:r w:rsidR="4194D612" w:rsidRPr="4A514D81">
        <w:rPr>
          <w:rFonts w:ascii="Calibri" w:hAnsi="Calibri" w:cs="Calibri"/>
          <w:lang w:val="en-AU" w:eastAsia="en-AU"/>
        </w:rPr>
        <w:t>Draft</w:t>
      </w:r>
      <w:r w:rsidR="15DE2E1B" w:rsidRPr="4A514D81">
        <w:rPr>
          <w:rFonts w:ascii="Calibri" w:hAnsi="Calibri" w:cs="Calibri"/>
          <w:lang w:val="en-AU" w:eastAsia="en-AU"/>
        </w:rPr>
        <w:t xml:space="preserve"> Action Plan for a four-week community consultation period from Wednesday 29 March 2023 to Tuesday 25 April 2023, 5pm</w:t>
      </w:r>
      <w:r w:rsidRPr="4A514D81">
        <w:rPr>
          <w:rFonts w:ascii="Calibri" w:hAnsi="Calibri" w:cs="Calibri"/>
          <w:lang w:val="en-AU" w:eastAsia="en-AU"/>
        </w:rPr>
        <w:t>. We have initiated community conversation through digital and traditional media</w:t>
      </w:r>
      <w:r w:rsidR="00DD4034">
        <w:rPr>
          <w:rFonts w:ascii="Calibri" w:hAnsi="Calibri" w:cs="Calibri"/>
          <w:lang w:val="en-AU" w:eastAsia="en-AU"/>
        </w:rPr>
        <w:t>,</w:t>
      </w:r>
      <w:r w:rsidRPr="4A514D81">
        <w:rPr>
          <w:rFonts w:ascii="Calibri" w:hAnsi="Calibri" w:cs="Calibri"/>
          <w:lang w:val="en-AU" w:eastAsia="en-AU"/>
        </w:rPr>
        <w:t xml:space="preserve"> and Local Scoop.</w:t>
      </w:r>
    </w:p>
    <w:p w14:paraId="4CB666A1" w14:textId="77777777" w:rsidR="4A514D81" w:rsidRDefault="4A514D81" w:rsidP="4A514D81">
      <w:pPr>
        <w:spacing w:line="276" w:lineRule="auto"/>
        <w:rPr>
          <w:rFonts w:ascii="Calibri" w:hAnsi="Calibri" w:cs="Calibri"/>
          <w:lang w:val="en-AU" w:eastAsia="en-AU"/>
        </w:rPr>
      </w:pPr>
    </w:p>
    <w:p w14:paraId="0C8C0A47" w14:textId="77777777" w:rsidR="00971190" w:rsidRDefault="00984369" w:rsidP="00320AFE">
      <w:pPr>
        <w:spacing w:line="276" w:lineRule="auto"/>
        <w:rPr>
          <w:rFonts w:ascii="Calibri" w:hAnsi="Calibri" w:cs="Calibri"/>
          <w:lang w:val="en-AU" w:eastAsia="en-AU"/>
        </w:rPr>
      </w:pPr>
      <w:r w:rsidRPr="4A514D81">
        <w:rPr>
          <w:rFonts w:ascii="Calibri" w:hAnsi="Calibri" w:cs="Calibri"/>
          <w:lang w:val="en-AU" w:eastAsia="en-AU"/>
        </w:rPr>
        <w:t>Respondents were also provided with the option to request to speak to their submission in person at the Budget</w:t>
      </w:r>
      <w:r w:rsidR="19B1CE35" w:rsidRPr="4A514D81">
        <w:rPr>
          <w:rFonts w:ascii="Calibri" w:hAnsi="Calibri" w:cs="Calibri"/>
          <w:lang w:val="en-AU" w:eastAsia="en-AU"/>
        </w:rPr>
        <w:t xml:space="preserve"> and Action Plan</w:t>
      </w:r>
      <w:r w:rsidRPr="4A514D81">
        <w:rPr>
          <w:rFonts w:ascii="Calibri" w:hAnsi="Calibri" w:cs="Calibri"/>
          <w:lang w:val="en-AU" w:eastAsia="en-AU"/>
        </w:rPr>
        <w:t xml:space="preserve"> Advisory Committee of Council Meeting.</w:t>
      </w:r>
    </w:p>
    <w:p w14:paraId="73730CD2" w14:textId="77777777" w:rsidR="00971190" w:rsidRDefault="00971190">
      <w:pPr>
        <w:rPr>
          <w:rFonts w:ascii="Calibri" w:hAnsi="Calibri" w:cs="Calibri"/>
          <w:lang w:val="en-AU" w:eastAsia="en-AU"/>
        </w:rPr>
      </w:pPr>
      <w:r>
        <w:rPr>
          <w:rFonts w:ascii="Calibri" w:hAnsi="Calibri" w:cs="Calibri"/>
          <w:lang w:val="en-AU" w:eastAsia="en-AU"/>
        </w:rPr>
        <w:br w:type="page"/>
      </w:r>
    </w:p>
    <w:p w14:paraId="1FBFDBFD" w14:textId="77777777" w:rsidR="7EC98795" w:rsidRDefault="00984369" w:rsidP="004D6B7F">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Alignment to Community Plan, Policies or Strategies</w:t>
      </w:r>
    </w:p>
    <w:p w14:paraId="1E672A97" w14:textId="77777777" w:rsidR="00A062A6" w:rsidRDefault="00984369" w:rsidP="00140174">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Alignment to Whittlesea 2040 and Community Plan 2021-2025:</w:t>
      </w:r>
    </w:p>
    <w:p w14:paraId="76D9A6BD" w14:textId="77777777" w:rsidR="00E332ED" w:rsidRDefault="00E332ED" w:rsidP="00140174">
      <w:pPr>
        <w:spacing w:line="276" w:lineRule="auto"/>
        <w:rPr>
          <w:rFonts w:ascii="Calibri" w:eastAsia="Calibri" w:hAnsi="Calibri" w:cs="Calibri"/>
          <w:b/>
          <w:bCs/>
          <w:color w:val="000000"/>
          <w:lang w:val="en-AU"/>
        </w:rPr>
      </w:pPr>
    </w:p>
    <w:p w14:paraId="16DE903B" w14:textId="77777777" w:rsidR="00A062A6" w:rsidRDefault="00984369" w:rsidP="00140174">
      <w:pPr>
        <w:spacing w:line="276" w:lineRule="auto"/>
        <w:rPr>
          <w:rFonts w:ascii="Calibri" w:eastAsia="Calibri" w:hAnsi="Calibri" w:cs="Calibri"/>
          <w:color w:val="000000"/>
          <w:lang w:val="en-AU"/>
        </w:rPr>
      </w:pPr>
      <w:r>
        <w:rPr>
          <w:rFonts w:ascii="Calibri" w:eastAsia="Calibri" w:hAnsi="Calibri" w:cs="Calibri"/>
          <w:b/>
          <w:bCs/>
          <w:color w:val="000000"/>
          <w:lang w:val="en-AU"/>
        </w:rPr>
        <w:t>High performing organisation</w:t>
      </w:r>
      <w:r w:rsidR="002D13F2">
        <w:rPr>
          <w:rFonts w:ascii="Calibri" w:eastAsia="Calibri" w:hAnsi="Calibri" w:cs="Calibri"/>
          <w:b/>
          <w:bCs/>
          <w:color w:val="000000"/>
          <w:lang w:val="en-AU"/>
        </w:rPr>
        <w:t xml:space="preserve"> </w:t>
      </w:r>
      <w:r>
        <w:rPr>
          <w:rFonts w:ascii="Calibri" w:eastAsia="Calibri" w:hAnsi="Calibri" w:cs="Calibri"/>
          <w:b/>
          <w:bCs/>
          <w:color w:val="000000"/>
          <w:lang w:val="en-AU"/>
        </w:rPr>
        <w:br/>
      </w:r>
      <w:r w:rsidRPr="00570CA4">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734FECBD" w14:textId="77777777" w:rsidR="002D13F2" w:rsidRDefault="002D13F2" w:rsidP="00140174">
      <w:pPr>
        <w:spacing w:line="276" w:lineRule="auto"/>
        <w:rPr>
          <w:rFonts w:ascii="Calibri" w:eastAsia="Calibri" w:hAnsi="Calibri" w:cs="Calibri"/>
          <w:color w:val="000000"/>
          <w:lang w:val="en-AU"/>
        </w:rPr>
      </w:pPr>
    </w:p>
    <w:p w14:paraId="5C3A0F89" w14:textId="77777777" w:rsidR="00A062A6" w:rsidRPr="00570CA4" w:rsidRDefault="00984369" w:rsidP="00140174">
      <w:pPr>
        <w:autoSpaceDE w:val="0"/>
        <w:autoSpaceDN w:val="0"/>
        <w:adjustRightInd w:val="0"/>
        <w:spacing w:line="276" w:lineRule="auto"/>
        <w:rPr>
          <w:rFonts w:ascii="Calibri" w:eastAsia="Calibri" w:hAnsi="Calibri" w:cs="Calibri"/>
          <w:color w:val="000000"/>
          <w:lang w:val="en-AU"/>
        </w:rPr>
      </w:pPr>
      <w:r w:rsidRPr="4A514D81">
        <w:rPr>
          <w:rFonts w:ascii="Calibri" w:eastAsia="Calibri" w:hAnsi="Calibri" w:cs="Calibri"/>
          <w:color w:val="000000" w:themeColor="text1"/>
          <w:lang w:val="en-AU"/>
        </w:rPr>
        <w:t>The</w:t>
      </w:r>
      <w:r w:rsidRPr="00570CA4">
        <w:rPr>
          <w:rFonts w:ascii="Calibri" w:eastAsia="Calibri" w:hAnsi="Calibri" w:cs="Calibri"/>
          <w:color w:val="000000" w:themeColor="text1"/>
          <w:lang w:val="en-AU"/>
        </w:rPr>
        <w:t xml:space="preserve"> Budget is a key tool to plan and manage Council’s financial sustainability.</w:t>
      </w:r>
    </w:p>
    <w:p w14:paraId="3A72E4CB" w14:textId="77777777" w:rsidR="00A062A6" w:rsidRPr="00570CA4" w:rsidRDefault="00984369" w:rsidP="00140174">
      <w:pPr>
        <w:autoSpaceDE w:val="0"/>
        <w:autoSpaceDN w:val="0"/>
        <w:adjustRightInd w:val="0"/>
        <w:spacing w:line="276" w:lineRule="auto"/>
        <w:rPr>
          <w:rFonts w:ascii="Calibri" w:eastAsia="Calibri" w:hAnsi="Calibri" w:cs="Calibri"/>
          <w:color w:val="000000"/>
          <w:lang w:val="en-AU"/>
        </w:rPr>
      </w:pPr>
      <w:r w:rsidRPr="4A514D81">
        <w:rPr>
          <w:rFonts w:ascii="Calibri" w:eastAsia="Calibri" w:hAnsi="Calibri" w:cs="Calibri"/>
          <w:color w:val="000000" w:themeColor="text1"/>
          <w:lang w:val="en-AU"/>
        </w:rPr>
        <w:t>The</w:t>
      </w:r>
      <w:r w:rsidRPr="00570CA4">
        <w:rPr>
          <w:rFonts w:ascii="Calibri" w:eastAsia="Calibri" w:hAnsi="Calibri" w:cs="Calibri"/>
          <w:color w:val="000000" w:themeColor="text1"/>
          <w:lang w:val="en-AU"/>
        </w:rPr>
        <w:t xml:space="preserve"> Action Plan articulates the key actions Council prioritises for delivery in the</w:t>
      </w:r>
    </w:p>
    <w:p w14:paraId="64C01A68" w14:textId="77777777" w:rsidR="7EC98795" w:rsidRPr="003013E2" w:rsidRDefault="00984369" w:rsidP="00BC1E4F">
      <w:pPr>
        <w:spacing w:line="276" w:lineRule="auto"/>
        <w:rPr>
          <w:rFonts w:ascii="Calibri" w:eastAsia="Calibri" w:hAnsi="Calibri" w:cs="Calibri"/>
          <w:color w:val="000000"/>
          <w:lang w:val="en-AU"/>
        </w:rPr>
      </w:pPr>
      <w:r w:rsidRPr="00570CA4">
        <w:rPr>
          <w:rFonts w:ascii="Calibri" w:eastAsia="Calibri" w:hAnsi="Calibri" w:cs="Calibri"/>
          <w:color w:val="000000" w:themeColor="text1"/>
          <w:lang w:val="en-AU"/>
        </w:rPr>
        <w:t>financial year 2023-</w:t>
      </w:r>
      <w:r w:rsidR="0092367F">
        <w:rPr>
          <w:rFonts w:ascii="Calibri" w:eastAsia="Calibri" w:hAnsi="Calibri" w:cs="Calibri"/>
          <w:color w:val="000000" w:themeColor="text1"/>
          <w:lang w:val="en-AU"/>
        </w:rPr>
        <w:t>20</w:t>
      </w:r>
      <w:r w:rsidRPr="4A514D81">
        <w:rPr>
          <w:rFonts w:ascii="Calibri" w:eastAsia="Calibri" w:hAnsi="Calibri" w:cs="Calibri"/>
          <w:color w:val="000000" w:themeColor="text1"/>
          <w:lang w:val="en-AU"/>
        </w:rPr>
        <w:t>24</w:t>
      </w:r>
      <w:r w:rsidRPr="00570CA4">
        <w:rPr>
          <w:rFonts w:ascii="Calibri" w:eastAsia="Calibri" w:hAnsi="Calibri" w:cs="Calibri"/>
          <w:color w:val="000000" w:themeColor="text1"/>
          <w:lang w:val="en-AU"/>
        </w:rPr>
        <w:t>; it serves the purpose of specifying the program of work with a view towards implementing the Community Plan 2021-2025 effectively.</w:t>
      </w:r>
    </w:p>
    <w:p w14:paraId="38C1FFBE" w14:textId="77777777" w:rsidR="7EC98795" w:rsidRDefault="00984369" w:rsidP="004D6B7F">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Considerations</w:t>
      </w:r>
    </w:p>
    <w:p w14:paraId="057CEE73" w14:textId="77777777" w:rsidR="00AD6098" w:rsidRDefault="00984369" w:rsidP="00AD6098">
      <w:pPr>
        <w:autoSpaceDE w:val="0"/>
        <w:autoSpaceDN w:val="0"/>
        <w:adjustRightInd w:val="0"/>
        <w:spacing w:line="276" w:lineRule="auto"/>
        <w:rPr>
          <w:rFonts w:ascii="Calibri" w:hAnsi="Calibri" w:cs="Calibri"/>
          <w:iCs/>
          <w:lang w:val="en-AU" w:eastAsia="en-AU"/>
        </w:rPr>
      </w:pPr>
      <w:r>
        <w:rPr>
          <w:rFonts w:ascii="Calibri" w:hAnsi="Calibri" w:cs="Calibri"/>
          <w:lang w:val="en-AU" w:eastAsia="en-AU"/>
        </w:rPr>
        <w:t xml:space="preserve">The </w:t>
      </w:r>
      <w:r w:rsidR="00D35E0B" w:rsidRPr="00D35E0B">
        <w:rPr>
          <w:rFonts w:ascii="Calibri" w:hAnsi="Calibri" w:cs="Calibri"/>
          <w:lang w:val="en-AU" w:eastAsia="en-AU"/>
        </w:rPr>
        <w:t xml:space="preserve">Budget and the Action Plan </w:t>
      </w:r>
      <w:r>
        <w:rPr>
          <w:rFonts w:ascii="Calibri" w:hAnsi="Calibri" w:cs="Calibri"/>
          <w:lang w:val="en-AU" w:eastAsia="en-AU"/>
        </w:rPr>
        <w:t>incorporates priority actions identified across all the consideration areas discussed below, as well as many of Council’s strategies and plans. For example, the Action Plan includes actions from the Investment Attraction Plan, the Rethinking Waste Plan</w:t>
      </w:r>
      <w:r w:rsidR="007B43EF">
        <w:rPr>
          <w:rFonts w:ascii="Calibri" w:hAnsi="Calibri" w:cs="Calibri"/>
          <w:lang w:val="en-AU" w:eastAsia="en-AU"/>
        </w:rPr>
        <w:t>,</w:t>
      </w:r>
      <w:r>
        <w:rPr>
          <w:rFonts w:ascii="Calibri" w:hAnsi="Calibri" w:cs="Calibri"/>
          <w:iCs/>
          <w:lang w:val="en-AU" w:eastAsia="en-AU"/>
        </w:rPr>
        <w:t xml:space="preserve"> and </w:t>
      </w:r>
      <w:r w:rsidRPr="00CA54C5">
        <w:rPr>
          <w:rFonts w:ascii="Calibri" w:hAnsi="Calibri" w:cs="Calibri"/>
          <w:iCs/>
          <w:lang w:val="en-AU" w:eastAsia="en-AU"/>
        </w:rPr>
        <w:t>the Integrated Water</w:t>
      </w:r>
      <w:r>
        <w:rPr>
          <w:rFonts w:ascii="Calibri" w:hAnsi="Calibri" w:cs="Calibri"/>
          <w:iCs/>
          <w:lang w:val="en-AU" w:eastAsia="en-AU"/>
        </w:rPr>
        <w:t xml:space="preserve"> </w:t>
      </w:r>
      <w:r w:rsidRPr="00CA54C5">
        <w:rPr>
          <w:rFonts w:ascii="Calibri" w:hAnsi="Calibri" w:cs="Calibri"/>
          <w:iCs/>
          <w:lang w:val="en-AU" w:eastAsia="en-AU"/>
        </w:rPr>
        <w:t>Management Plan.</w:t>
      </w:r>
    </w:p>
    <w:p w14:paraId="24D45DC3" w14:textId="77777777" w:rsidR="00C878BD" w:rsidRPr="00DB331D" w:rsidRDefault="00C878BD" w:rsidP="00AD6098">
      <w:pPr>
        <w:autoSpaceDE w:val="0"/>
        <w:autoSpaceDN w:val="0"/>
        <w:adjustRightInd w:val="0"/>
        <w:spacing w:line="276" w:lineRule="auto"/>
        <w:rPr>
          <w:rFonts w:ascii="Calibri" w:hAnsi="Calibri" w:cs="Calibri"/>
          <w:lang w:val="en-AU" w:eastAsia="en-AU"/>
        </w:rPr>
      </w:pPr>
    </w:p>
    <w:p w14:paraId="021DCD39" w14:textId="77777777" w:rsidR="7EC98795" w:rsidRPr="003013E2" w:rsidRDefault="00984369" w:rsidP="003013E2">
      <w:pPr>
        <w:keepNext/>
        <w:spacing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Environmental</w:t>
      </w:r>
    </w:p>
    <w:p w14:paraId="4C56ACD8" w14:textId="77777777" w:rsidR="007D7C89" w:rsidRDefault="00984369" w:rsidP="006D06A2">
      <w:pPr>
        <w:autoSpaceDE w:val="0"/>
        <w:autoSpaceDN w:val="0"/>
        <w:adjustRightInd w:val="0"/>
        <w:spacing w:line="276" w:lineRule="auto"/>
        <w:rPr>
          <w:rFonts w:ascii="Calibri" w:hAnsi="Calibri" w:cs="Calibri"/>
          <w:lang w:val="en-AU" w:eastAsia="en-AU"/>
        </w:rPr>
      </w:pPr>
      <w:r w:rsidRPr="00855F30">
        <w:rPr>
          <w:rFonts w:ascii="Calibri" w:hAnsi="Calibri" w:cs="Calibri"/>
          <w:lang w:val="en-AU" w:eastAsia="en-AU"/>
        </w:rPr>
        <w:t xml:space="preserve">The </w:t>
      </w:r>
      <w:r w:rsidR="006D06A2" w:rsidRPr="00855F30">
        <w:rPr>
          <w:rFonts w:ascii="Calibri" w:hAnsi="Calibri" w:cs="Calibri"/>
          <w:lang w:val="en-AU" w:eastAsia="en-AU"/>
        </w:rPr>
        <w:t xml:space="preserve">Budget and the </w:t>
      </w:r>
      <w:r w:rsidRPr="00855F30">
        <w:rPr>
          <w:rFonts w:ascii="Calibri" w:hAnsi="Calibri" w:cs="Calibri"/>
          <w:lang w:val="en-AU" w:eastAsia="en-AU"/>
        </w:rPr>
        <w:t>Action Plan prioritises the City of Whittlesea’s key actions in the</w:t>
      </w:r>
      <w:r w:rsidR="006D06A2" w:rsidRPr="00855F30">
        <w:rPr>
          <w:rFonts w:ascii="Calibri" w:hAnsi="Calibri" w:cs="Calibri"/>
          <w:lang w:val="en-AU" w:eastAsia="en-AU"/>
        </w:rPr>
        <w:t xml:space="preserve"> </w:t>
      </w:r>
      <w:r w:rsidRPr="00855F30">
        <w:rPr>
          <w:rFonts w:ascii="Calibri" w:hAnsi="Calibri" w:cs="Calibri"/>
          <w:lang w:val="en-AU" w:eastAsia="en-AU"/>
        </w:rPr>
        <w:t>environmental space for the financial year 2023</w:t>
      </w:r>
      <w:r w:rsidR="004607C6" w:rsidRPr="00855F30">
        <w:rPr>
          <w:rFonts w:ascii="Calibri" w:hAnsi="Calibri" w:cs="Calibri"/>
          <w:lang w:val="en-AU" w:eastAsia="en-AU"/>
        </w:rPr>
        <w:t>-</w:t>
      </w:r>
      <w:r w:rsidR="0092367F">
        <w:rPr>
          <w:rFonts w:ascii="Calibri" w:hAnsi="Calibri" w:cs="Calibri"/>
          <w:lang w:val="en-AU" w:eastAsia="en-AU"/>
        </w:rPr>
        <w:t>20</w:t>
      </w:r>
      <w:r w:rsidR="32DC115C" w:rsidRPr="4A514D81">
        <w:rPr>
          <w:rFonts w:ascii="Calibri" w:hAnsi="Calibri" w:cs="Calibri"/>
          <w:lang w:val="en-AU" w:eastAsia="en-AU"/>
        </w:rPr>
        <w:t>24</w:t>
      </w:r>
      <w:r w:rsidRPr="00855F30">
        <w:rPr>
          <w:rFonts w:ascii="Calibri" w:hAnsi="Calibri" w:cs="Calibri"/>
          <w:lang w:val="en-AU" w:eastAsia="en-AU"/>
        </w:rPr>
        <w:t>, in line with the community vision</w:t>
      </w:r>
      <w:r w:rsidR="006D06A2" w:rsidRPr="00855F30">
        <w:rPr>
          <w:rFonts w:ascii="Calibri" w:hAnsi="Calibri" w:cs="Calibri"/>
          <w:lang w:val="en-AU" w:eastAsia="en-AU"/>
        </w:rPr>
        <w:t xml:space="preserve"> </w:t>
      </w:r>
      <w:r w:rsidRPr="00855F30">
        <w:rPr>
          <w:rFonts w:ascii="Calibri" w:hAnsi="Calibri" w:cs="Calibri"/>
          <w:lang w:val="en-AU" w:eastAsia="en-AU"/>
        </w:rPr>
        <w:t xml:space="preserve">articulated in ‘Whittlesea 2040 </w:t>
      </w:r>
      <w:r w:rsidRPr="00855F30">
        <w:rPr>
          <w:rFonts w:ascii="Calibri" w:hAnsi="Calibri" w:cs="Calibri"/>
          <w:i/>
          <w:iCs/>
          <w:lang w:val="en-AU" w:eastAsia="en-AU"/>
        </w:rPr>
        <w:t xml:space="preserve">A </w:t>
      </w:r>
      <w:r w:rsidR="00343CE2" w:rsidRPr="00855F30">
        <w:rPr>
          <w:rFonts w:ascii="Calibri" w:hAnsi="Calibri" w:cs="Calibri"/>
          <w:i/>
          <w:iCs/>
          <w:lang w:val="en-AU" w:eastAsia="en-AU"/>
        </w:rPr>
        <w:t>P</w:t>
      </w:r>
      <w:r w:rsidRPr="00855F30">
        <w:rPr>
          <w:rFonts w:ascii="Calibri" w:hAnsi="Calibri" w:cs="Calibri"/>
          <w:i/>
          <w:iCs/>
          <w:lang w:val="en-AU" w:eastAsia="en-AU"/>
        </w:rPr>
        <w:t xml:space="preserve">lace for </w:t>
      </w:r>
      <w:r w:rsidR="00343CE2" w:rsidRPr="00855F30">
        <w:rPr>
          <w:rFonts w:ascii="Calibri" w:hAnsi="Calibri" w:cs="Calibri"/>
          <w:i/>
          <w:iCs/>
          <w:lang w:val="en-AU" w:eastAsia="en-AU"/>
        </w:rPr>
        <w:t>A</w:t>
      </w:r>
      <w:r w:rsidRPr="00855F30">
        <w:rPr>
          <w:rFonts w:ascii="Calibri" w:hAnsi="Calibri" w:cs="Calibri"/>
          <w:i/>
          <w:iCs/>
          <w:lang w:val="en-AU" w:eastAsia="en-AU"/>
        </w:rPr>
        <w:t>ll</w:t>
      </w:r>
      <w:r w:rsidRPr="00855F30">
        <w:rPr>
          <w:rFonts w:ascii="Calibri" w:hAnsi="Calibri" w:cs="Calibri"/>
          <w:lang w:val="en-AU" w:eastAsia="en-AU"/>
        </w:rPr>
        <w:t>’, and the Community Plan 2021-2025.</w:t>
      </w:r>
    </w:p>
    <w:p w14:paraId="3431A999" w14:textId="77777777" w:rsidR="00C878BD" w:rsidRDefault="00C878BD" w:rsidP="006D06A2">
      <w:pPr>
        <w:autoSpaceDE w:val="0"/>
        <w:autoSpaceDN w:val="0"/>
        <w:adjustRightInd w:val="0"/>
        <w:spacing w:line="276" w:lineRule="auto"/>
        <w:rPr>
          <w:rFonts w:ascii="Calibri" w:hAnsi="Calibri" w:cs="Calibri"/>
          <w:lang w:val="en-AU" w:eastAsia="en-AU"/>
        </w:rPr>
      </w:pPr>
    </w:p>
    <w:p w14:paraId="704415DD" w14:textId="77777777" w:rsidR="7EC98795" w:rsidRPr="003013E2" w:rsidRDefault="00984369" w:rsidP="003013E2">
      <w:pPr>
        <w:keepNext/>
        <w:spacing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 xml:space="preserve">Social, Cultural and Health </w:t>
      </w:r>
    </w:p>
    <w:p w14:paraId="7F07C3D4" w14:textId="77777777" w:rsidR="000B1541" w:rsidRDefault="00984369" w:rsidP="000B1541">
      <w:pPr>
        <w:spacing w:line="276" w:lineRule="auto"/>
        <w:rPr>
          <w:rFonts w:ascii="Calibri" w:eastAsia="Calibri" w:hAnsi="Calibri" w:cs="Calibri"/>
          <w:color w:val="000000"/>
          <w:lang w:val="en-AU"/>
        </w:rPr>
      </w:pPr>
      <w:r w:rsidRPr="00855F30">
        <w:rPr>
          <w:rFonts w:ascii="Calibri" w:eastAsia="Calibri" w:hAnsi="Calibri" w:cs="Calibri"/>
          <w:color w:val="000000" w:themeColor="text1"/>
          <w:lang w:val="en-AU"/>
        </w:rPr>
        <w:t xml:space="preserve">The </w:t>
      </w:r>
      <w:r w:rsidR="00D35E0B" w:rsidRPr="00855F30">
        <w:rPr>
          <w:rFonts w:ascii="Calibri" w:hAnsi="Calibri" w:cs="Calibri"/>
          <w:lang w:val="en-AU" w:eastAsia="en-AU"/>
        </w:rPr>
        <w:t>Budget and the Action Plan</w:t>
      </w:r>
      <w:r w:rsidRPr="00855F30">
        <w:rPr>
          <w:rFonts w:ascii="Calibri" w:eastAsia="Calibri" w:hAnsi="Calibri" w:cs="Calibri"/>
          <w:color w:val="000000" w:themeColor="text1"/>
          <w:lang w:val="en-AU"/>
        </w:rPr>
        <w:t xml:space="preserve"> prioritises the City of Whittlesea’s key actions in the social,</w:t>
      </w:r>
      <w:r w:rsidR="00D35E0B" w:rsidRPr="00855F30">
        <w:rPr>
          <w:rFonts w:ascii="Calibri" w:eastAsia="Calibri" w:hAnsi="Calibri" w:cs="Calibri"/>
          <w:color w:val="000000" w:themeColor="text1"/>
          <w:lang w:val="en-AU"/>
        </w:rPr>
        <w:t xml:space="preserve"> </w:t>
      </w:r>
      <w:r w:rsidRPr="00855F30">
        <w:rPr>
          <w:rFonts w:ascii="Calibri" w:eastAsia="Calibri" w:hAnsi="Calibri" w:cs="Calibri"/>
          <w:color w:val="000000" w:themeColor="text1"/>
          <w:lang w:val="en-AU"/>
        </w:rPr>
        <w:t>cultural and health space for the financial year 2023</w:t>
      </w:r>
      <w:r w:rsidR="004607C6" w:rsidRPr="00855F30">
        <w:rPr>
          <w:rFonts w:ascii="Calibri" w:eastAsia="Calibri" w:hAnsi="Calibri" w:cs="Calibri"/>
          <w:color w:val="000000" w:themeColor="text1"/>
          <w:lang w:val="en-AU"/>
        </w:rPr>
        <w:t>-</w:t>
      </w:r>
      <w:r w:rsidR="0092367F">
        <w:rPr>
          <w:rFonts w:ascii="Calibri" w:eastAsia="Calibri" w:hAnsi="Calibri" w:cs="Calibri"/>
          <w:color w:val="000000" w:themeColor="text1"/>
          <w:lang w:val="en-AU"/>
        </w:rPr>
        <w:t>20</w:t>
      </w:r>
      <w:r w:rsidR="32DC115C" w:rsidRPr="4A514D81">
        <w:rPr>
          <w:rFonts w:ascii="Calibri" w:eastAsia="Calibri" w:hAnsi="Calibri" w:cs="Calibri"/>
          <w:color w:val="000000" w:themeColor="text1"/>
          <w:lang w:val="en-AU"/>
        </w:rPr>
        <w:t>24</w:t>
      </w:r>
      <w:r w:rsidRPr="00855F30">
        <w:rPr>
          <w:rFonts w:ascii="Calibri" w:eastAsia="Calibri" w:hAnsi="Calibri" w:cs="Calibri"/>
          <w:color w:val="000000" w:themeColor="text1"/>
          <w:lang w:val="en-AU"/>
        </w:rPr>
        <w:t>.</w:t>
      </w:r>
    </w:p>
    <w:p w14:paraId="67F0A8A7" w14:textId="77777777" w:rsidR="00C878BD" w:rsidRPr="00855F30" w:rsidRDefault="00C878BD" w:rsidP="000B1541">
      <w:pPr>
        <w:spacing w:line="276" w:lineRule="auto"/>
        <w:rPr>
          <w:rFonts w:ascii="Calibri" w:eastAsia="Calibri" w:hAnsi="Calibri" w:cs="Calibri"/>
          <w:color w:val="000000"/>
          <w:lang w:val="en-AU"/>
        </w:rPr>
      </w:pPr>
    </w:p>
    <w:p w14:paraId="16830CA0" w14:textId="77777777" w:rsidR="7EC98795" w:rsidRPr="003013E2" w:rsidRDefault="00984369" w:rsidP="003013E2">
      <w:pPr>
        <w:keepNext/>
        <w:spacing w:line="276" w:lineRule="auto"/>
        <w:outlineLvl w:val="1"/>
        <w:rPr>
          <w:rFonts w:ascii="Calibri" w:eastAsia="Calibri" w:hAnsi="Calibri" w:cs="Calibri"/>
          <w:b/>
          <w:bCs/>
          <w:iCs/>
          <w:color w:val="000000"/>
          <w:lang w:val="en-AU"/>
        </w:rPr>
      </w:pPr>
      <w:r w:rsidRPr="53895720">
        <w:rPr>
          <w:rFonts w:ascii="Calibri" w:eastAsia="Calibri" w:hAnsi="Calibri" w:cs="Calibri"/>
          <w:b/>
          <w:bCs/>
          <w:iCs/>
          <w:color w:val="000000" w:themeColor="text1"/>
          <w:lang w:val="en-AU"/>
        </w:rPr>
        <w:t>Economic</w:t>
      </w:r>
    </w:p>
    <w:p w14:paraId="3C881690" w14:textId="77777777" w:rsidR="00D149CA" w:rsidRDefault="00984369" w:rsidP="00D35E0B">
      <w:pPr>
        <w:autoSpaceDE w:val="0"/>
        <w:autoSpaceDN w:val="0"/>
        <w:adjustRightInd w:val="0"/>
        <w:spacing w:line="276" w:lineRule="auto"/>
        <w:rPr>
          <w:rFonts w:ascii="Calibri" w:hAnsi="Calibri" w:cs="Calibri"/>
          <w:lang w:val="en-AU" w:eastAsia="en-AU"/>
        </w:rPr>
      </w:pPr>
      <w:r w:rsidRPr="00855F30">
        <w:rPr>
          <w:rFonts w:ascii="Calibri" w:hAnsi="Calibri" w:cs="Calibri"/>
          <w:lang w:val="en-AU" w:eastAsia="en-AU"/>
        </w:rPr>
        <w:t xml:space="preserve">The </w:t>
      </w:r>
      <w:r w:rsidR="00D35E0B" w:rsidRPr="00855F30">
        <w:rPr>
          <w:rFonts w:ascii="Calibri" w:hAnsi="Calibri" w:cs="Calibri"/>
          <w:lang w:val="en-AU" w:eastAsia="en-AU"/>
        </w:rPr>
        <w:t>Budget and the Action Plan</w:t>
      </w:r>
      <w:r w:rsidRPr="00855F30">
        <w:rPr>
          <w:rFonts w:ascii="Calibri" w:hAnsi="Calibri" w:cs="Calibri"/>
          <w:lang w:val="en-AU" w:eastAsia="en-AU"/>
        </w:rPr>
        <w:t xml:space="preserve"> prioritises the City of Whittlesea’s key actions in the economic</w:t>
      </w:r>
      <w:r w:rsidR="00D35E0B" w:rsidRPr="00855F30">
        <w:rPr>
          <w:rFonts w:ascii="Calibri" w:hAnsi="Calibri" w:cs="Calibri"/>
          <w:lang w:val="en-AU" w:eastAsia="en-AU"/>
        </w:rPr>
        <w:t xml:space="preserve"> </w:t>
      </w:r>
      <w:r w:rsidRPr="00855F30">
        <w:rPr>
          <w:rFonts w:ascii="Calibri" w:hAnsi="Calibri" w:cs="Calibri"/>
          <w:lang w:val="en-AU" w:eastAsia="en-AU"/>
        </w:rPr>
        <w:t>space for the financial year 2023</w:t>
      </w:r>
      <w:r w:rsidR="004607C6" w:rsidRPr="00855F30">
        <w:rPr>
          <w:rFonts w:ascii="Calibri" w:hAnsi="Calibri" w:cs="Calibri"/>
          <w:lang w:val="en-AU" w:eastAsia="en-AU"/>
        </w:rPr>
        <w:t>-</w:t>
      </w:r>
      <w:r w:rsidR="0092367F">
        <w:rPr>
          <w:rFonts w:ascii="Calibri" w:hAnsi="Calibri" w:cs="Calibri"/>
          <w:lang w:val="en-AU" w:eastAsia="en-AU"/>
        </w:rPr>
        <w:t>20</w:t>
      </w:r>
      <w:r w:rsidR="32DC115C" w:rsidRPr="4A514D81">
        <w:rPr>
          <w:rFonts w:ascii="Calibri" w:hAnsi="Calibri" w:cs="Calibri"/>
          <w:lang w:val="en-AU" w:eastAsia="en-AU"/>
        </w:rPr>
        <w:t>24</w:t>
      </w:r>
      <w:r w:rsidRPr="00855F30">
        <w:rPr>
          <w:rFonts w:ascii="Calibri" w:hAnsi="Calibri" w:cs="Calibri"/>
          <w:lang w:val="en-AU" w:eastAsia="en-AU"/>
        </w:rPr>
        <w:t>.</w:t>
      </w:r>
    </w:p>
    <w:p w14:paraId="4BD6743E" w14:textId="77777777" w:rsidR="00C878BD" w:rsidRPr="00855F30" w:rsidRDefault="00C878BD" w:rsidP="00D35E0B">
      <w:pPr>
        <w:autoSpaceDE w:val="0"/>
        <w:autoSpaceDN w:val="0"/>
        <w:adjustRightInd w:val="0"/>
        <w:spacing w:line="276" w:lineRule="auto"/>
        <w:rPr>
          <w:rFonts w:ascii="Calibri" w:hAnsi="Calibri" w:cs="Calibri"/>
          <w:lang w:val="en-AU" w:eastAsia="en-AU"/>
        </w:rPr>
      </w:pPr>
    </w:p>
    <w:p w14:paraId="7D3657DF" w14:textId="77777777" w:rsidR="7EC98795" w:rsidRPr="003013E2" w:rsidRDefault="00984369" w:rsidP="003013E2">
      <w:pPr>
        <w:keepNext/>
        <w:spacing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Financial Implications</w:t>
      </w:r>
    </w:p>
    <w:p w14:paraId="28D5EEB0" w14:textId="77777777" w:rsidR="002D13F2" w:rsidRDefault="00984369" w:rsidP="007D2DD1">
      <w:pPr>
        <w:spacing w:line="276" w:lineRule="auto"/>
        <w:rPr>
          <w:rFonts w:ascii="Calibri" w:eastAsia="Calibri" w:hAnsi="Calibri" w:cs="Calibri"/>
          <w:color w:val="000000"/>
          <w:lang w:val="en-AU"/>
        </w:rPr>
      </w:pPr>
      <w:r w:rsidRPr="00AA07C2">
        <w:rPr>
          <w:rFonts w:ascii="Calibri" w:eastAsia="Calibri" w:hAnsi="Calibri" w:cs="Calibri"/>
          <w:color w:val="000000" w:themeColor="text1"/>
          <w:lang w:val="en-AU"/>
        </w:rPr>
        <w:t>In 2023-</w:t>
      </w:r>
      <w:r w:rsidR="0092367F">
        <w:rPr>
          <w:rFonts w:ascii="Calibri" w:eastAsia="Calibri" w:hAnsi="Calibri" w:cs="Calibri"/>
          <w:color w:val="000000" w:themeColor="text1"/>
          <w:lang w:val="en-AU"/>
        </w:rPr>
        <w:t>20</w:t>
      </w:r>
      <w:r w:rsidRPr="4A514D81">
        <w:rPr>
          <w:rFonts w:ascii="Calibri" w:eastAsia="Calibri" w:hAnsi="Calibri" w:cs="Calibri"/>
          <w:color w:val="000000" w:themeColor="text1"/>
          <w:lang w:val="en-AU"/>
        </w:rPr>
        <w:t>24</w:t>
      </w:r>
      <w:r w:rsidRPr="00AA07C2">
        <w:rPr>
          <w:rFonts w:ascii="Calibri" w:eastAsia="Calibri" w:hAnsi="Calibri" w:cs="Calibri"/>
          <w:color w:val="000000" w:themeColor="text1"/>
          <w:lang w:val="en-AU"/>
        </w:rPr>
        <w:t xml:space="preserve"> Council will spend $</w:t>
      </w:r>
      <w:r w:rsidRPr="4A514D81">
        <w:rPr>
          <w:rFonts w:ascii="Calibri" w:eastAsia="Calibri" w:hAnsi="Calibri" w:cs="Calibri"/>
          <w:color w:val="000000" w:themeColor="text1"/>
          <w:lang w:val="en-AU"/>
        </w:rPr>
        <w:t>37</w:t>
      </w:r>
      <w:r w:rsidR="0BDDDE4A" w:rsidRPr="4A514D81">
        <w:rPr>
          <w:rFonts w:ascii="Calibri" w:eastAsia="Calibri" w:hAnsi="Calibri" w:cs="Calibri"/>
          <w:color w:val="000000" w:themeColor="text1"/>
          <w:lang w:val="en-AU"/>
        </w:rPr>
        <w:t>1.1</w:t>
      </w:r>
      <w:r w:rsidRPr="00AA07C2">
        <w:rPr>
          <w:rFonts w:ascii="Calibri" w:eastAsia="Calibri" w:hAnsi="Calibri" w:cs="Calibri"/>
          <w:color w:val="000000" w:themeColor="text1"/>
          <w:lang w:val="en-AU"/>
        </w:rPr>
        <w:t xml:space="preserve"> million to deliver </w:t>
      </w:r>
      <w:r>
        <w:rPr>
          <w:rFonts w:ascii="Calibri" w:eastAsia="Calibri" w:hAnsi="Calibri" w:cs="Calibri"/>
          <w:color w:val="000000" w:themeColor="text1"/>
          <w:lang w:val="en-AU"/>
        </w:rPr>
        <w:t>147</w:t>
      </w:r>
      <w:r w:rsidRPr="00AA07C2">
        <w:rPr>
          <w:rFonts w:ascii="Calibri" w:eastAsia="Calibri" w:hAnsi="Calibri" w:cs="Calibri"/>
          <w:color w:val="000000" w:themeColor="text1"/>
          <w:lang w:val="en-AU"/>
        </w:rPr>
        <w:t xml:space="preserve"> community services and invest in essential infrastructure.</w:t>
      </w:r>
    </w:p>
    <w:p w14:paraId="3232A656" w14:textId="77777777" w:rsidR="007D2DD1" w:rsidRDefault="007D2DD1" w:rsidP="007D2DD1">
      <w:pPr>
        <w:spacing w:line="276" w:lineRule="auto"/>
        <w:rPr>
          <w:rFonts w:ascii="Calibri" w:eastAsia="Calibri" w:hAnsi="Calibri" w:cs="Calibri"/>
          <w:color w:val="000000"/>
          <w:highlight w:val="yellow"/>
          <w:lang w:val="en-AU"/>
        </w:rPr>
      </w:pPr>
    </w:p>
    <w:p w14:paraId="5C240742" w14:textId="77777777" w:rsidR="00DB50C0" w:rsidRDefault="00984369" w:rsidP="00DB50C0">
      <w:pPr>
        <w:spacing w:line="276" w:lineRule="auto"/>
        <w:rPr>
          <w:rFonts w:ascii="Calibri" w:eastAsia="Calibri" w:hAnsi="Calibri" w:cs="Calibri"/>
          <w:color w:val="000000"/>
          <w:lang w:val="en-AU"/>
        </w:rPr>
      </w:pPr>
      <w:r w:rsidRPr="16558206">
        <w:rPr>
          <w:rFonts w:ascii="Calibri" w:eastAsia="Calibri" w:hAnsi="Calibri" w:cs="Calibri"/>
          <w:color w:val="000000" w:themeColor="text1"/>
          <w:lang w:val="en-AU"/>
        </w:rPr>
        <w:t xml:space="preserve">This includes a </w:t>
      </w:r>
      <w:r>
        <w:rPr>
          <w:rFonts w:ascii="Calibri" w:eastAsia="Calibri" w:hAnsi="Calibri" w:cs="Calibri"/>
          <w:color w:val="000000" w:themeColor="text1"/>
          <w:lang w:val="en-AU"/>
        </w:rPr>
        <w:t xml:space="preserve">focused </w:t>
      </w:r>
      <w:r w:rsidRPr="360833C3">
        <w:rPr>
          <w:rFonts w:ascii="Calibri" w:eastAsia="Calibri" w:hAnsi="Calibri" w:cs="Calibri"/>
          <w:color w:val="000000" w:themeColor="text1"/>
          <w:lang w:val="en-AU"/>
        </w:rPr>
        <w:t>$</w:t>
      </w:r>
      <w:r w:rsidRPr="4A514D81">
        <w:rPr>
          <w:rFonts w:ascii="Calibri" w:eastAsia="Calibri" w:hAnsi="Calibri" w:cs="Calibri"/>
          <w:color w:val="000000" w:themeColor="text1"/>
          <w:lang w:val="en-AU"/>
        </w:rPr>
        <w:t>7</w:t>
      </w:r>
      <w:r w:rsidR="6B3050E2" w:rsidRPr="4A514D81">
        <w:rPr>
          <w:rFonts w:ascii="Calibri" w:eastAsia="Calibri" w:hAnsi="Calibri" w:cs="Calibri"/>
          <w:color w:val="000000" w:themeColor="text1"/>
          <w:lang w:val="en-AU"/>
        </w:rPr>
        <w:t>5.36</w:t>
      </w:r>
      <w:r w:rsidRPr="16558206">
        <w:rPr>
          <w:rFonts w:ascii="Calibri" w:eastAsia="Calibri" w:hAnsi="Calibri" w:cs="Calibri"/>
          <w:color w:val="000000" w:themeColor="text1"/>
          <w:lang w:val="en-AU"/>
        </w:rPr>
        <w:t xml:space="preserve"> million </w:t>
      </w:r>
      <w:r w:rsidR="00EB5337">
        <w:rPr>
          <w:rFonts w:ascii="Calibri" w:eastAsia="Calibri" w:hAnsi="Calibri" w:cs="Calibri"/>
          <w:color w:val="000000" w:themeColor="text1"/>
          <w:lang w:val="en-AU"/>
        </w:rPr>
        <w:t>c</w:t>
      </w:r>
      <w:r w:rsidRPr="16558206">
        <w:rPr>
          <w:rFonts w:ascii="Calibri" w:eastAsia="Calibri" w:hAnsi="Calibri" w:cs="Calibri"/>
          <w:color w:val="000000" w:themeColor="text1"/>
          <w:lang w:val="en-AU"/>
        </w:rPr>
        <w:t xml:space="preserve">apital </w:t>
      </w:r>
      <w:r w:rsidR="00EB5337">
        <w:rPr>
          <w:rFonts w:ascii="Calibri" w:eastAsia="Calibri" w:hAnsi="Calibri" w:cs="Calibri"/>
          <w:color w:val="000000" w:themeColor="text1"/>
          <w:lang w:val="en-AU"/>
        </w:rPr>
        <w:t>w</w:t>
      </w:r>
      <w:r w:rsidRPr="16558206">
        <w:rPr>
          <w:rFonts w:ascii="Calibri" w:eastAsia="Calibri" w:hAnsi="Calibri" w:cs="Calibri"/>
          <w:color w:val="000000" w:themeColor="text1"/>
          <w:lang w:val="en-AU"/>
        </w:rPr>
        <w:t>orks program, with projects to build and upgrade community centres, sporting facilities, playgrounds, roads, bike paths and footpaths across our new and established areas</w:t>
      </w:r>
      <w:r w:rsidR="007D2DD1">
        <w:rPr>
          <w:rFonts w:ascii="Calibri" w:eastAsia="Calibri" w:hAnsi="Calibri" w:cs="Calibri"/>
          <w:color w:val="000000" w:themeColor="text1"/>
          <w:lang w:val="en-AU"/>
        </w:rPr>
        <w:t>.</w:t>
      </w:r>
    </w:p>
    <w:p w14:paraId="6D375CE5" w14:textId="77777777" w:rsidR="7EC98795" w:rsidRDefault="00984369"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Link to Strategic Risk</w:t>
      </w:r>
    </w:p>
    <w:p w14:paraId="7FF3A8EF" w14:textId="77777777" w:rsidR="000345B4" w:rsidRDefault="00984369" w:rsidP="00241E20">
      <w:pPr>
        <w:tabs>
          <w:tab w:val="left" w:pos="1134"/>
        </w:tabs>
        <w:spacing w:line="276" w:lineRule="auto"/>
        <w:rPr>
          <w:rFonts w:ascii="Calibri" w:eastAsia="Calibri" w:hAnsi="Calibri" w:cs="Calibri"/>
          <w:color w:val="000000"/>
          <w:lang w:val="en-AU"/>
        </w:rPr>
      </w:pPr>
      <w:r w:rsidRPr="12CB59A7">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 xml:space="preserve">Financial </w:t>
      </w:r>
      <w:r w:rsidRPr="00160686">
        <w:rPr>
          <w:rFonts w:ascii="Calibri" w:eastAsia="Calibri" w:hAnsi="Calibri" w:cs="Calibri"/>
          <w:i/>
          <w:iCs/>
          <w:color w:val="000000"/>
          <w:lang w:val="en-AU"/>
        </w:rPr>
        <w:t>Sustainability</w:t>
      </w:r>
      <w:r w:rsidRPr="00097ACF">
        <w:rPr>
          <w:rFonts w:ascii="Calibri" w:eastAsia="Calibri" w:hAnsi="Calibri" w:cs="Calibri"/>
          <w:color w:val="000000"/>
          <w:lang w:val="en-AU"/>
        </w:rPr>
        <w:t xml:space="preserve"> -</w:t>
      </w:r>
      <w:r w:rsidRPr="00160686">
        <w:rPr>
          <w:rFonts w:ascii="Calibri" w:eastAsia="Calibri" w:hAnsi="Calibri" w:cs="Calibri"/>
          <w:i/>
          <w:iCs/>
          <w:color w:val="000000"/>
          <w:lang w:val="en-AU"/>
        </w:rPr>
        <w:t xml:space="preserve"> </w:t>
      </w:r>
      <w:r w:rsidRPr="006B00AB">
        <w:rPr>
          <w:rFonts w:ascii="Calibri" w:eastAsia="Calibri" w:hAnsi="Calibri" w:cs="Calibri"/>
          <w:color w:val="000000"/>
          <w:lang w:val="en-AU"/>
        </w:rPr>
        <w:t>Inability to meet current and future expenditure</w:t>
      </w:r>
      <w:r w:rsidR="00241E20" w:rsidRPr="006B00AB">
        <w:rPr>
          <w:rFonts w:ascii="Calibri" w:eastAsia="Calibri" w:hAnsi="Calibri" w:cs="Calibri"/>
          <w:color w:val="000000"/>
          <w:lang w:val="en-AU"/>
        </w:rPr>
        <w:t>.</w:t>
      </w:r>
    </w:p>
    <w:p w14:paraId="41A4E0D2" w14:textId="77777777" w:rsidR="00241E20" w:rsidRPr="00A96663" w:rsidRDefault="00241E20" w:rsidP="00241E20">
      <w:pPr>
        <w:tabs>
          <w:tab w:val="left" w:pos="1134"/>
        </w:tabs>
        <w:spacing w:line="276" w:lineRule="auto"/>
        <w:rPr>
          <w:rFonts w:ascii="Calibri" w:eastAsia="Calibri" w:hAnsi="Calibri" w:cs="Calibri"/>
          <w:b/>
          <w:bCs/>
          <w:color w:val="000000"/>
          <w:lang w:val="en-AU"/>
        </w:rPr>
      </w:pPr>
    </w:p>
    <w:p w14:paraId="6D51A5D6" w14:textId="77777777" w:rsidR="7EC98795" w:rsidRDefault="00984369" w:rsidP="00320AFE">
      <w:pPr>
        <w:autoSpaceDE w:val="0"/>
        <w:autoSpaceDN w:val="0"/>
        <w:adjustRightInd w:val="0"/>
        <w:spacing w:line="276" w:lineRule="auto"/>
        <w:rPr>
          <w:rFonts w:ascii="Calibri-Italic" w:eastAsia="Arial" w:hAnsi="Calibri-Italic" w:cs="Calibri-Italic"/>
          <w:i/>
          <w:lang w:val="en-AU" w:eastAsia="en-AU"/>
        </w:rPr>
      </w:pPr>
      <w:r>
        <w:rPr>
          <w:rFonts w:ascii="Calibri-Italic" w:hAnsi="Calibri-Italic" w:cs="Calibri-Italic"/>
          <w:b/>
          <w:bCs/>
          <w:lang w:val="en-AU" w:eastAsia="en-AU"/>
        </w:rPr>
        <w:t>Strategic Risk</w:t>
      </w:r>
      <w:r w:rsidRPr="00BD739B">
        <w:rPr>
          <w:rFonts w:ascii="Calibri-Italic" w:hAnsi="Calibri-Italic" w:cs="Calibri-Italic"/>
          <w:b/>
          <w:bCs/>
          <w:i/>
          <w:iCs/>
          <w:lang w:val="en-AU" w:eastAsia="en-AU"/>
        </w:rPr>
        <w:t xml:space="preserve"> </w:t>
      </w:r>
      <w:r w:rsidR="006A21D2" w:rsidRPr="00160686">
        <w:rPr>
          <w:rFonts w:ascii="Calibri-Italic" w:hAnsi="Calibri-Italic" w:cs="Calibri-Italic"/>
          <w:i/>
          <w:iCs/>
          <w:lang w:val="en-AU" w:eastAsia="en-AU"/>
        </w:rPr>
        <w:t>Governance</w:t>
      </w:r>
      <w:r w:rsidR="006A21D2" w:rsidRPr="00097ACF">
        <w:rPr>
          <w:rFonts w:ascii="Calibri-Italic" w:hAnsi="Calibri-Italic" w:cs="Calibri-Italic"/>
          <w:lang w:val="en-AU" w:eastAsia="en-AU"/>
        </w:rPr>
        <w:t xml:space="preserve"> </w:t>
      </w:r>
      <w:r w:rsidR="006B00AB" w:rsidRPr="00097ACF">
        <w:rPr>
          <w:rFonts w:ascii="Calibri-Italic" w:hAnsi="Calibri-Italic" w:cs="Calibri-Italic"/>
          <w:lang w:val="en-AU" w:eastAsia="en-AU"/>
        </w:rPr>
        <w:t>-</w:t>
      </w:r>
      <w:r w:rsidR="006B00AB">
        <w:rPr>
          <w:rFonts w:ascii="Calibri-Italic" w:hAnsi="Calibri-Italic" w:cs="Calibri-Italic"/>
          <w:i/>
          <w:iCs/>
          <w:lang w:val="en-AU" w:eastAsia="en-AU"/>
        </w:rPr>
        <w:t xml:space="preserve"> </w:t>
      </w:r>
      <w:r w:rsidR="006A21D2" w:rsidRPr="006B00AB">
        <w:rPr>
          <w:rFonts w:ascii="Calibri-Italic" w:hAnsi="Calibri-Italic" w:cs="Calibri-Italic"/>
          <w:lang w:val="en-AU" w:eastAsia="en-AU"/>
        </w:rPr>
        <w:t>Ineffective governance of Council’s operations and activities</w:t>
      </w:r>
      <w:r w:rsidR="00C5670A" w:rsidRPr="006B00AB">
        <w:rPr>
          <w:rFonts w:ascii="Calibri-Italic" w:hAnsi="Calibri-Italic" w:cs="Calibri-Italic"/>
          <w:lang w:val="en-AU" w:eastAsia="en-AU"/>
        </w:rPr>
        <w:t xml:space="preserve"> </w:t>
      </w:r>
      <w:r w:rsidR="006A21D2" w:rsidRPr="006B00AB">
        <w:rPr>
          <w:rFonts w:ascii="Calibri-Italic" w:hAnsi="Calibri-Italic" w:cs="Calibri-Italic"/>
          <w:lang w:val="en-AU" w:eastAsia="en-AU"/>
        </w:rPr>
        <w:t>resulting in either a legislative or policy breach</w:t>
      </w:r>
      <w:r w:rsidR="00241E20" w:rsidRPr="006B00AB">
        <w:rPr>
          <w:rFonts w:ascii="Calibri-Italic" w:hAnsi="Calibri-Italic" w:cs="Calibri-Italic"/>
          <w:lang w:val="en-AU" w:eastAsia="en-AU"/>
        </w:rPr>
        <w:t>.</w:t>
      </w:r>
    </w:p>
    <w:p w14:paraId="705402DE" w14:textId="77777777" w:rsidR="00320AFE" w:rsidRPr="00320AFE" w:rsidRDefault="00320AFE" w:rsidP="00320AFE">
      <w:pPr>
        <w:autoSpaceDE w:val="0"/>
        <w:autoSpaceDN w:val="0"/>
        <w:adjustRightInd w:val="0"/>
        <w:spacing w:line="276" w:lineRule="auto"/>
        <w:rPr>
          <w:rFonts w:ascii="Calibri-Italic" w:eastAsia="Arial" w:hAnsi="Calibri-Italic" w:cs="Calibri-Italic"/>
          <w:i/>
          <w:lang w:val="en-AU" w:eastAsia="en-AU"/>
        </w:rPr>
      </w:pPr>
    </w:p>
    <w:p w14:paraId="61FEEFDD" w14:textId="77777777" w:rsidR="007D7C89" w:rsidRDefault="00984369" w:rsidP="007B540E">
      <w:pPr>
        <w:autoSpaceDE w:val="0"/>
        <w:autoSpaceDN w:val="0"/>
        <w:adjustRightInd w:val="0"/>
        <w:spacing w:line="276" w:lineRule="auto"/>
        <w:rPr>
          <w:rFonts w:ascii="Calibri" w:eastAsia="Calibri" w:hAnsi="Calibri" w:cs="Calibri"/>
          <w:color w:val="000000"/>
          <w:lang w:val="en-AU"/>
        </w:rPr>
      </w:pPr>
      <w:r>
        <w:rPr>
          <w:rFonts w:ascii="Calibri" w:hAnsi="Calibri" w:cs="Calibri"/>
          <w:lang w:val="en-AU" w:eastAsia="en-AU"/>
        </w:rPr>
        <w:t xml:space="preserve">Under the </w:t>
      </w:r>
      <w:r w:rsidRPr="00430182">
        <w:rPr>
          <w:rFonts w:ascii="Calibri" w:hAnsi="Calibri" w:cs="Calibri"/>
          <w:i/>
          <w:iCs/>
          <w:lang w:val="en-AU" w:eastAsia="en-AU"/>
        </w:rPr>
        <w:t>Local Government Act 2020</w:t>
      </w:r>
      <w:r>
        <w:rPr>
          <w:rFonts w:ascii="Calibri" w:hAnsi="Calibri" w:cs="Calibri"/>
          <w:lang w:val="en-AU" w:eastAsia="en-AU"/>
        </w:rPr>
        <w:t xml:space="preserve">, Council is obliged to develop a </w:t>
      </w:r>
      <w:r w:rsidR="00430182">
        <w:rPr>
          <w:rFonts w:ascii="Calibri" w:hAnsi="Calibri" w:cs="Calibri"/>
          <w:lang w:val="en-AU" w:eastAsia="en-AU"/>
        </w:rPr>
        <w:t xml:space="preserve">Budget and a </w:t>
      </w:r>
      <w:r>
        <w:rPr>
          <w:rFonts w:ascii="Calibri" w:hAnsi="Calibri" w:cs="Calibri"/>
          <w:lang w:val="en-AU" w:eastAsia="en-AU"/>
        </w:rPr>
        <w:t>Council Plan in any given financial year. Failure to</w:t>
      </w:r>
      <w:r w:rsidR="003C0876">
        <w:rPr>
          <w:rFonts w:ascii="Calibri" w:hAnsi="Calibri" w:cs="Calibri"/>
          <w:lang w:val="en-AU" w:eastAsia="en-AU"/>
        </w:rPr>
        <w:t xml:space="preserve"> </w:t>
      </w:r>
      <w:r>
        <w:rPr>
          <w:rFonts w:ascii="Calibri" w:hAnsi="Calibri" w:cs="Calibri"/>
          <w:lang w:val="en-AU" w:eastAsia="en-AU"/>
        </w:rPr>
        <w:t>do so would result in legislative breach, ineffective governance, and potentially poorer</w:t>
      </w:r>
      <w:r w:rsidR="00035F5B">
        <w:rPr>
          <w:rFonts w:ascii="Calibri" w:hAnsi="Calibri" w:cs="Calibri"/>
          <w:lang w:val="en-AU" w:eastAsia="en-AU"/>
        </w:rPr>
        <w:t xml:space="preserve"> </w:t>
      </w:r>
      <w:r>
        <w:rPr>
          <w:rFonts w:ascii="Calibri" w:hAnsi="Calibri" w:cs="Calibri"/>
          <w:lang w:val="en-AU" w:eastAsia="en-AU"/>
        </w:rPr>
        <w:t>outcomes for our community.</w:t>
      </w:r>
      <w:r w:rsidR="00430182" w:rsidRPr="00430182">
        <w:rPr>
          <w:rFonts w:ascii="Calibri" w:eastAsia="Calibri" w:hAnsi="Calibri" w:cs="Calibri"/>
          <w:color w:val="000000" w:themeColor="text1"/>
          <w:lang w:val="en-AU"/>
        </w:rPr>
        <w:t xml:space="preserve"> </w:t>
      </w:r>
      <w:r w:rsidR="00430182" w:rsidRPr="001425A6">
        <w:rPr>
          <w:rFonts w:ascii="Calibri" w:eastAsia="Calibri" w:hAnsi="Calibri" w:cs="Calibri"/>
          <w:color w:val="000000" w:themeColor="text1"/>
          <w:lang w:val="en-AU"/>
        </w:rPr>
        <w:t xml:space="preserve">The </w:t>
      </w:r>
      <w:r w:rsidR="6A2B690F" w:rsidRPr="17DE19CD">
        <w:rPr>
          <w:rFonts w:ascii="Calibri" w:eastAsia="Calibri" w:hAnsi="Calibri" w:cs="Calibri"/>
          <w:color w:val="000000" w:themeColor="text1"/>
          <w:lang w:val="en-AU"/>
        </w:rPr>
        <w:t>B</w:t>
      </w:r>
      <w:r w:rsidR="7F56921C" w:rsidRPr="17DE19CD">
        <w:rPr>
          <w:rFonts w:ascii="Calibri" w:eastAsia="Calibri" w:hAnsi="Calibri" w:cs="Calibri"/>
          <w:color w:val="000000" w:themeColor="text1"/>
          <w:lang w:val="en-AU"/>
        </w:rPr>
        <w:t>udget</w:t>
      </w:r>
      <w:r w:rsidR="00430182" w:rsidRPr="001425A6">
        <w:rPr>
          <w:rFonts w:ascii="Calibri" w:eastAsia="Calibri" w:hAnsi="Calibri" w:cs="Calibri"/>
          <w:color w:val="000000" w:themeColor="text1"/>
          <w:lang w:val="en-AU"/>
        </w:rPr>
        <w:t xml:space="preserve"> is </w:t>
      </w:r>
      <w:r w:rsidR="6680674E" w:rsidRPr="17DE19CD">
        <w:rPr>
          <w:rFonts w:ascii="Calibri" w:eastAsia="Calibri" w:hAnsi="Calibri" w:cs="Calibri"/>
          <w:color w:val="000000" w:themeColor="text1"/>
          <w:lang w:val="en-AU"/>
        </w:rPr>
        <w:t>a</w:t>
      </w:r>
      <w:r w:rsidR="00430182" w:rsidRPr="001425A6">
        <w:rPr>
          <w:rFonts w:ascii="Calibri" w:eastAsia="Calibri" w:hAnsi="Calibri" w:cs="Calibri"/>
          <w:color w:val="000000" w:themeColor="text1"/>
          <w:lang w:val="en-AU"/>
        </w:rPr>
        <w:t xml:space="preserve"> key tool to manage Council's financial sustainability</w:t>
      </w:r>
      <w:r w:rsidR="00430182">
        <w:rPr>
          <w:rFonts w:ascii="Calibri" w:eastAsia="Calibri" w:hAnsi="Calibri" w:cs="Calibri"/>
          <w:color w:val="000000" w:themeColor="text1"/>
          <w:lang w:val="en-AU"/>
        </w:rPr>
        <w:t>.</w:t>
      </w:r>
    </w:p>
    <w:p w14:paraId="0C44DCD0" w14:textId="77777777" w:rsidR="7EC98795" w:rsidRDefault="00984369" w:rsidP="00CC3374">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Implementation Strategy</w:t>
      </w:r>
    </w:p>
    <w:p w14:paraId="48D7BDC7" w14:textId="77777777" w:rsidR="7EC98795" w:rsidRPr="00821236" w:rsidRDefault="00984369" w:rsidP="00821236">
      <w:pPr>
        <w:keepNext/>
        <w:spacing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Communication</w:t>
      </w:r>
    </w:p>
    <w:p w14:paraId="17984733" w14:textId="77777777" w:rsidR="2C0C7FDD" w:rsidRDefault="00984369" w:rsidP="4A514D81">
      <w:pPr>
        <w:spacing w:line="276" w:lineRule="auto"/>
        <w:rPr>
          <w:rFonts w:ascii="Calibri" w:hAnsi="Calibri"/>
          <w:color w:val="000000"/>
          <w:lang w:val="en-AU"/>
        </w:rPr>
      </w:pPr>
      <w:r w:rsidRPr="552E55A7">
        <w:rPr>
          <w:rFonts w:ascii="Calibri" w:hAnsi="Calibri"/>
          <w:color w:val="000000" w:themeColor="text1"/>
          <w:lang w:val="en-AU"/>
        </w:rPr>
        <w:t>The Budget and the Action Plan will go through a robust campaign across Council’s channels including digital, Local Scoop and in the information supplied with the rates notice. We will close the loop with those who have provided feedback throughout the consultation program and ensure the engagement summary is presented on Engage Whittlesea.</w:t>
      </w:r>
    </w:p>
    <w:p w14:paraId="47F02314" w14:textId="77777777" w:rsidR="00C878BD" w:rsidRDefault="00C878BD" w:rsidP="4A514D81">
      <w:pPr>
        <w:spacing w:line="276" w:lineRule="auto"/>
        <w:rPr>
          <w:rFonts w:ascii="Calibri" w:hAnsi="Calibri"/>
          <w:color w:val="000000"/>
          <w:lang w:val="en-AU"/>
        </w:rPr>
      </w:pPr>
    </w:p>
    <w:p w14:paraId="627E8EE7" w14:textId="77777777" w:rsidR="7EC98795" w:rsidRDefault="00984369" w:rsidP="00C878BD">
      <w:pPr>
        <w:keepNext/>
        <w:spacing w:line="276" w:lineRule="auto"/>
        <w:outlineLvl w:val="1"/>
        <w:rPr>
          <w:rFonts w:ascii="Calibri" w:eastAsia="Calibri" w:hAnsi="Calibri" w:cs="Calibri"/>
          <w:b/>
          <w:bCs/>
          <w:color w:val="000000"/>
          <w:lang w:val="en-AU"/>
        </w:rPr>
      </w:pPr>
      <w:r w:rsidRPr="12CB59A7">
        <w:rPr>
          <w:rFonts w:ascii="Calibri" w:eastAsia="Calibri" w:hAnsi="Calibri" w:cs="Calibri"/>
          <w:b/>
          <w:bCs/>
          <w:color w:val="000000" w:themeColor="text1"/>
          <w:lang w:val="en-AU"/>
        </w:rPr>
        <w:t>Critical Dates</w:t>
      </w:r>
    </w:p>
    <w:p w14:paraId="2C3D2F8D" w14:textId="77777777" w:rsidR="004416CF" w:rsidRPr="008401EA" w:rsidRDefault="00984369" w:rsidP="00140174">
      <w:pPr>
        <w:numPr>
          <w:ilvl w:val="0"/>
          <w:numId w:val="4"/>
        </w:numPr>
        <w:spacing w:line="276" w:lineRule="auto"/>
        <w:ind w:left="425" w:hanging="425"/>
        <w:rPr>
          <w:rFonts w:ascii="Calibri" w:hAnsi="Calibri"/>
          <w:color w:val="000000"/>
          <w:szCs w:val="20"/>
          <w:lang w:val="en-AU"/>
        </w:rPr>
      </w:pPr>
      <w:r w:rsidRPr="552E55A7">
        <w:rPr>
          <w:rFonts w:ascii="Calibri" w:hAnsi="Calibri"/>
          <w:color w:val="000000" w:themeColor="text1"/>
          <w:szCs w:val="20"/>
          <w:lang w:val="en-AU"/>
        </w:rPr>
        <w:t>Community consultation to inform drafts was undertaken in August-September and December 2022.</w:t>
      </w:r>
    </w:p>
    <w:p w14:paraId="425602D3" w14:textId="77777777" w:rsidR="004416CF" w:rsidRPr="008401EA" w:rsidRDefault="00984369" w:rsidP="00140174">
      <w:pPr>
        <w:numPr>
          <w:ilvl w:val="0"/>
          <w:numId w:val="4"/>
        </w:numPr>
        <w:spacing w:line="276" w:lineRule="auto"/>
        <w:ind w:left="425" w:hanging="425"/>
        <w:rPr>
          <w:rFonts w:ascii="Calibri" w:hAnsi="Calibri"/>
          <w:color w:val="000000"/>
          <w:szCs w:val="20"/>
          <w:lang w:val="en-AU"/>
        </w:rPr>
      </w:pPr>
      <w:r w:rsidRPr="552E55A7">
        <w:rPr>
          <w:rFonts w:ascii="Calibri" w:hAnsi="Calibri"/>
          <w:color w:val="000000" w:themeColor="text1"/>
          <w:szCs w:val="20"/>
          <w:lang w:val="en-AU"/>
        </w:rPr>
        <w:t xml:space="preserve">Council </w:t>
      </w:r>
      <w:r w:rsidR="28E05138" w:rsidRPr="552E55A7">
        <w:rPr>
          <w:rFonts w:ascii="Calibri" w:hAnsi="Calibri"/>
          <w:color w:val="000000" w:themeColor="text1"/>
          <w:szCs w:val="20"/>
          <w:lang w:val="en-AU"/>
        </w:rPr>
        <w:t xml:space="preserve">approved </w:t>
      </w:r>
      <w:r w:rsidR="50E0BD2A" w:rsidRPr="552E55A7">
        <w:rPr>
          <w:rFonts w:ascii="Calibri" w:hAnsi="Calibri"/>
          <w:color w:val="000000" w:themeColor="text1"/>
          <w:szCs w:val="20"/>
          <w:lang w:val="en-AU"/>
        </w:rPr>
        <w:t>Draft</w:t>
      </w:r>
      <w:r w:rsidRPr="552E55A7">
        <w:rPr>
          <w:rFonts w:ascii="Calibri" w:hAnsi="Calibri"/>
          <w:color w:val="000000" w:themeColor="text1"/>
          <w:szCs w:val="20"/>
          <w:lang w:val="en-AU"/>
        </w:rPr>
        <w:t xml:space="preserve"> Budget 2023-</w:t>
      </w:r>
      <w:r w:rsidR="0092367F" w:rsidRPr="552E55A7">
        <w:rPr>
          <w:rFonts w:ascii="Calibri" w:hAnsi="Calibri"/>
          <w:color w:val="000000" w:themeColor="text1"/>
          <w:szCs w:val="20"/>
          <w:lang w:val="en-AU"/>
        </w:rPr>
        <w:t>20</w:t>
      </w:r>
      <w:r w:rsidRPr="552E55A7">
        <w:rPr>
          <w:rFonts w:ascii="Calibri" w:hAnsi="Calibri"/>
          <w:color w:val="000000" w:themeColor="text1"/>
          <w:szCs w:val="20"/>
          <w:lang w:val="en-AU"/>
        </w:rPr>
        <w:t xml:space="preserve">24 and </w:t>
      </w:r>
      <w:r w:rsidR="469A9801" w:rsidRPr="552E55A7">
        <w:rPr>
          <w:rFonts w:ascii="Calibri" w:hAnsi="Calibri"/>
          <w:color w:val="000000" w:themeColor="text1"/>
          <w:szCs w:val="20"/>
          <w:lang w:val="en-AU"/>
        </w:rPr>
        <w:t>Draft</w:t>
      </w:r>
      <w:r w:rsidRPr="552E55A7">
        <w:rPr>
          <w:rFonts w:ascii="Calibri" w:hAnsi="Calibri"/>
          <w:color w:val="000000" w:themeColor="text1"/>
          <w:szCs w:val="20"/>
          <w:lang w:val="en-AU"/>
        </w:rPr>
        <w:t xml:space="preserve"> Community Plan Action Plan 2023-</w:t>
      </w:r>
      <w:r w:rsidR="0092367F" w:rsidRPr="552E55A7">
        <w:rPr>
          <w:rFonts w:ascii="Calibri" w:hAnsi="Calibri"/>
          <w:color w:val="000000" w:themeColor="text1"/>
          <w:szCs w:val="20"/>
          <w:lang w:val="en-AU"/>
        </w:rPr>
        <w:t>20</w:t>
      </w:r>
      <w:r w:rsidRPr="552E55A7">
        <w:rPr>
          <w:rFonts w:ascii="Calibri" w:hAnsi="Calibri"/>
          <w:color w:val="000000" w:themeColor="text1"/>
          <w:szCs w:val="20"/>
          <w:lang w:val="en-AU"/>
        </w:rPr>
        <w:t xml:space="preserve">24 </w:t>
      </w:r>
      <w:r w:rsidR="2EEB440C" w:rsidRPr="552E55A7">
        <w:rPr>
          <w:rFonts w:ascii="Calibri" w:hAnsi="Calibri"/>
          <w:color w:val="000000" w:themeColor="text1"/>
          <w:szCs w:val="20"/>
          <w:lang w:val="en-AU"/>
        </w:rPr>
        <w:t>to</w:t>
      </w:r>
      <w:r w:rsidRPr="552E55A7">
        <w:rPr>
          <w:rFonts w:ascii="Calibri" w:hAnsi="Calibri"/>
          <w:color w:val="000000" w:themeColor="text1"/>
          <w:szCs w:val="20"/>
          <w:lang w:val="en-AU"/>
        </w:rPr>
        <w:t xml:space="preserve"> be released for community consultation at Council Meeting on 21 March 2023. </w:t>
      </w:r>
    </w:p>
    <w:p w14:paraId="78B720E1" w14:textId="77777777" w:rsidR="004416CF" w:rsidRPr="008401EA" w:rsidRDefault="00984369" w:rsidP="00140174">
      <w:pPr>
        <w:numPr>
          <w:ilvl w:val="0"/>
          <w:numId w:val="4"/>
        </w:numPr>
        <w:spacing w:line="276" w:lineRule="auto"/>
        <w:ind w:left="425" w:hanging="425"/>
        <w:rPr>
          <w:rFonts w:ascii="Calibri" w:hAnsi="Calibri"/>
          <w:color w:val="000000"/>
          <w:szCs w:val="20"/>
          <w:lang w:val="en-AU"/>
        </w:rPr>
      </w:pPr>
      <w:r w:rsidRPr="552E55A7">
        <w:rPr>
          <w:rFonts w:ascii="Calibri" w:hAnsi="Calibri"/>
          <w:color w:val="000000" w:themeColor="text1"/>
          <w:szCs w:val="20"/>
          <w:lang w:val="en-AU"/>
        </w:rPr>
        <w:t xml:space="preserve">Consultation </w:t>
      </w:r>
      <w:r w:rsidR="1B766B0B" w:rsidRPr="552E55A7">
        <w:rPr>
          <w:rFonts w:ascii="Calibri" w:hAnsi="Calibri"/>
          <w:color w:val="000000" w:themeColor="text1"/>
          <w:szCs w:val="20"/>
          <w:lang w:val="en-AU"/>
        </w:rPr>
        <w:t>was</w:t>
      </w:r>
      <w:r w:rsidRPr="552E55A7">
        <w:rPr>
          <w:rFonts w:ascii="Calibri" w:hAnsi="Calibri"/>
          <w:color w:val="000000" w:themeColor="text1"/>
          <w:szCs w:val="20"/>
          <w:lang w:val="en-AU"/>
        </w:rPr>
        <w:t xml:space="preserve"> from Wednesday 29 March 2023 to Tuesday 25 April 2023, 5pm.</w:t>
      </w:r>
    </w:p>
    <w:p w14:paraId="24755BD7" w14:textId="77777777" w:rsidR="004416CF" w:rsidRPr="008401EA" w:rsidRDefault="00984369" w:rsidP="00140174">
      <w:pPr>
        <w:numPr>
          <w:ilvl w:val="0"/>
          <w:numId w:val="4"/>
        </w:numPr>
        <w:spacing w:line="276" w:lineRule="auto"/>
        <w:ind w:left="425" w:hanging="425"/>
        <w:rPr>
          <w:rFonts w:ascii="Calibri" w:hAnsi="Calibri"/>
          <w:color w:val="000000"/>
          <w:szCs w:val="20"/>
          <w:lang w:val="en-AU"/>
        </w:rPr>
      </w:pPr>
      <w:r w:rsidRPr="552E55A7">
        <w:rPr>
          <w:rFonts w:ascii="Calibri" w:hAnsi="Calibri"/>
          <w:color w:val="000000" w:themeColor="text1"/>
          <w:szCs w:val="20"/>
          <w:lang w:val="en-AU"/>
        </w:rPr>
        <w:t>Advisory Committee</w:t>
      </w:r>
      <w:r w:rsidR="4F9282B9" w:rsidRPr="552E55A7">
        <w:rPr>
          <w:rFonts w:ascii="Calibri" w:hAnsi="Calibri"/>
          <w:color w:val="000000" w:themeColor="text1"/>
          <w:szCs w:val="20"/>
          <w:lang w:val="en-AU"/>
        </w:rPr>
        <w:t xml:space="preserve"> </w:t>
      </w:r>
      <w:r w:rsidR="611EA005" w:rsidRPr="552E55A7">
        <w:rPr>
          <w:rFonts w:ascii="Calibri" w:hAnsi="Calibri"/>
          <w:color w:val="000000" w:themeColor="text1"/>
          <w:szCs w:val="20"/>
          <w:lang w:val="en-AU"/>
        </w:rPr>
        <w:t>met</w:t>
      </w:r>
      <w:r w:rsidRPr="552E55A7">
        <w:rPr>
          <w:rFonts w:ascii="Calibri" w:hAnsi="Calibri"/>
          <w:color w:val="000000" w:themeColor="text1"/>
          <w:szCs w:val="20"/>
          <w:lang w:val="en-AU"/>
        </w:rPr>
        <w:t xml:space="preserve"> to consider community feedback and submissions on </w:t>
      </w:r>
      <w:r w:rsidR="08F528F9" w:rsidRPr="552E55A7">
        <w:rPr>
          <w:rFonts w:ascii="Calibri" w:hAnsi="Calibri"/>
          <w:color w:val="000000" w:themeColor="text1"/>
          <w:szCs w:val="20"/>
          <w:lang w:val="en-AU"/>
        </w:rPr>
        <w:t>30 May</w:t>
      </w:r>
      <w:r w:rsidRPr="552E55A7">
        <w:rPr>
          <w:rFonts w:ascii="Calibri" w:hAnsi="Calibri"/>
          <w:color w:val="000000" w:themeColor="text1"/>
          <w:szCs w:val="20"/>
          <w:lang w:val="en-AU"/>
        </w:rPr>
        <w:t xml:space="preserve"> 2023.</w:t>
      </w:r>
    </w:p>
    <w:p w14:paraId="45510393" w14:textId="77777777" w:rsidR="004416CF" w:rsidRDefault="00984369" w:rsidP="00140174">
      <w:pPr>
        <w:numPr>
          <w:ilvl w:val="0"/>
          <w:numId w:val="4"/>
        </w:numPr>
        <w:spacing w:line="276" w:lineRule="auto"/>
        <w:ind w:left="425" w:hanging="425"/>
        <w:rPr>
          <w:rFonts w:ascii="Calibri" w:hAnsi="Calibri"/>
          <w:color w:val="000000"/>
          <w:szCs w:val="20"/>
          <w:lang w:val="en-AU"/>
        </w:rPr>
      </w:pPr>
      <w:r w:rsidRPr="552E55A7">
        <w:rPr>
          <w:rFonts w:ascii="Calibri" w:hAnsi="Calibri"/>
          <w:color w:val="000000" w:themeColor="text1"/>
          <w:szCs w:val="20"/>
          <w:lang w:val="en-AU"/>
        </w:rPr>
        <w:t>The Budget 2023-</w:t>
      </w:r>
      <w:r w:rsidR="0092367F" w:rsidRPr="552E55A7">
        <w:rPr>
          <w:rFonts w:ascii="Calibri" w:hAnsi="Calibri"/>
          <w:color w:val="000000" w:themeColor="text1"/>
          <w:szCs w:val="20"/>
          <w:lang w:val="en-AU"/>
        </w:rPr>
        <w:t>20</w:t>
      </w:r>
      <w:r w:rsidRPr="552E55A7">
        <w:rPr>
          <w:rFonts w:ascii="Calibri" w:hAnsi="Calibri"/>
          <w:color w:val="000000" w:themeColor="text1"/>
          <w:szCs w:val="20"/>
          <w:lang w:val="en-AU"/>
        </w:rPr>
        <w:t>24 and the Community Plan Action Plan 2023-</w:t>
      </w:r>
      <w:r w:rsidR="0092367F" w:rsidRPr="552E55A7">
        <w:rPr>
          <w:rFonts w:ascii="Calibri" w:hAnsi="Calibri"/>
          <w:color w:val="000000" w:themeColor="text1"/>
          <w:szCs w:val="20"/>
          <w:lang w:val="en-AU"/>
        </w:rPr>
        <w:t>20</w:t>
      </w:r>
      <w:r w:rsidRPr="552E55A7">
        <w:rPr>
          <w:rFonts w:ascii="Calibri" w:hAnsi="Calibri"/>
          <w:color w:val="000000" w:themeColor="text1"/>
          <w:szCs w:val="20"/>
          <w:lang w:val="en-AU"/>
        </w:rPr>
        <w:t xml:space="preserve">24 </w:t>
      </w:r>
      <w:r w:rsidR="005414DF" w:rsidRPr="552E55A7">
        <w:rPr>
          <w:rFonts w:ascii="Calibri" w:hAnsi="Calibri"/>
          <w:color w:val="000000" w:themeColor="text1"/>
          <w:szCs w:val="20"/>
          <w:lang w:val="en-AU"/>
        </w:rPr>
        <w:t>are scheduled</w:t>
      </w:r>
      <w:r w:rsidRPr="552E55A7">
        <w:rPr>
          <w:rFonts w:ascii="Calibri" w:hAnsi="Calibri"/>
          <w:color w:val="000000" w:themeColor="text1"/>
          <w:szCs w:val="20"/>
          <w:lang w:val="en-AU"/>
        </w:rPr>
        <w:t xml:space="preserve"> for endorsement by Council at </w:t>
      </w:r>
      <w:r w:rsidR="00153EF2" w:rsidRPr="552E55A7">
        <w:rPr>
          <w:rFonts w:ascii="Calibri" w:hAnsi="Calibri"/>
          <w:color w:val="000000" w:themeColor="text1"/>
          <w:szCs w:val="20"/>
          <w:lang w:val="en-AU"/>
        </w:rPr>
        <w:t>the</w:t>
      </w:r>
      <w:r w:rsidRPr="552E55A7">
        <w:rPr>
          <w:rFonts w:ascii="Calibri" w:hAnsi="Calibri"/>
          <w:color w:val="000000" w:themeColor="text1"/>
          <w:szCs w:val="20"/>
          <w:lang w:val="en-AU"/>
        </w:rPr>
        <w:t xml:space="preserve"> Council Meeting held on Tuesday 27 June 2023 following consideration of community feedback and any submissions to Council.</w:t>
      </w:r>
    </w:p>
    <w:p w14:paraId="5002E848" w14:textId="77777777" w:rsidR="005C42AA" w:rsidRPr="00176C05" w:rsidRDefault="00984369" w:rsidP="00176C05">
      <w:pPr>
        <w:numPr>
          <w:ilvl w:val="0"/>
          <w:numId w:val="4"/>
        </w:numPr>
        <w:spacing w:line="276" w:lineRule="auto"/>
        <w:ind w:left="425" w:hanging="425"/>
        <w:rPr>
          <w:rFonts w:ascii="Calibri" w:hAnsi="Calibri"/>
          <w:color w:val="000000"/>
          <w:szCs w:val="20"/>
          <w:lang w:val="en-AU"/>
        </w:rPr>
      </w:pPr>
      <w:r w:rsidRPr="552E55A7">
        <w:rPr>
          <w:rFonts w:ascii="Calibri" w:hAnsi="Calibri"/>
          <w:color w:val="000000" w:themeColor="text1"/>
          <w:szCs w:val="20"/>
          <w:lang w:val="en-AU"/>
        </w:rPr>
        <w:t xml:space="preserve">Under section </w:t>
      </w:r>
      <w:r w:rsidR="00E837D6" w:rsidRPr="552E55A7">
        <w:rPr>
          <w:rFonts w:ascii="Calibri" w:hAnsi="Calibri"/>
          <w:color w:val="000000" w:themeColor="text1"/>
          <w:szCs w:val="20"/>
          <w:lang w:val="en-AU"/>
        </w:rPr>
        <w:t xml:space="preserve">94 of the </w:t>
      </w:r>
      <w:r w:rsidR="00E837D6" w:rsidRPr="552E55A7">
        <w:rPr>
          <w:rFonts w:ascii="Calibri" w:hAnsi="Calibri"/>
          <w:i/>
          <w:iCs/>
          <w:color w:val="000000" w:themeColor="text1"/>
          <w:szCs w:val="20"/>
          <w:lang w:val="en-AU"/>
        </w:rPr>
        <w:t xml:space="preserve">Local Government Act </w:t>
      </w:r>
      <w:r w:rsidR="00E837D6" w:rsidRPr="552E55A7">
        <w:rPr>
          <w:rFonts w:ascii="Calibri" w:hAnsi="Calibri"/>
          <w:color w:val="000000" w:themeColor="text1"/>
          <w:szCs w:val="20"/>
          <w:lang w:val="en-AU"/>
        </w:rPr>
        <w:t xml:space="preserve">2020, </w:t>
      </w:r>
      <w:r w:rsidR="004732C6" w:rsidRPr="552E55A7">
        <w:rPr>
          <w:rFonts w:ascii="Calibri" w:hAnsi="Calibri"/>
          <w:color w:val="000000" w:themeColor="text1"/>
          <w:szCs w:val="20"/>
          <w:lang w:val="en-AU"/>
        </w:rPr>
        <w:t>a</w:t>
      </w:r>
      <w:r w:rsidR="00B0396F" w:rsidRPr="552E55A7">
        <w:rPr>
          <w:rFonts w:ascii="Calibri" w:hAnsi="Calibri"/>
          <w:color w:val="000000" w:themeColor="text1"/>
          <w:szCs w:val="20"/>
          <w:lang w:val="en-AU"/>
        </w:rPr>
        <w:t xml:space="preserve"> </w:t>
      </w:r>
      <w:r w:rsidR="004732C6" w:rsidRPr="552E55A7">
        <w:rPr>
          <w:rFonts w:ascii="Calibri" w:hAnsi="Calibri"/>
          <w:color w:val="000000" w:themeColor="text1"/>
          <w:szCs w:val="20"/>
          <w:lang w:val="en-AU"/>
        </w:rPr>
        <w:t>“</w:t>
      </w:r>
      <w:r w:rsidR="00B0396F" w:rsidRPr="552E55A7">
        <w:rPr>
          <w:rFonts w:ascii="Calibri" w:hAnsi="Calibri"/>
          <w:color w:val="000000" w:themeColor="text1"/>
          <w:szCs w:val="20"/>
          <w:lang w:val="en-AU"/>
        </w:rPr>
        <w:t>Council must prepare and adopt a budget for each financial year and the subsequent 3 financial years b</w:t>
      </w:r>
      <w:r w:rsidR="00176C05" w:rsidRPr="552E55A7">
        <w:rPr>
          <w:rFonts w:ascii="Calibri" w:hAnsi="Calibri"/>
          <w:color w:val="000000" w:themeColor="text1"/>
          <w:szCs w:val="20"/>
          <w:lang w:val="en-AU"/>
        </w:rPr>
        <w:t>y</w:t>
      </w:r>
      <w:r w:rsidR="00B0396F" w:rsidRPr="552E55A7">
        <w:rPr>
          <w:rFonts w:ascii="Calibri" w:hAnsi="Calibri"/>
          <w:color w:val="000000" w:themeColor="text1"/>
          <w:szCs w:val="20"/>
          <w:lang w:val="en-AU"/>
        </w:rPr>
        <w:t xml:space="preserve"> (a)</w:t>
      </w:r>
      <w:r w:rsidR="00D6083B" w:rsidRPr="552E55A7">
        <w:rPr>
          <w:rFonts w:ascii="Calibri" w:hAnsi="Calibri"/>
          <w:color w:val="000000" w:themeColor="text1"/>
          <w:szCs w:val="20"/>
          <w:lang w:val="en-AU"/>
        </w:rPr>
        <w:t xml:space="preserve"> </w:t>
      </w:r>
      <w:r w:rsidR="00B0396F" w:rsidRPr="552E55A7">
        <w:rPr>
          <w:rFonts w:ascii="Calibri" w:hAnsi="Calibri"/>
          <w:color w:val="000000" w:themeColor="text1"/>
          <w:szCs w:val="20"/>
          <w:lang w:val="en-AU"/>
        </w:rPr>
        <w:t>30 June each year</w:t>
      </w:r>
      <w:r w:rsidR="00C44A6C" w:rsidRPr="552E55A7">
        <w:rPr>
          <w:rFonts w:ascii="Calibri" w:hAnsi="Calibri"/>
          <w:color w:val="000000" w:themeColor="text1"/>
          <w:szCs w:val="20"/>
          <w:lang w:val="en-AU"/>
        </w:rPr>
        <w:t>”</w:t>
      </w:r>
      <w:r w:rsidR="00BA19A6" w:rsidRPr="552E55A7">
        <w:rPr>
          <w:rFonts w:ascii="Calibri" w:hAnsi="Calibri"/>
          <w:color w:val="000000" w:themeColor="text1"/>
          <w:szCs w:val="20"/>
          <w:lang w:val="en-AU"/>
        </w:rPr>
        <w:t>, i.e., 30 June 2023 for the 2023-</w:t>
      </w:r>
      <w:r w:rsidR="0092367F" w:rsidRPr="552E55A7">
        <w:rPr>
          <w:rFonts w:ascii="Calibri" w:hAnsi="Calibri"/>
          <w:color w:val="000000" w:themeColor="text1"/>
          <w:szCs w:val="20"/>
          <w:lang w:val="en-AU"/>
        </w:rPr>
        <w:t>20</w:t>
      </w:r>
      <w:r w:rsidR="00BA19A6" w:rsidRPr="552E55A7">
        <w:rPr>
          <w:rFonts w:ascii="Calibri" w:hAnsi="Calibri"/>
          <w:color w:val="000000" w:themeColor="text1"/>
          <w:szCs w:val="20"/>
          <w:lang w:val="en-AU"/>
        </w:rPr>
        <w:t>24 financial year.</w:t>
      </w:r>
    </w:p>
    <w:p w14:paraId="1A95EFBF" w14:textId="77777777" w:rsidR="7EC98795" w:rsidRPr="00C3575D" w:rsidRDefault="00984369" w:rsidP="00C3575D">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t>Declaration of Conflict of Interest</w:t>
      </w:r>
    </w:p>
    <w:p w14:paraId="051B20D9" w14:textId="77777777" w:rsidR="7EC98795" w:rsidRDefault="00984369" w:rsidP="00BC1E4F">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7CC7C99E" w14:textId="77777777" w:rsidR="7EC98795" w:rsidRPr="00C3575D" w:rsidRDefault="00984369" w:rsidP="00C3575D">
      <w:pPr>
        <w:keepNext/>
        <w:shd w:val="clear" w:color="auto" w:fill="003266"/>
        <w:spacing w:before="120" w:after="120" w:line="276" w:lineRule="auto"/>
        <w:outlineLvl w:val="0"/>
        <w:rPr>
          <w:rFonts w:ascii="Calibri" w:eastAsia="Calibri" w:hAnsi="Calibri" w:cs="Calibri"/>
          <w:b/>
          <w:bCs/>
          <w:color w:val="FFFFFF"/>
          <w:lang w:val="en-AU"/>
        </w:rPr>
      </w:pPr>
      <w:r w:rsidRPr="12CB59A7">
        <w:rPr>
          <w:rFonts w:ascii="Calibri" w:eastAsia="Calibri" w:hAnsi="Calibri" w:cs="Calibri"/>
          <w:b/>
          <w:bCs/>
          <w:color w:val="FFFFFF" w:themeColor="background1"/>
          <w:lang w:val="en-AU"/>
        </w:rPr>
        <w:lastRenderedPageBreak/>
        <w:t>Conclusion</w:t>
      </w:r>
    </w:p>
    <w:p w14:paraId="178EB9B9" w14:textId="77777777" w:rsidR="0017276D" w:rsidRDefault="00984369" w:rsidP="00140174">
      <w:pPr>
        <w:spacing w:line="276" w:lineRule="auto"/>
        <w:rPr>
          <w:rFonts w:ascii="Calibri" w:eastAsia="Calibri" w:hAnsi="Calibri"/>
          <w:lang w:val="en-AU"/>
        </w:rPr>
      </w:pPr>
      <w:r w:rsidRPr="16558206">
        <w:rPr>
          <w:rFonts w:ascii="Calibri" w:eastAsia="Calibri" w:hAnsi="Calibri"/>
          <w:lang w:val="en-AU"/>
        </w:rPr>
        <w:t xml:space="preserve">Council has </w:t>
      </w:r>
      <w:r>
        <w:rPr>
          <w:rFonts w:ascii="Calibri" w:eastAsia="Calibri" w:hAnsi="Calibri"/>
          <w:lang w:val="en-AU"/>
        </w:rPr>
        <w:t xml:space="preserve">carefully </w:t>
      </w:r>
      <w:r w:rsidRPr="16558206">
        <w:rPr>
          <w:rFonts w:ascii="Calibri" w:eastAsia="Calibri" w:hAnsi="Calibri"/>
          <w:lang w:val="en-AU"/>
        </w:rPr>
        <w:t xml:space="preserve">developed a responsible and financially sustainable budget that </w:t>
      </w:r>
      <w:r w:rsidRPr="009D5D6F">
        <w:rPr>
          <w:rFonts w:ascii="Calibri" w:eastAsia="Calibri" w:hAnsi="Calibri"/>
          <w:lang w:val="en-AU"/>
        </w:rPr>
        <w:t>delivers operational savings and</w:t>
      </w:r>
      <w:r>
        <w:rPr>
          <w:rFonts w:ascii="Calibri" w:eastAsia="Calibri" w:hAnsi="Calibri"/>
          <w:lang w:val="en-AU"/>
        </w:rPr>
        <w:t xml:space="preserve"> </w:t>
      </w:r>
      <w:r w:rsidRPr="16558206">
        <w:rPr>
          <w:rFonts w:ascii="Calibri" w:eastAsia="Calibri" w:hAnsi="Calibri"/>
          <w:lang w:val="en-AU"/>
        </w:rPr>
        <w:t>puts the City of Whittlesea in a strong f</w:t>
      </w:r>
      <w:r>
        <w:rPr>
          <w:rFonts w:ascii="Calibri" w:eastAsia="Calibri" w:hAnsi="Calibri"/>
          <w:lang w:val="en-AU"/>
        </w:rPr>
        <w:t>inancial</w:t>
      </w:r>
      <w:r w:rsidRPr="16558206">
        <w:rPr>
          <w:rFonts w:ascii="Calibri" w:eastAsia="Calibri" w:hAnsi="Calibri"/>
          <w:lang w:val="en-AU"/>
        </w:rPr>
        <w:t xml:space="preserve"> position to </w:t>
      </w:r>
      <w:r>
        <w:rPr>
          <w:rFonts w:ascii="Calibri" w:eastAsia="Calibri" w:hAnsi="Calibri"/>
          <w:lang w:val="en-AU"/>
        </w:rPr>
        <w:t xml:space="preserve">continue to </w:t>
      </w:r>
      <w:r w:rsidRPr="16558206">
        <w:rPr>
          <w:rFonts w:ascii="Calibri" w:eastAsia="Calibri" w:hAnsi="Calibri"/>
          <w:lang w:val="en-AU"/>
        </w:rPr>
        <w:t xml:space="preserve">provide for the </w:t>
      </w:r>
      <w:r>
        <w:rPr>
          <w:rFonts w:ascii="Calibri" w:eastAsia="Calibri" w:hAnsi="Calibri"/>
          <w:lang w:val="en-AU"/>
        </w:rPr>
        <w:t xml:space="preserve">immediate and future </w:t>
      </w:r>
      <w:r w:rsidRPr="16558206">
        <w:rPr>
          <w:rFonts w:ascii="Calibri" w:eastAsia="Calibri" w:hAnsi="Calibri"/>
          <w:lang w:val="en-AU"/>
        </w:rPr>
        <w:t>needs of our rapidly</w:t>
      </w:r>
      <w:r>
        <w:rPr>
          <w:rFonts w:ascii="Calibri" w:eastAsia="Calibri" w:hAnsi="Calibri"/>
          <w:lang w:val="en-AU"/>
        </w:rPr>
        <w:t xml:space="preserve"> growing</w:t>
      </w:r>
      <w:r w:rsidRPr="16558206">
        <w:rPr>
          <w:rFonts w:ascii="Calibri" w:eastAsia="Calibri" w:hAnsi="Calibri"/>
          <w:lang w:val="en-AU"/>
        </w:rPr>
        <w:t xml:space="preserve"> community</w:t>
      </w:r>
      <w:r>
        <w:rPr>
          <w:rFonts w:ascii="Calibri" w:eastAsia="Calibri" w:hAnsi="Calibri"/>
          <w:lang w:val="en-AU"/>
        </w:rPr>
        <w:t>.</w:t>
      </w:r>
    </w:p>
    <w:p w14:paraId="5977A37B" w14:textId="77777777" w:rsidR="005D2DB1" w:rsidRPr="004B6901" w:rsidRDefault="005D2DB1" w:rsidP="00140174">
      <w:pPr>
        <w:spacing w:line="276" w:lineRule="auto"/>
        <w:rPr>
          <w:rFonts w:ascii="Calibri" w:eastAsia="Calibri" w:hAnsi="Calibri" w:cs="Calibri"/>
          <w:color w:val="000000"/>
          <w:lang w:val="en-AU"/>
        </w:rPr>
      </w:pPr>
    </w:p>
    <w:p w14:paraId="5DC78524" w14:textId="77777777" w:rsidR="0017276D" w:rsidRDefault="00984369" w:rsidP="00140174">
      <w:pPr>
        <w:spacing w:line="276" w:lineRule="auto"/>
        <w:rPr>
          <w:rFonts w:ascii="Calibri" w:eastAsia="Calibri" w:hAnsi="Calibri"/>
          <w:lang w:val="en-AU"/>
        </w:rPr>
      </w:pPr>
      <w:r>
        <w:rPr>
          <w:rFonts w:ascii="Calibri" w:eastAsia="Calibri" w:hAnsi="Calibri"/>
          <w:lang w:val="en-AU"/>
        </w:rPr>
        <w:t>It is a budget that is sensitive to the impact increasing costs of living are having on our community.</w:t>
      </w:r>
    </w:p>
    <w:p w14:paraId="4A4B9FA7" w14:textId="77777777" w:rsidR="0017276D" w:rsidRPr="004B6901" w:rsidRDefault="0017276D" w:rsidP="00140174">
      <w:pPr>
        <w:spacing w:line="276" w:lineRule="auto"/>
        <w:rPr>
          <w:rFonts w:ascii="Calibri" w:eastAsia="Calibri" w:hAnsi="Calibri" w:cs="Calibri"/>
          <w:color w:val="000000"/>
          <w:lang w:val="en-AU"/>
        </w:rPr>
      </w:pPr>
    </w:p>
    <w:p w14:paraId="5238A0E2" w14:textId="77777777" w:rsidR="00993030" w:rsidRDefault="00984369" w:rsidP="00140174">
      <w:pPr>
        <w:spacing w:line="276" w:lineRule="auto"/>
        <w:rPr>
          <w:rFonts w:ascii="Calibri" w:eastAsia="Calibri" w:hAnsi="Calibri"/>
          <w:lang w:val="en-AU"/>
        </w:rPr>
      </w:pPr>
      <w:r>
        <w:rPr>
          <w:rFonts w:ascii="Calibri" w:eastAsia="Calibri" w:hAnsi="Calibri"/>
          <w:lang w:val="en-AU"/>
        </w:rPr>
        <w:t>This community-focused budget delivers on the ground funding boosts directly to where they can make an immediate impact such as grants and funding for senior</w:t>
      </w:r>
      <w:r w:rsidR="00A81571">
        <w:rPr>
          <w:rFonts w:ascii="Calibri" w:eastAsia="Calibri" w:hAnsi="Calibri"/>
          <w:lang w:val="en-AU"/>
        </w:rPr>
        <w:t xml:space="preserve"> </w:t>
      </w:r>
      <w:r w:rsidR="002C7287">
        <w:rPr>
          <w:rFonts w:ascii="Calibri" w:eastAsia="Calibri" w:hAnsi="Calibri"/>
          <w:lang w:val="en-AU"/>
        </w:rPr>
        <w:t>c</w:t>
      </w:r>
      <w:r w:rsidR="00A81571">
        <w:rPr>
          <w:rFonts w:ascii="Calibri" w:eastAsia="Calibri" w:hAnsi="Calibri"/>
          <w:lang w:val="en-AU"/>
        </w:rPr>
        <w:t>itizen groups</w:t>
      </w:r>
      <w:r w:rsidR="002C7287">
        <w:rPr>
          <w:rFonts w:ascii="Calibri" w:eastAsia="Calibri" w:hAnsi="Calibri"/>
          <w:lang w:val="en-AU"/>
        </w:rPr>
        <w:t>.</w:t>
      </w:r>
    </w:p>
    <w:p w14:paraId="6180E86C" w14:textId="77777777" w:rsidR="00993030" w:rsidRPr="004B6901" w:rsidRDefault="00993030" w:rsidP="00140174">
      <w:pPr>
        <w:spacing w:line="276" w:lineRule="auto"/>
        <w:rPr>
          <w:rFonts w:ascii="Calibri" w:eastAsia="Calibri" w:hAnsi="Calibri" w:cs="Calibri"/>
          <w:color w:val="000000"/>
          <w:lang w:val="en-AU"/>
        </w:rPr>
      </w:pPr>
    </w:p>
    <w:p w14:paraId="29616DC6" w14:textId="77777777" w:rsidR="00160E9E" w:rsidRDefault="00984369" w:rsidP="00140174">
      <w:pPr>
        <w:spacing w:line="276" w:lineRule="auto"/>
        <w:rPr>
          <w:rFonts w:ascii="Calibri" w:eastAsia="Calibri" w:hAnsi="Calibri"/>
          <w:lang w:val="en-AU"/>
        </w:rPr>
      </w:pPr>
      <w:r>
        <w:rPr>
          <w:rFonts w:ascii="Calibri" w:eastAsia="Calibri" w:hAnsi="Calibri"/>
          <w:lang w:val="en-AU"/>
        </w:rPr>
        <w:t xml:space="preserve">It seeks to lessen the burden on the family budget by continuing our subsidy of the State Government Landfill Levy and proposes to keep </w:t>
      </w:r>
      <w:r w:rsidR="00BB1707">
        <w:rPr>
          <w:rFonts w:ascii="Calibri" w:eastAsia="Calibri" w:hAnsi="Calibri"/>
          <w:lang w:val="en-AU"/>
        </w:rPr>
        <w:t xml:space="preserve">the majority of </w:t>
      </w:r>
      <w:r>
        <w:rPr>
          <w:rFonts w:ascii="Calibri" w:eastAsia="Calibri" w:hAnsi="Calibri"/>
          <w:lang w:val="en-AU"/>
        </w:rPr>
        <w:t>fees and charges aligned to the 3.5% rate cap.</w:t>
      </w:r>
    </w:p>
    <w:p w14:paraId="19BD060C" w14:textId="77777777" w:rsidR="00160E9E" w:rsidRPr="004B6901" w:rsidRDefault="00160E9E" w:rsidP="00140174">
      <w:pPr>
        <w:spacing w:line="276" w:lineRule="auto"/>
        <w:rPr>
          <w:rFonts w:ascii="Calibri" w:eastAsia="Calibri" w:hAnsi="Calibri" w:cs="Calibri"/>
          <w:color w:val="000000"/>
          <w:lang w:val="en-AU"/>
        </w:rPr>
      </w:pPr>
    </w:p>
    <w:p w14:paraId="039DA7EB" w14:textId="77777777" w:rsidR="00160E9E" w:rsidRDefault="00984369" w:rsidP="00140174">
      <w:pPr>
        <w:spacing w:line="276" w:lineRule="auto"/>
        <w:rPr>
          <w:rFonts w:ascii="Calibri" w:eastAsia="Calibri" w:hAnsi="Calibri"/>
          <w:lang w:val="en-AU"/>
        </w:rPr>
      </w:pPr>
      <w:r>
        <w:rPr>
          <w:rFonts w:ascii="Calibri" w:eastAsia="Calibri" w:hAnsi="Calibri"/>
          <w:lang w:val="en-AU"/>
        </w:rPr>
        <w:t>It invests in the people needed to continue to deliver critical services for a growing municipality and maintains the focus on continuous improvement and driving efficiencies.</w:t>
      </w:r>
    </w:p>
    <w:p w14:paraId="523FA6A1" w14:textId="77777777" w:rsidR="00160E9E" w:rsidRPr="004B6901" w:rsidRDefault="00160E9E" w:rsidP="00140174">
      <w:pPr>
        <w:spacing w:line="276" w:lineRule="auto"/>
        <w:rPr>
          <w:rFonts w:ascii="Calibri" w:eastAsia="Calibri" w:hAnsi="Calibri" w:cs="Calibri"/>
          <w:color w:val="000000"/>
          <w:lang w:val="en-AU"/>
        </w:rPr>
      </w:pPr>
    </w:p>
    <w:p w14:paraId="6EE85A88" w14:textId="77777777" w:rsidR="12CB59A7" w:rsidRPr="00C3575D" w:rsidRDefault="00984369" w:rsidP="00C3575D">
      <w:pPr>
        <w:spacing w:line="276" w:lineRule="auto"/>
        <w:rPr>
          <w:rFonts w:ascii="Calibri" w:eastAsia="Calibri" w:hAnsi="Calibri"/>
          <w:lang w:val="en-AU"/>
        </w:rPr>
      </w:pPr>
      <w:r w:rsidRPr="4A514D81">
        <w:rPr>
          <w:rFonts w:ascii="Calibri" w:eastAsia="Calibri" w:hAnsi="Calibri"/>
          <w:lang w:val="en-AU"/>
        </w:rPr>
        <w:t>The</w:t>
      </w:r>
      <w:r>
        <w:rPr>
          <w:rFonts w:ascii="Calibri" w:eastAsia="Calibri" w:hAnsi="Calibri"/>
          <w:lang w:val="en-AU"/>
        </w:rPr>
        <w:t xml:space="preserve"> Community Plan Action Plan includes 56 key actions across all five </w:t>
      </w:r>
      <w:r w:rsidR="00EF1534">
        <w:rPr>
          <w:rFonts w:ascii="Calibri" w:eastAsia="Calibri" w:hAnsi="Calibri"/>
          <w:lang w:val="en-AU"/>
        </w:rPr>
        <w:t>C</w:t>
      </w:r>
      <w:r>
        <w:rPr>
          <w:rFonts w:ascii="Calibri" w:eastAsia="Calibri" w:hAnsi="Calibri"/>
          <w:lang w:val="en-AU"/>
        </w:rPr>
        <w:t xml:space="preserve">ouncil goals, as the key delivery priorities beyond </w:t>
      </w:r>
      <w:r w:rsidR="00EF1534">
        <w:rPr>
          <w:rFonts w:ascii="Calibri" w:eastAsia="Calibri" w:hAnsi="Calibri"/>
          <w:lang w:val="en-AU"/>
        </w:rPr>
        <w:t>C</w:t>
      </w:r>
      <w:r>
        <w:rPr>
          <w:rFonts w:ascii="Calibri" w:eastAsia="Calibri" w:hAnsi="Calibri"/>
          <w:lang w:val="en-AU"/>
        </w:rPr>
        <w:t>ouncil’s valued community services for the financial year 2023-</w:t>
      </w:r>
      <w:r w:rsidR="0092367F">
        <w:rPr>
          <w:rFonts w:ascii="Calibri" w:eastAsia="Calibri" w:hAnsi="Calibri"/>
          <w:lang w:val="en-AU"/>
        </w:rPr>
        <w:t>20</w:t>
      </w:r>
      <w:r w:rsidR="380746A7" w:rsidRPr="4A514D81">
        <w:rPr>
          <w:rFonts w:ascii="Calibri" w:eastAsia="Calibri" w:hAnsi="Calibri"/>
          <w:lang w:val="en-AU"/>
        </w:rPr>
        <w:t>2</w:t>
      </w:r>
      <w:r w:rsidRPr="4A514D81">
        <w:rPr>
          <w:rFonts w:ascii="Calibri" w:eastAsia="Calibri" w:hAnsi="Calibri"/>
          <w:lang w:val="en-AU"/>
        </w:rPr>
        <w:t>4</w:t>
      </w:r>
      <w:r w:rsidRPr="16558206">
        <w:rPr>
          <w:rFonts w:ascii="Calibri" w:eastAsia="Calibri" w:hAnsi="Calibri"/>
          <w:lang w:val="en-AU"/>
        </w:rPr>
        <w:t>.</w:t>
      </w:r>
    </w:p>
    <w:p w14:paraId="62E610C2" w14:textId="036632E2" w:rsidR="00D76BB8" w:rsidRDefault="00984369" w:rsidP="00D76BB8">
      <w:pPr>
        <w:tabs>
          <w:tab w:val="left" w:pos="600"/>
        </w:tabs>
        <w:ind w:left="600" w:hanging="600"/>
      </w:pPr>
      <w:r>
        <w:rPr>
          <w:rFonts w:ascii="Calibri" w:eastAsia="Calibri" w:hAnsi="Calibri" w:cs="Calibri"/>
          <w:color w:val="FFFFFF"/>
          <w:sz w:val="4"/>
        </w:rPr>
        <w:br w:type="page"/>
      </w:r>
    </w:p>
    <w:p w14:paraId="3BDE4ABE" w14:textId="21EC77E7"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7" w:name="_Toc138342821"/>
      <w:r>
        <w:rPr>
          <w:rFonts w:ascii="Calibri" w:eastAsia="Calibri" w:hAnsi="Calibri" w:cs="Calibri"/>
          <w:color w:val="000000"/>
        </w:rPr>
        <w:instrText>5.1.3</w:instrText>
      </w:r>
      <w:r>
        <w:rPr>
          <w:rFonts w:ascii="Calibri" w:eastAsia="Calibri" w:hAnsi="Calibri" w:cs="Calibri"/>
          <w:color w:val="000000"/>
        </w:rPr>
        <w:tab/>
        <w:instrText>Proposed Draft Community Local Law</w:instrText>
      </w:r>
      <w:bookmarkEnd w:id="37"/>
      <w:r>
        <w:rPr>
          <w:rFonts w:ascii="Calibri" w:eastAsia="Calibri" w:hAnsi="Calibri" w:cs="Calibri"/>
          <w:color w:val="000000"/>
        </w:rPr>
        <w:instrText>" \f \l 3</w:instrText>
      </w:r>
      <w:r>
        <w:rPr>
          <w:rFonts w:ascii="Calibri" w:eastAsia="Calibri" w:hAnsi="Calibri" w:cs="Calibri"/>
          <w:color w:val="000000"/>
        </w:rPr>
        <w:fldChar w:fldCharType="end"/>
      </w:r>
      <w:bookmarkStart w:id="38" w:name="5.1.3__Proposed_Draft_Community_Local_L"/>
      <w:r>
        <w:rPr>
          <w:rFonts w:ascii="Calibri" w:eastAsia="Calibri" w:hAnsi="Calibri" w:cs="Calibri"/>
          <w:color w:val="FFFFFF"/>
          <w:sz w:val="4"/>
        </w:rPr>
        <w:t>5.1.3</w:t>
      </w:r>
      <w:r>
        <w:rPr>
          <w:rFonts w:ascii="Calibri" w:eastAsia="Calibri" w:hAnsi="Calibri" w:cs="Calibri"/>
          <w:color w:val="FFFFFF"/>
          <w:sz w:val="4"/>
        </w:rPr>
        <w:tab/>
        <w:t>Proposed Draft Community Local Law</w:t>
      </w:r>
    </w:p>
    <w:bookmarkEnd w:id="38"/>
    <w:p w14:paraId="59E62CFE" w14:textId="77777777" w:rsidR="00CD2BB4" w:rsidRDefault="00984369" w:rsidP="007B6F8F">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5.1.3 Proposed Draft Community Local Law</w:t>
      </w:r>
    </w:p>
    <w:p w14:paraId="6E590189" w14:textId="77777777" w:rsidR="00C60269" w:rsidRPr="00B909C2" w:rsidRDefault="00984369" w:rsidP="007B6F8F">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Director Planning &amp; Development</w:t>
      </w:r>
    </w:p>
    <w:p w14:paraId="679CC8DF" w14:textId="77777777" w:rsidR="00C60269" w:rsidRPr="00B909C2" w:rsidRDefault="00984369" w:rsidP="007B6F8F">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Coordinator Regulatory Programs</w:t>
      </w:r>
    </w:p>
    <w:p w14:paraId="04D306A1" w14:textId="77777777" w:rsidR="00C60269" w:rsidRDefault="00984369" w:rsidP="007B6F8F">
      <w:pPr>
        <w:tabs>
          <w:tab w:val="left" w:pos="2552"/>
        </w:tabs>
        <w:spacing w:before="120" w:after="120" w:line="276" w:lineRule="auto"/>
        <w:ind w:left="2552" w:hanging="2552"/>
        <w:rPr>
          <w:rFonts w:ascii="Calibri" w:eastAsia="Calibri" w:hAnsi="Calibri" w:cs="Calibri"/>
          <w:color w:val="000000"/>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sidR="00534C4A">
        <w:rPr>
          <w:rFonts w:ascii="Calibri" w:eastAsia="Calibri" w:hAnsi="Calibri" w:cs="Calibri"/>
          <w:color w:val="000000"/>
          <w:lang w:val="en-AU"/>
        </w:rPr>
        <w:t>Acting Executive Manager Strategy &amp; Insights</w:t>
      </w:r>
    </w:p>
    <w:p w14:paraId="2EB20C61" w14:textId="77777777" w:rsidR="00C60269" w:rsidRPr="00C60269" w:rsidRDefault="00984369" w:rsidP="007B6F8F">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7F91C06C" w14:textId="77777777" w:rsidR="00154461" w:rsidRDefault="00984369">
      <w:pPr>
        <w:numPr>
          <w:ilvl w:val="0"/>
          <w:numId w:val="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DRAFT - Community Local Law 2024 [</w:t>
      </w:r>
      <w:r>
        <w:rPr>
          <w:rFonts w:ascii="Calibri" w:eastAsia="Calibri" w:hAnsi="Calibri" w:cs="Calibri"/>
          <w:b/>
          <w:bCs/>
          <w:color w:val="000000"/>
          <w:lang w:val="en-AU"/>
        </w:rPr>
        <w:t>5.1.3.1</w:t>
      </w:r>
      <w:r>
        <w:rPr>
          <w:rFonts w:ascii="Calibri" w:eastAsia="Calibri" w:hAnsi="Calibri" w:cs="Calibri"/>
          <w:color w:val="000000"/>
          <w:lang w:val="en-AU"/>
        </w:rPr>
        <w:t xml:space="preserve"> - 60 pages]</w:t>
      </w:r>
    </w:p>
    <w:p w14:paraId="158FF19D" w14:textId="77777777" w:rsidR="00154461" w:rsidRDefault="00984369">
      <w:pPr>
        <w:numPr>
          <w:ilvl w:val="0"/>
          <w:numId w:val="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DRAFT - Community Impact Statement [</w:t>
      </w:r>
      <w:r>
        <w:rPr>
          <w:rFonts w:ascii="Calibri" w:eastAsia="Calibri" w:hAnsi="Calibri" w:cs="Calibri"/>
          <w:b/>
          <w:bCs/>
          <w:color w:val="000000"/>
          <w:lang w:val="en-AU"/>
        </w:rPr>
        <w:t>5.1.3.2</w:t>
      </w:r>
      <w:r>
        <w:rPr>
          <w:rFonts w:ascii="Calibri" w:eastAsia="Calibri" w:hAnsi="Calibri" w:cs="Calibri"/>
          <w:color w:val="000000"/>
          <w:lang w:val="en-AU"/>
        </w:rPr>
        <w:t xml:space="preserve"> - 8 pages]</w:t>
      </w:r>
    </w:p>
    <w:p w14:paraId="4E34C99C" w14:textId="77777777" w:rsidR="00DF3E16" w:rsidRPr="00433C48" w:rsidRDefault="00984369" w:rsidP="00433C48">
      <w:pPr>
        <w:numPr>
          <w:ilvl w:val="0"/>
          <w:numId w:val="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Local Law Review - Engagement Summary [</w:t>
      </w:r>
      <w:r>
        <w:rPr>
          <w:rFonts w:ascii="Calibri" w:eastAsia="Calibri" w:hAnsi="Calibri" w:cs="Calibri"/>
          <w:b/>
          <w:bCs/>
          <w:color w:val="000000"/>
          <w:lang w:val="en-AU"/>
        </w:rPr>
        <w:t>5.1.3.3</w:t>
      </w:r>
      <w:r>
        <w:rPr>
          <w:rFonts w:ascii="Calibri" w:eastAsia="Calibri" w:hAnsi="Calibri" w:cs="Calibri"/>
          <w:color w:val="000000"/>
          <w:lang w:val="en-AU"/>
        </w:rPr>
        <w:t xml:space="preserve"> - 14 pages]</w:t>
      </w:r>
    </w:p>
    <w:p w14:paraId="5A273AA4" w14:textId="77777777" w:rsidR="00D66ABA" w:rsidRDefault="00984369" w:rsidP="007B6F8F">
      <w:pPr>
        <w:keepNext/>
        <w:shd w:val="clear" w:color="auto" w:fill="003266"/>
        <w:spacing w:before="120" w:after="120" w:line="276" w:lineRule="auto"/>
        <w:outlineLvl w:val="0"/>
        <w:rPr>
          <w:rFonts w:ascii="Calibri" w:hAnsi="Calibri"/>
          <w:b/>
          <w:color w:val="FFFFFF"/>
          <w:lang w:val="en-AU"/>
        </w:rPr>
      </w:pPr>
      <w:bookmarkStart w:id="39" w:name="_Int_c5rOxLQc"/>
      <w:r>
        <w:rPr>
          <w:rFonts w:ascii="Calibri" w:hAnsi="Calibri"/>
          <w:b/>
          <w:color w:val="FFFFFF" w:themeColor="background1"/>
          <w:lang w:val="en-AU"/>
        </w:rPr>
        <w:t>Purpose</w:t>
      </w:r>
      <w:bookmarkEnd w:id="39"/>
    </w:p>
    <w:p w14:paraId="2E017EAB" w14:textId="77777777" w:rsidR="008366CB" w:rsidRPr="00433C48" w:rsidRDefault="00984369" w:rsidP="00A65D21">
      <w:pPr>
        <w:spacing w:line="276" w:lineRule="auto"/>
        <w:rPr>
          <w:rFonts w:ascii="Calibri" w:hAnsi="Calibri"/>
          <w:lang w:val="en-AU"/>
        </w:rPr>
      </w:pPr>
      <w:r w:rsidRPr="007B6F8F">
        <w:rPr>
          <w:rFonts w:ascii="Calibri" w:hAnsi="Calibri"/>
          <w:color w:val="000000"/>
          <w:lang w:val="en-AU"/>
        </w:rPr>
        <w:t xml:space="preserve">The purpose of this report is to present the draft </w:t>
      </w:r>
      <w:r w:rsidRPr="00DD0860">
        <w:rPr>
          <w:rFonts w:ascii="Calibri" w:hAnsi="Calibri"/>
          <w:i/>
          <w:iCs/>
          <w:color w:val="000000"/>
          <w:lang w:val="en-AU"/>
        </w:rPr>
        <w:t>Community Local Law</w:t>
      </w:r>
      <w:r w:rsidRPr="007B6F8F">
        <w:rPr>
          <w:rFonts w:ascii="Calibri" w:hAnsi="Calibri"/>
          <w:color w:val="000000"/>
          <w:lang w:val="en-AU"/>
        </w:rPr>
        <w:t xml:space="preserve"> </w:t>
      </w:r>
      <w:r w:rsidR="00DD0860" w:rsidRPr="00DD0860">
        <w:rPr>
          <w:rFonts w:ascii="Calibri" w:hAnsi="Calibri"/>
          <w:i/>
          <w:iCs/>
          <w:color w:val="000000"/>
          <w:lang w:val="en-AU"/>
        </w:rPr>
        <w:t>2024</w:t>
      </w:r>
      <w:r w:rsidR="00DD0860">
        <w:rPr>
          <w:rFonts w:ascii="Calibri" w:hAnsi="Calibri"/>
          <w:color w:val="000000"/>
          <w:lang w:val="en-AU"/>
        </w:rPr>
        <w:t xml:space="preserve"> </w:t>
      </w:r>
      <w:r w:rsidRPr="007B6F8F">
        <w:rPr>
          <w:rFonts w:ascii="Calibri" w:hAnsi="Calibri"/>
          <w:color w:val="000000"/>
          <w:lang w:val="en-AU"/>
        </w:rPr>
        <w:t xml:space="preserve">and draft </w:t>
      </w:r>
      <w:r w:rsidRPr="001F7FA6">
        <w:rPr>
          <w:rFonts w:ascii="Calibri" w:hAnsi="Calibri"/>
          <w:i/>
          <w:iCs/>
          <w:color w:val="000000"/>
          <w:lang w:val="en-AU"/>
        </w:rPr>
        <w:t>Community Impact Statement</w:t>
      </w:r>
      <w:r w:rsidRPr="007B6F8F">
        <w:rPr>
          <w:rFonts w:ascii="Calibri" w:hAnsi="Calibri"/>
          <w:color w:val="000000"/>
          <w:lang w:val="en-AU"/>
        </w:rPr>
        <w:t xml:space="preserve"> for endorsement ahead of the stage 2 consultation period.</w:t>
      </w:r>
    </w:p>
    <w:p w14:paraId="0A653ED7" w14:textId="77777777" w:rsidR="00A65D21" w:rsidRDefault="00984369" w:rsidP="007B6F8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692873FA" w14:textId="77777777" w:rsidR="4A94807C" w:rsidRDefault="00984369" w:rsidP="00546EC8">
      <w:pPr>
        <w:spacing w:line="276" w:lineRule="auto"/>
        <w:rPr>
          <w:rFonts w:ascii="Calibri" w:hAnsi="Calibri" w:cs="Arial"/>
          <w:color w:val="000000"/>
          <w:lang w:val="en-AU" w:eastAsia="en-AU"/>
        </w:rPr>
      </w:pPr>
      <w:r w:rsidRPr="2F49D9AA">
        <w:rPr>
          <w:rFonts w:asciiTheme="minorHAnsi" w:hAnsiTheme="minorHAnsi" w:cs="Arial"/>
          <w:color w:val="000000" w:themeColor="text1"/>
          <w:lang w:val="en-AU" w:eastAsia="en-AU"/>
        </w:rPr>
        <w:t>Local laws cover a range of diverse topics. From unsightly land, fire safety, animals, roadside reserves and footpath trading to planting on nature strips and building sites.</w:t>
      </w:r>
    </w:p>
    <w:p w14:paraId="4FF62EA9" w14:textId="77777777" w:rsidR="00B800EB" w:rsidRDefault="00B800EB" w:rsidP="00546EC8">
      <w:pPr>
        <w:spacing w:line="276" w:lineRule="auto"/>
        <w:rPr>
          <w:rFonts w:ascii="Calibri" w:hAnsi="Calibri" w:cs="Arial"/>
          <w:color w:val="000000"/>
          <w:lang w:val="en-AU" w:eastAsia="en-AU"/>
        </w:rPr>
      </w:pPr>
    </w:p>
    <w:p w14:paraId="3268F85D" w14:textId="77777777" w:rsidR="4A94807C" w:rsidRDefault="00984369" w:rsidP="00546EC8">
      <w:pPr>
        <w:spacing w:line="276" w:lineRule="auto"/>
        <w:rPr>
          <w:rFonts w:ascii="Calibri" w:hAnsi="Calibri" w:cs="Arial"/>
          <w:color w:val="000000"/>
          <w:lang w:val="en-AU" w:eastAsia="en-AU"/>
        </w:rPr>
      </w:pPr>
      <w:r w:rsidRPr="2F49D9AA">
        <w:rPr>
          <w:rFonts w:asciiTheme="minorHAnsi" w:hAnsiTheme="minorHAnsi" w:cs="Arial"/>
          <w:color w:val="000000" w:themeColor="text1"/>
          <w:lang w:val="en-AU" w:eastAsia="en-AU"/>
        </w:rPr>
        <w:t>Local laws are designed to enhance community safety, protect property and help make our neighbourhoods and living in the City of Whittlesea ‘</w:t>
      </w:r>
      <w:r w:rsidRPr="2F49D9AA">
        <w:rPr>
          <w:rFonts w:asciiTheme="minorHAnsi" w:hAnsiTheme="minorHAnsi" w:cs="Arial"/>
          <w:i/>
          <w:iCs/>
          <w:color w:val="000000" w:themeColor="text1"/>
          <w:lang w:val="en-AU" w:eastAsia="en-AU"/>
        </w:rPr>
        <w:t>A Place For All’</w:t>
      </w:r>
      <w:r w:rsidRPr="2F49D9AA">
        <w:rPr>
          <w:rFonts w:asciiTheme="minorHAnsi" w:hAnsiTheme="minorHAnsi" w:cs="Arial"/>
          <w:color w:val="000000" w:themeColor="text1"/>
          <w:lang w:val="en-AU" w:eastAsia="en-AU"/>
        </w:rPr>
        <w:t xml:space="preserve">. Council has a legislative obligation under the </w:t>
      </w:r>
      <w:r w:rsidRPr="2F49D9AA">
        <w:rPr>
          <w:rFonts w:asciiTheme="minorHAnsi" w:hAnsiTheme="minorHAnsi" w:cs="Arial"/>
          <w:i/>
          <w:iCs/>
          <w:color w:val="000000" w:themeColor="text1"/>
          <w:lang w:val="en-AU" w:eastAsia="en-AU"/>
        </w:rPr>
        <w:t>Local Government Act 2020</w:t>
      </w:r>
      <w:r w:rsidRPr="2F49D9AA">
        <w:rPr>
          <w:rFonts w:asciiTheme="minorHAnsi" w:hAnsiTheme="minorHAnsi" w:cs="Arial"/>
          <w:color w:val="000000" w:themeColor="text1"/>
          <w:lang w:val="en-AU" w:eastAsia="en-AU"/>
        </w:rPr>
        <w:t xml:space="preserve"> to review our Local Law every 10 years to ensure it continues to meet the needs of the community and address any new or emerging issues.</w:t>
      </w:r>
    </w:p>
    <w:p w14:paraId="000CE201" w14:textId="77777777" w:rsidR="00B800EB" w:rsidRDefault="00B800EB" w:rsidP="00546EC8">
      <w:pPr>
        <w:spacing w:line="276" w:lineRule="auto"/>
        <w:rPr>
          <w:rFonts w:ascii="Calibri" w:hAnsi="Calibri" w:cs="Arial"/>
          <w:color w:val="000000"/>
          <w:lang w:val="en-AU" w:eastAsia="en-AU"/>
        </w:rPr>
      </w:pPr>
    </w:p>
    <w:p w14:paraId="0946E827" w14:textId="77777777" w:rsidR="4A94807C" w:rsidRDefault="00984369" w:rsidP="00546EC8">
      <w:pPr>
        <w:spacing w:line="276" w:lineRule="auto"/>
        <w:rPr>
          <w:rFonts w:ascii="Calibri" w:hAnsi="Calibri" w:cs="Arial"/>
          <w:color w:val="000000"/>
          <w:lang w:val="en-AU" w:eastAsia="en-AU"/>
        </w:rPr>
      </w:pPr>
      <w:r w:rsidRPr="2F49D9AA">
        <w:rPr>
          <w:rFonts w:asciiTheme="minorHAnsi" w:hAnsiTheme="minorHAnsi" w:cs="Arial"/>
          <w:color w:val="000000" w:themeColor="text1"/>
          <w:lang w:val="en-AU" w:eastAsia="en-AU"/>
        </w:rPr>
        <w:t xml:space="preserve">The current Local Law is set to expire in December 2024. This means that it will no longer be valid or enforceable. As such, a new Local Law must be made and will be known as the </w:t>
      </w:r>
      <w:r w:rsidRPr="2F49D9AA">
        <w:rPr>
          <w:rFonts w:asciiTheme="minorHAnsi" w:hAnsiTheme="minorHAnsi" w:cs="Arial"/>
          <w:i/>
          <w:iCs/>
          <w:color w:val="000000" w:themeColor="text1"/>
          <w:lang w:val="en-AU" w:eastAsia="en-AU"/>
        </w:rPr>
        <w:t>Community Local Law 2024</w:t>
      </w:r>
      <w:r w:rsidRPr="2F49D9AA">
        <w:rPr>
          <w:rFonts w:asciiTheme="minorHAnsi" w:hAnsiTheme="minorHAnsi" w:cs="Arial"/>
          <w:color w:val="000000" w:themeColor="text1"/>
          <w:lang w:val="en-AU" w:eastAsia="en-AU"/>
        </w:rPr>
        <w:t>. This report outlines outcomes from Phase 1 Community Engagement to inform drafting of a new Community Local Law.</w:t>
      </w:r>
    </w:p>
    <w:p w14:paraId="0044E4F5" w14:textId="77777777" w:rsidR="00B800EB" w:rsidRDefault="00B800EB" w:rsidP="00546EC8">
      <w:pPr>
        <w:spacing w:line="276" w:lineRule="auto"/>
        <w:rPr>
          <w:rFonts w:ascii="Calibri" w:hAnsi="Calibri" w:cs="Arial"/>
          <w:color w:val="000000"/>
          <w:lang w:val="en-AU" w:eastAsia="en-AU"/>
        </w:rPr>
      </w:pPr>
    </w:p>
    <w:p w14:paraId="6E104264" w14:textId="77777777" w:rsidR="00631193" w:rsidRDefault="00984369" w:rsidP="00B800EB">
      <w:pPr>
        <w:spacing w:line="276" w:lineRule="auto"/>
        <w:rPr>
          <w:rFonts w:asciiTheme="minorHAnsi" w:hAnsiTheme="minorHAnsi" w:cs="Arial"/>
          <w:color w:val="000000" w:themeColor="text1"/>
          <w:lang w:val="en-AU" w:eastAsia="en-AU"/>
        </w:rPr>
      </w:pPr>
      <w:r w:rsidRPr="2F49D9AA">
        <w:rPr>
          <w:rFonts w:asciiTheme="minorHAnsi" w:hAnsiTheme="minorHAnsi" w:cs="Arial"/>
          <w:color w:val="000000" w:themeColor="text1"/>
          <w:lang w:val="en-AU" w:eastAsia="en-AU"/>
        </w:rPr>
        <w:t>The draft Community Local Law will be presented to the Council Meeting on 27 June 2023 recommending commencement of community engagement on the draft Local Law. Following engagement on the draft</w:t>
      </w:r>
      <w:r w:rsidR="3B8CBA57" w:rsidRPr="2F49D9AA">
        <w:rPr>
          <w:rFonts w:asciiTheme="minorHAnsi" w:hAnsiTheme="minorHAnsi" w:cs="Arial"/>
          <w:color w:val="000000" w:themeColor="text1"/>
          <w:lang w:val="en-AU" w:eastAsia="en-AU"/>
        </w:rPr>
        <w:t xml:space="preserve"> Local Law</w:t>
      </w:r>
      <w:r w:rsidRPr="2F49D9AA">
        <w:rPr>
          <w:rFonts w:asciiTheme="minorHAnsi" w:hAnsiTheme="minorHAnsi" w:cs="Arial"/>
          <w:color w:val="000000" w:themeColor="text1"/>
          <w:lang w:val="en-AU" w:eastAsia="en-AU"/>
        </w:rPr>
        <w:t>, a final version of the Community Local Law</w:t>
      </w:r>
      <w:r w:rsidR="46439C75" w:rsidRPr="2F49D9AA">
        <w:rPr>
          <w:rFonts w:asciiTheme="minorHAnsi" w:hAnsiTheme="minorHAnsi" w:cs="Arial"/>
          <w:color w:val="000000" w:themeColor="text1"/>
          <w:lang w:val="en-AU" w:eastAsia="en-AU"/>
        </w:rPr>
        <w:t xml:space="preserve"> 2024</w:t>
      </w:r>
      <w:r w:rsidRPr="2F49D9AA">
        <w:rPr>
          <w:rFonts w:asciiTheme="minorHAnsi" w:hAnsiTheme="minorHAnsi" w:cs="Arial"/>
          <w:color w:val="000000" w:themeColor="text1"/>
          <w:lang w:val="en-AU" w:eastAsia="en-AU"/>
        </w:rPr>
        <w:t xml:space="preserve"> and associated Transition Plan will be presented to the 14 November 2023 Council Briefing and 21 November 2023 Council Meeting.</w:t>
      </w:r>
    </w:p>
    <w:p w14:paraId="00CFF79B" w14:textId="77777777" w:rsidR="000B0304" w:rsidRPr="00631193" w:rsidRDefault="00631193" w:rsidP="00631193">
      <w:pPr>
        <w:rPr>
          <w:rFonts w:asciiTheme="minorHAnsi" w:hAnsiTheme="minorHAnsi" w:cs="Arial"/>
          <w:color w:val="000000" w:themeColor="text1"/>
          <w:lang w:val="en-AU" w:eastAsia="en-AU"/>
        </w:rPr>
      </w:pPr>
      <w:r>
        <w:rPr>
          <w:rFonts w:asciiTheme="minorHAnsi" w:hAnsiTheme="minorHAnsi" w:cs="Arial"/>
          <w:color w:val="000000" w:themeColor="text1"/>
          <w:lang w:val="en-AU" w:eastAsia="en-AU"/>
        </w:rPr>
        <w:br w:type="page"/>
      </w:r>
    </w:p>
    <w:p w14:paraId="455A95C1" w14:textId="77777777" w:rsidR="0095746B" w:rsidRPr="00274A16" w:rsidRDefault="00984369" w:rsidP="00274A16">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Recommendation</w:t>
      </w:r>
    </w:p>
    <w:p w14:paraId="3F2FD98B" w14:textId="77777777" w:rsidR="00450446" w:rsidRPr="00922C6D" w:rsidRDefault="00984369" w:rsidP="00546EC8">
      <w:pPr>
        <w:spacing w:line="276" w:lineRule="auto"/>
        <w:rPr>
          <w:rFonts w:ascii="Calibri" w:hAnsi="Calibri"/>
          <w:b/>
          <w:bCs/>
          <w:lang w:val="en-AU"/>
        </w:rPr>
      </w:pPr>
      <w:r>
        <w:rPr>
          <w:rFonts w:ascii="Calibri" w:hAnsi="Calibri"/>
          <w:b/>
          <w:bCs/>
          <w:lang w:val="en-AU"/>
        </w:rPr>
        <w:t xml:space="preserve">THAT </w:t>
      </w:r>
      <w:r w:rsidR="00BA1377">
        <w:rPr>
          <w:rFonts w:ascii="Calibri" w:hAnsi="Calibri"/>
          <w:b/>
          <w:bCs/>
          <w:lang w:val="en-AU"/>
        </w:rPr>
        <w:t>Council</w:t>
      </w:r>
      <w:r>
        <w:rPr>
          <w:rFonts w:ascii="Calibri" w:hAnsi="Calibri"/>
          <w:b/>
          <w:bCs/>
          <w:lang w:val="en-AU"/>
        </w:rPr>
        <w:t>:</w:t>
      </w:r>
    </w:p>
    <w:p w14:paraId="29B972ED" w14:textId="77777777" w:rsidR="00450446" w:rsidRDefault="00984369" w:rsidP="00546EC8">
      <w:pPr>
        <w:numPr>
          <w:ilvl w:val="0"/>
          <w:numId w:val="7"/>
        </w:numPr>
        <w:spacing w:line="276" w:lineRule="auto"/>
        <w:rPr>
          <w:rFonts w:ascii="Calibri" w:hAnsi="Calibri"/>
          <w:b/>
          <w:bCs/>
          <w:szCs w:val="20"/>
          <w:lang w:val="en-AU"/>
        </w:rPr>
      </w:pPr>
      <w:r w:rsidRPr="2F49D9AA">
        <w:rPr>
          <w:rFonts w:ascii="Calibri" w:hAnsi="Calibri"/>
          <w:b/>
          <w:bCs/>
          <w:szCs w:val="20"/>
          <w:lang w:val="en-AU"/>
        </w:rPr>
        <w:t xml:space="preserve">Endorse the draft Community Local Law </w:t>
      </w:r>
      <w:r w:rsidR="29025905" w:rsidRPr="2F49D9AA">
        <w:rPr>
          <w:rFonts w:ascii="Calibri" w:hAnsi="Calibri"/>
          <w:b/>
          <w:bCs/>
          <w:szCs w:val="20"/>
          <w:lang w:val="en-AU"/>
        </w:rPr>
        <w:t xml:space="preserve">2024 </w:t>
      </w:r>
      <w:r w:rsidRPr="2F49D9AA">
        <w:rPr>
          <w:rFonts w:ascii="Calibri" w:hAnsi="Calibri"/>
          <w:b/>
          <w:bCs/>
          <w:szCs w:val="20"/>
          <w:lang w:val="en-AU"/>
        </w:rPr>
        <w:t>and Community Impact Statement for public c</w:t>
      </w:r>
      <w:r w:rsidR="008B0A32" w:rsidRPr="2F49D9AA">
        <w:rPr>
          <w:rFonts w:ascii="Calibri" w:hAnsi="Calibri"/>
          <w:b/>
          <w:bCs/>
          <w:szCs w:val="20"/>
          <w:lang w:val="en-AU"/>
        </w:rPr>
        <w:t xml:space="preserve">onsultation between the dates of </w:t>
      </w:r>
      <w:r w:rsidR="00087A23" w:rsidRPr="2F49D9AA">
        <w:rPr>
          <w:rFonts w:asciiTheme="minorHAnsi" w:hAnsiTheme="minorHAnsi" w:cs="Arial"/>
          <w:b/>
          <w:bCs/>
          <w:color w:val="000000" w:themeColor="text1"/>
          <w:szCs w:val="20"/>
          <w:lang w:val="en-AU"/>
        </w:rPr>
        <w:t>29 June – 13 August 2023</w:t>
      </w:r>
      <w:r w:rsidR="00B800EB">
        <w:rPr>
          <w:rFonts w:asciiTheme="minorHAnsi" w:hAnsiTheme="minorHAnsi" w:cs="Arial"/>
          <w:b/>
          <w:bCs/>
          <w:color w:val="000000" w:themeColor="text1"/>
          <w:szCs w:val="20"/>
          <w:lang w:val="en-AU"/>
        </w:rPr>
        <w:t>.</w:t>
      </w:r>
    </w:p>
    <w:p w14:paraId="4A7AC83C" w14:textId="77777777" w:rsidR="006D279D" w:rsidRPr="00274A16" w:rsidRDefault="00984369" w:rsidP="006D279D">
      <w:pPr>
        <w:numPr>
          <w:ilvl w:val="0"/>
          <w:numId w:val="7"/>
        </w:numPr>
        <w:spacing w:line="276" w:lineRule="auto"/>
        <w:rPr>
          <w:rFonts w:ascii="Calibri" w:hAnsi="Calibri"/>
          <w:b/>
          <w:bCs/>
          <w:szCs w:val="20"/>
          <w:lang w:val="en-AU"/>
        </w:rPr>
      </w:pPr>
      <w:r w:rsidRPr="2F49D9AA">
        <w:rPr>
          <w:rFonts w:ascii="Calibri" w:hAnsi="Calibri"/>
          <w:b/>
          <w:bCs/>
          <w:szCs w:val="20"/>
          <w:lang w:val="en-AU"/>
        </w:rPr>
        <w:t>Consider any submissions received, associated recommendations</w:t>
      </w:r>
      <w:r w:rsidR="00C54E1D" w:rsidRPr="2F49D9AA">
        <w:rPr>
          <w:rFonts w:ascii="Calibri" w:hAnsi="Calibri"/>
          <w:b/>
          <w:bCs/>
          <w:szCs w:val="20"/>
          <w:lang w:val="en-AU"/>
        </w:rPr>
        <w:t xml:space="preserve"> and final version of the Community Local Law </w:t>
      </w:r>
      <w:r w:rsidR="067A9A2F" w:rsidRPr="2F49D9AA">
        <w:rPr>
          <w:rFonts w:ascii="Calibri" w:hAnsi="Calibri"/>
          <w:b/>
          <w:bCs/>
          <w:szCs w:val="20"/>
          <w:lang w:val="en-AU"/>
        </w:rPr>
        <w:t xml:space="preserve">2024 </w:t>
      </w:r>
      <w:r w:rsidR="00C54E1D" w:rsidRPr="2F49D9AA">
        <w:rPr>
          <w:rFonts w:ascii="Calibri" w:hAnsi="Calibri"/>
          <w:b/>
          <w:bCs/>
          <w:szCs w:val="20"/>
          <w:lang w:val="en-AU"/>
        </w:rPr>
        <w:t xml:space="preserve">and Transition Plan at the </w:t>
      </w:r>
      <w:r w:rsidR="20DEF621" w:rsidRPr="2F49D9AA">
        <w:rPr>
          <w:rFonts w:ascii="Calibri" w:hAnsi="Calibri"/>
          <w:b/>
          <w:bCs/>
          <w:szCs w:val="20"/>
          <w:lang w:val="en-AU"/>
        </w:rPr>
        <w:t xml:space="preserve">21 </w:t>
      </w:r>
      <w:r w:rsidR="00C54E1D" w:rsidRPr="2F49D9AA">
        <w:rPr>
          <w:rFonts w:ascii="Calibri" w:hAnsi="Calibri"/>
          <w:b/>
          <w:bCs/>
          <w:szCs w:val="20"/>
          <w:lang w:val="en-AU"/>
        </w:rPr>
        <w:t xml:space="preserve">November 2023 Council meeting. </w:t>
      </w:r>
    </w:p>
    <w:p w14:paraId="63609357" w14:textId="77777777" w:rsidR="009E3D2F" w:rsidRDefault="00984369" w:rsidP="007B6F8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0B015FE1" w14:textId="77777777" w:rsidR="36FA3B69" w:rsidRDefault="00984369" w:rsidP="00546EC8">
      <w:pPr>
        <w:spacing w:line="276" w:lineRule="auto"/>
        <w:rPr>
          <w:rFonts w:ascii="Calibri" w:hAnsi="Calibri" w:cs="Arial"/>
          <w:color w:val="000000"/>
          <w:lang w:val="en-AU" w:eastAsia="en-AU"/>
        </w:rPr>
      </w:pPr>
      <w:r w:rsidRPr="2F49D9AA">
        <w:rPr>
          <w:rFonts w:asciiTheme="minorHAnsi" w:hAnsiTheme="minorHAnsi" w:cs="Arial"/>
          <w:color w:val="000000" w:themeColor="text1"/>
          <w:lang w:val="en-AU" w:eastAsia="en-AU"/>
        </w:rPr>
        <w:t xml:space="preserve">Following an extensive review and development process, the </w:t>
      </w:r>
      <w:r w:rsidRPr="000B7F38">
        <w:rPr>
          <w:rFonts w:asciiTheme="minorHAnsi" w:hAnsiTheme="minorHAnsi" w:cs="Arial"/>
          <w:i/>
          <w:iCs/>
          <w:color w:val="000000" w:themeColor="text1"/>
          <w:lang w:val="en-AU" w:eastAsia="en-AU"/>
        </w:rPr>
        <w:t>draft Community Local Law</w:t>
      </w:r>
      <w:r w:rsidR="000B7F38" w:rsidRPr="000B7F38">
        <w:rPr>
          <w:rFonts w:asciiTheme="minorHAnsi" w:hAnsiTheme="minorHAnsi" w:cs="Arial"/>
          <w:i/>
          <w:iCs/>
          <w:color w:val="000000" w:themeColor="text1"/>
          <w:lang w:val="en-AU" w:eastAsia="en-AU"/>
        </w:rPr>
        <w:t xml:space="preserve"> 2024</w:t>
      </w:r>
      <w:r w:rsidR="000B7F38">
        <w:rPr>
          <w:rFonts w:asciiTheme="minorHAnsi" w:hAnsiTheme="minorHAnsi" w:cs="Arial"/>
          <w:color w:val="000000" w:themeColor="text1"/>
          <w:lang w:val="en-AU" w:eastAsia="en-AU"/>
        </w:rPr>
        <w:t xml:space="preserve"> (</w:t>
      </w:r>
      <w:r w:rsidR="000B7F38" w:rsidRPr="000B7F38">
        <w:rPr>
          <w:rFonts w:asciiTheme="minorHAnsi" w:hAnsiTheme="minorHAnsi" w:cs="Arial"/>
          <w:b/>
          <w:bCs/>
          <w:color w:val="000000" w:themeColor="text1"/>
          <w:lang w:val="en-AU" w:eastAsia="en-AU"/>
        </w:rPr>
        <w:t>Attachment</w:t>
      </w:r>
      <w:r w:rsidR="000B7F38">
        <w:rPr>
          <w:rFonts w:asciiTheme="minorHAnsi" w:hAnsiTheme="minorHAnsi" w:cs="Arial"/>
          <w:color w:val="000000" w:themeColor="text1"/>
          <w:lang w:val="en-AU" w:eastAsia="en-AU"/>
        </w:rPr>
        <w:t xml:space="preserve"> </w:t>
      </w:r>
      <w:r w:rsidR="000B7F38" w:rsidRPr="000B7F38">
        <w:rPr>
          <w:rFonts w:asciiTheme="minorHAnsi" w:hAnsiTheme="minorHAnsi" w:cs="Arial"/>
          <w:b/>
          <w:bCs/>
          <w:color w:val="000000" w:themeColor="text1"/>
          <w:lang w:val="en-AU" w:eastAsia="en-AU"/>
        </w:rPr>
        <w:t>1</w:t>
      </w:r>
      <w:r w:rsidR="000B7F38">
        <w:rPr>
          <w:rFonts w:asciiTheme="minorHAnsi" w:hAnsiTheme="minorHAnsi" w:cs="Arial"/>
          <w:color w:val="000000" w:themeColor="text1"/>
          <w:lang w:val="en-AU" w:eastAsia="en-AU"/>
        </w:rPr>
        <w:t>)</w:t>
      </w:r>
      <w:r w:rsidRPr="2F49D9AA">
        <w:rPr>
          <w:rFonts w:asciiTheme="minorHAnsi" w:hAnsiTheme="minorHAnsi" w:cs="Arial"/>
          <w:color w:val="000000" w:themeColor="text1"/>
          <w:lang w:val="en-AU" w:eastAsia="en-AU"/>
        </w:rPr>
        <w:t xml:space="preserve"> has been prepared.</w:t>
      </w:r>
    </w:p>
    <w:p w14:paraId="4EC7E419" w14:textId="77777777" w:rsidR="00B800EB" w:rsidRDefault="00B800EB" w:rsidP="00546EC8">
      <w:pPr>
        <w:spacing w:line="276" w:lineRule="auto"/>
        <w:rPr>
          <w:rFonts w:ascii="Calibri" w:hAnsi="Calibri" w:cs="Arial"/>
          <w:color w:val="000000"/>
          <w:lang w:val="en-AU" w:eastAsia="en-AU"/>
        </w:rPr>
      </w:pPr>
    </w:p>
    <w:p w14:paraId="6586771C" w14:textId="77777777" w:rsidR="00A93B2A" w:rsidRDefault="00984369" w:rsidP="00546EC8">
      <w:pPr>
        <w:spacing w:line="276" w:lineRule="auto"/>
        <w:rPr>
          <w:rFonts w:ascii="Calibri" w:hAnsi="Calibri" w:cs="Calibri"/>
          <w:color w:val="000000"/>
          <w:lang w:val="en-AU" w:eastAsia="en-AU"/>
        </w:rPr>
      </w:pPr>
      <w:r w:rsidRPr="002007DE">
        <w:rPr>
          <w:rFonts w:asciiTheme="minorHAnsi" w:hAnsiTheme="minorHAnsi" w:cstheme="minorHAnsi"/>
          <w:color w:val="000000"/>
          <w:lang w:val="en-AU" w:eastAsia="en-AU"/>
        </w:rPr>
        <w:t>The review identified a number of regulatory improvements and the benefit of re-writing a new Local Law. The outcome of the review informed the development of the proposed Community Local Law which seeks to provide a clear and concise direction of Council officers, residents and the wider community.</w:t>
      </w:r>
    </w:p>
    <w:p w14:paraId="729459D1" w14:textId="77777777" w:rsidR="00622A40" w:rsidRPr="002007DE" w:rsidRDefault="00622A40" w:rsidP="00546EC8">
      <w:pPr>
        <w:spacing w:line="276" w:lineRule="auto"/>
        <w:rPr>
          <w:rFonts w:ascii="Calibri" w:hAnsi="Calibri" w:cs="Calibri"/>
          <w:color w:val="000000"/>
          <w:lang w:val="en-AU" w:eastAsia="en-AU"/>
        </w:rPr>
      </w:pPr>
    </w:p>
    <w:p w14:paraId="40468F4D" w14:textId="77777777" w:rsidR="00B800EB" w:rsidRPr="002007DE" w:rsidRDefault="00984369" w:rsidP="00546EC8">
      <w:pPr>
        <w:spacing w:line="276" w:lineRule="auto"/>
        <w:rPr>
          <w:rFonts w:ascii="Calibri" w:hAnsi="Calibri" w:cs="Calibri"/>
          <w:b/>
          <w:bCs/>
          <w:color w:val="000000"/>
          <w:lang w:val="en-AU" w:eastAsia="en-AU"/>
        </w:rPr>
      </w:pPr>
      <w:r w:rsidRPr="002007DE">
        <w:rPr>
          <w:rFonts w:asciiTheme="minorHAnsi" w:hAnsiTheme="minorHAnsi" w:cstheme="minorHAnsi"/>
          <w:b/>
          <w:bCs/>
          <w:color w:val="000000"/>
          <w:lang w:val="en-AU" w:eastAsia="en-AU"/>
        </w:rPr>
        <w:t>Draft Community Local Law</w:t>
      </w:r>
    </w:p>
    <w:p w14:paraId="6DF457DC" w14:textId="77777777" w:rsidR="00A93B2A" w:rsidRDefault="00984369" w:rsidP="00546EC8">
      <w:pPr>
        <w:spacing w:line="276" w:lineRule="auto"/>
        <w:rPr>
          <w:rFonts w:ascii="Calibri" w:hAnsi="Calibri" w:cs="Calibri"/>
          <w:color w:val="000000"/>
          <w:lang w:val="en-AU" w:eastAsia="en-AU"/>
        </w:rPr>
      </w:pPr>
      <w:r w:rsidRPr="002007DE">
        <w:rPr>
          <w:rFonts w:asciiTheme="minorHAnsi" w:hAnsiTheme="minorHAnsi" w:cstheme="minorHAnsi"/>
          <w:color w:val="000000"/>
          <w:lang w:val="en-AU" w:eastAsia="en-AU"/>
        </w:rPr>
        <w:t xml:space="preserve">The draft Community Local Law is a comprehensive document designed to provide the community and Council officers with greater clarity and certainty as to interpretation and application. It is a new framework which incorporates some existing provisions of the </w:t>
      </w:r>
      <w:r w:rsidRPr="004C27DE">
        <w:rPr>
          <w:rFonts w:asciiTheme="minorHAnsi" w:hAnsiTheme="minorHAnsi" w:cstheme="minorHAnsi"/>
          <w:i/>
          <w:iCs/>
          <w:color w:val="000000"/>
          <w:lang w:val="en-AU" w:eastAsia="en-AU"/>
        </w:rPr>
        <w:t>General Municipal Law 2014</w:t>
      </w:r>
      <w:r w:rsidRPr="002007DE">
        <w:rPr>
          <w:rFonts w:asciiTheme="minorHAnsi" w:hAnsiTheme="minorHAnsi" w:cstheme="minorHAnsi"/>
          <w:color w:val="000000"/>
          <w:lang w:val="en-AU" w:eastAsia="en-AU"/>
        </w:rPr>
        <w:t xml:space="preserve"> which have been refined and modified whilst a number of new provisions have been introduced.</w:t>
      </w:r>
    </w:p>
    <w:p w14:paraId="51DB796C" w14:textId="77777777" w:rsidR="00B800EB" w:rsidRPr="002007DE" w:rsidRDefault="00B800EB" w:rsidP="00546EC8">
      <w:pPr>
        <w:spacing w:line="276" w:lineRule="auto"/>
        <w:rPr>
          <w:rFonts w:ascii="Calibri" w:hAnsi="Calibri" w:cs="Calibri"/>
          <w:color w:val="000000"/>
          <w:lang w:val="en-AU" w:eastAsia="en-AU"/>
        </w:rPr>
      </w:pPr>
    </w:p>
    <w:p w14:paraId="6BCE10A7" w14:textId="77777777" w:rsidR="005D7F48" w:rsidRDefault="00984369" w:rsidP="00546EC8">
      <w:pPr>
        <w:spacing w:line="276" w:lineRule="auto"/>
        <w:rPr>
          <w:rFonts w:ascii="Calibri" w:hAnsi="Calibri" w:cs="Calibri"/>
          <w:color w:val="000000"/>
          <w:lang w:val="en-AU" w:eastAsia="en-AU"/>
        </w:rPr>
      </w:pPr>
      <w:r w:rsidRPr="005F171B">
        <w:rPr>
          <w:rFonts w:asciiTheme="minorHAnsi" w:hAnsiTheme="minorHAnsi" w:cstheme="minorHAnsi"/>
          <w:color w:val="000000"/>
          <w:lang w:val="en-AU" w:eastAsia="en-AU"/>
        </w:rPr>
        <w:t xml:space="preserve">The development of the draft </w:t>
      </w:r>
      <w:r w:rsidRPr="004C27DE">
        <w:rPr>
          <w:rFonts w:asciiTheme="minorHAnsi" w:hAnsiTheme="minorHAnsi" w:cstheme="minorHAnsi"/>
          <w:color w:val="000000"/>
          <w:lang w:val="en-AU" w:eastAsia="en-AU"/>
        </w:rPr>
        <w:t>Community Local Law</w:t>
      </w:r>
      <w:r w:rsidRPr="005F171B">
        <w:rPr>
          <w:rFonts w:asciiTheme="minorHAnsi" w:hAnsiTheme="minorHAnsi" w:cstheme="minorHAnsi"/>
          <w:color w:val="000000"/>
          <w:lang w:val="en-AU" w:eastAsia="en-AU"/>
        </w:rPr>
        <w:t xml:space="preserve"> has focussed on amending existing provisions of the </w:t>
      </w:r>
      <w:r w:rsidRPr="004C27DE">
        <w:rPr>
          <w:rFonts w:asciiTheme="minorHAnsi" w:hAnsiTheme="minorHAnsi" w:cstheme="minorHAnsi"/>
          <w:i/>
          <w:iCs/>
          <w:color w:val="000000"/>
          <w:lang w:val="en-AU" w:eastAsia="en-AU"/>
        </w:rPr>
        <w:t>General Municipal Law 2014</w:t>
      </w:r>
      <w:r w:rsidRPr="005F171B">
        <w:rPr>
          <w:rFonts w:asciiTheme="minorHAnsi" w:hAnsiTheme="minorHAnsi" w:cstheme="minorHAnsi"/>
          <w:color w:val="000000"/>
          <w:lang w:val="en-AU" w:eastAsia="en-AU"/>
        </w:rPr>
        <w:t xml:space="preserve"> where there have been issues experienced in the past and also developing new Local Laws to address emerging and future issues expected to be experienced within the municipality.</w:t>
      </w:r>
    </w:p>
    <w:p w14:paraId="5B61D080" w14:textId="77777777" w:rsidR="00B800EB" w:rsidRPr="005F171B" w:rsidRDefault="00B800EB" w:rsidP="00546EC8">
      <w:pPr>
        <w:spacing w:line="276" w:lineRule="auto"/>
        <w:rPr>
          <w:rFonts w:ascii="Calibri" w:hAnsi="Calibri" w:cs="Calibri"/>
          <w:color w:val="000000"/>
          <w:lang w:val="en-AU" w:eastAsia="en-AU"/>
        </w:rPr>
      </w:pPr>
    </w:p>
    <w:p w14:paraId="5288A5D3" w14:textId="77777777" w:rsidR="00B800EB" w:rsidRDefault="00984369" w:rsidP="00546EC8">
      <w:pPr>
        <w:spacing w:line="276" w:lineRule="auto"/>
        <w:rPr>
          <w:rFonts w:ascii="Calibri" w:hAnsi="Calibri" w:cs="Calibri"/>
          <w:color w:val="000000"/>
          <w:lang w:val="en-AU" w:eastAsia="en-AU"/>
        </w:rPr>
      </w:pPr>
      <w:r w:rsidRPr="005F171B">
        <w:rPr>
          <w:rFonts w:asciiTheme="minorHAnsi" w:hAnsiTheme="minorHAnsi" w:cstheme="minorHAnsi"/>
          <w:color w:val="000000"/>
          <w:lang w:val="en-AU" w:eastAsia="en-AU"/>
        </w:rPr>
        <w:t>The main changes incorporated into the proposed law are:</w:t>
      </w:r>
    </w:p>
    <w:p w14:paraId="5F4E7BFF" w14:textId="77777777" w:rsidR="004C27DE"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Formatting and language</w:t>
      </w:r>
      <w:r w:rsidRPr="005F171B">
        <w:rPr>
          <w:rFonts w:asciiTheme="minorHAnsi" w:hAnsiTheme="minorHAnsi" w:cstheme="minorHAnsi"/>
          <w:color w:val="000000"/>
          <w:lang w:val="en-AU" w:eastAsia="en-AU"/>
        </w:rPr>
        <w:t xml:space="preserve"> – Reordering and grouping of sections of the Local Law including the use of introductions for each section of the Local Law and simplification of the language used.</w:t>
      </w:r>
    </w:p>
    <w:p w14:paraId="60F7D880" w14:textId="77777777" w:rsidR="005D7F48" w:rsidRPr="005F171B"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Property</w:t>
      </w:r>
      <w:r w:rsidRPr="005F171B">
        <w:rPr>
          <w:rFonts w:asciiTheme="minorHAnsi" w:hAnsiTheme="minorHAnsi" w:cstheme="minorHAnsi"/>
          <w:color w:val="000000"/>
          <w:lang w:val="en-AU" w:eastAsia="en-AU"/>
        </w:rPr>
        <w:t xml:space="preserve"> – Provisions have been included which aim to ensure the safety and attractiveness and maintenance of the municipality, in particular waste collection, unsightly and nature strip provisions.</w:t>
      </w:r>
    </w:p>
    <w:p w14:paraId="1F3991CD" w14:textId="77777777" w:rsidR="009C4F39"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Fire Safety</w:t>
      </w:r>
      <w:r w:rsidRPr="005F171B">
        <w:rPr>
          <w:rFonts w:asciiTheme="minorHAnsi" w:hAnsiTheme="minorHAnsi" w:cstheme="minorHAnsi"/>
          <w:color w:val="000000"/>
          <w:lang w:val="en-AU" w:eastAsia="en-AU"/>
        </w:rPr>
        <w:t xml:space="preserve"> – Provisions have been added to set the requirements for fire prevention and other activities that may affect the environment including fire hazards, open-air burning and the recreational use of firepits.</w:t>
      </w:r>
    </w:p>
    <w:p w14:paraId="7E9B1D24" w14:textId="77777777" w:rsidR="009C4F39"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lastRenderedPageBreak/>
        <w:t>Animals</w:t>
      </w:r>
      <w:r w:rsidRPr="009C4F39">
        <w:rPr>
          <w:rFonts w:asciiTheme="minorHAnsi" w:hAnsiTheme="minorHAnsi" w:cstheme="minorHAnsi"/>
          <w:color w:val="000000"/>
          <w:lang w:val="en-AU" w:eastAsia="en-AU"/>
        </w:rPr>
        <w:t xml:space="preserve"> – Provisions have been included to provide for the reasonable care, ownership and management of animals with a balanced approach taken towards dog controls in public places and regulating the number and types of animals allowed by a person.</w:t>
      </w:r>
    </w:p>
    <w:p w14:paraId="1FB9ECB6" w14:textId="77777777" w:rsidR="009C4F39"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Vehicles and Roads</w:t>
      </w:r>
      <w:r w:rsidRPr="009C4F39">
        <w:rPr>
          <w:rFonts w:asciiTheme="minorHAnsi" w:hAnsiTheme="minorHAnsi" w:cstheme="minorHAnsi"/>
          <w:color w:val="000000"/>
          <w:lang w:val="en-AU" w:eastAsia="en-AU"/>
        </w:rPr>
        <w:t xml:space="preserve"> – Provisions have been added which aim to enhance the appearance of streets and public places by controlling activities involving vehicles and in particular the introduction of owner onus and behaviour involving vehicle provisions.</w:t>
      </w:r>
    </w:p>
    <w:p w14:paraId="3ABAB4B2" w14:textId="77777777" w:rsidR="009C4F39"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Building Management</w:t>
      </w:r>
      <w:r w:rsidRPr="009C4F39">
        <w:rPr>
          <w:rFonts w:asciiTheme="minorHAnsi" w:hAnsiTheme="minorHAnsi" w:cstheme="minorHAnsi"/>
          <w:color w:val="000000"/>
          <w:lang w:val="en-AU" w:eastAsia="en-AU"/>
        </w:rPr>
        <w:t xml:space="preserve"> – Provisions have been included to increase the control of activities around building sites to address issues of noise, waste and other disturbances caused by building works.</w:t>
      </w:r>
    </w:p>
    <w:p w14:paraId="27B2DB72" w14:textId="77777777" w:rsidR="009C4F39"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Behaviour in public places and on Council land</w:t>
      </w:r>
      <w:r w:rsidRPr="009C4F39">
        <w:rPr>
          <w:rFonts w:asciiTheme="minorHAnsi" w:hAnsiTheme="minorHAnsi" w:cstheme="minorHAnsi"/>
          <w:color w:val="000000"/>
          <w:lang w:val="en-AU" w:eastAsia="en-AU"/>
        </w:rPr>
        <w:t xml:space="preserve"> – Provisions have been added to the proposed Community Local Law that a homeless person or someone with complex needs cannot be prosecuted under this clause.</w:t>
      </w:r>
    </w:p>
    <w:p w14:paraId="13996288" w14:textId="77777777" w:rsidR="005D7F48" w:rsidRPr="009C4F39" w:rsidRDefault="00984369" w:rsidP="00546EC8">
      <w:pPr>
        <w:numPr>
          <w:ilvl w:val="0"/>
          <w:numId w:val="8"/>
        </w:numPr>
        <w:spacing w:line="276" w:lineRule="auto"/>
        <w:rPr>
          <w:rFonts w:ascii="Calibri" w:hAnsi="Calibri" w:cs="Calibri"/>
          <w:color w:val="000000"/>
          <w:lang w:val="en-AU" w:eastAsia="en-AU"/>
        </w:rPr>
      </w:pPr>
      <w:r w:rsidRPr="009C4F39">
        <w:rPr>
          <w:rFonts w:asciiTheme="minorHAnsi" w:hAnsiTheme="minorHAnsi" w:cstheme="minorHAnsi"/>
          <w:b/>
          <w:bCs/>
          <w:color w:val="000000"/>
          <w:lang w:val="en-AU" w:eastAsia="en-AU"/>
        </w:rPr>
        <w:t>Penalty units</w:t>
      </w:r>
      <w:r w:rsidRPr="009C4F39">
        <w:rPr>
          <w:rFonts w:asciiTheme="minorHAnsi" w:hAnsiTheme="minorHAnsi" w:cstheme="minorHAnsi"/>
          <w:color w:val="000000"/>
          <w:lang w:val="en-AU" w:eastAsia="en-AU"/>
        </w:rPr>
        <w:t xml:space="preserve"> – The penalty units within the proposed Local Law have been updated to reflect the level of breach, with offences committed by corporations being higher.</w:t>
      </w:r>
      <w:r w:rsidR="00355333">
        <w:rPr>
          <w:rFonts w:asciiTheme="minorHAnsi" w:hAnsiTheme="minorHAnsi" w:cstheme="minorHAnsi"/>
          <w:color w:val="000000"/>
          <w:lang w:val="en-AU" w:eastAsia="en-AU"/>
        </w:rPr>
        <w:t xml:space="preserve"> This is reflected in Schedule 1 of the draft Community Local Law. </w:t>
      </w:r>
    </w:p>
    <w:p w14:paraId="7E65C522" w14:textId="77777777" w:rsidR="00B800EB" w:rsidRDefault="00B800EB" w:rsidP="00546EC8">
      <w:pPr>
        <w:spacing w:line="276" w:lineRule="auto"/>
        <w:rPr>
          <w:rFonts w:ascii="Calibri" w:hAnsi="Calibri" w:cs="Calibri"/>
          <w:color w:val="000000"/>
          <w:lang w:val="en-AU" w:eastAsia="en-AU"/>
        </w:rPr>
      </w:pPr>
    </w:p>
    <w:p w14:paraId="21489F5E" w14:textId="77777777" w:rsidR="005D7F48" w:rsidRDefault="00984369" w:rsidP="00546EC8">
      <w:pPr>
        <w:spacing w:line="276" w:lineRule="auto"/>
        <w:rPr>
          <w:rFonts w:asciiTheme="minorHAnsi" w:hAnsiTheme="minorHAnsi" w:cstheme="minorHAnsi"/>
          <w:color w:val="000000"/>
          <w:lang w:val="en-AU" w:eastAsia="en-AU"/>
        </w:rPr>
      </w:pPr>
      <w:r w:rsidRPr="005F171B">
        <w:rPr>
          <w:rFonts w:asciiTheme="minorHAnsi" w:hAnsiTheme="minorHAnsi" w:cstheme="minorHAnsi"/>
          <w:color w:val="000000"/>
          <w:lang w:val="en-AU" w:eastAsia="en-AU"/>
        </w:rPr>
        <w:t xml:space="preserve">The Local Law review and drafting process was undertaken in line with the </w:t>
      </w:r>
      <w:r w:rsidRPr="004C27DE">
        <w:rPr>
          <w:rFonts w:asciiTheme="minorHAnsi" w:hAnsiTheme="minorHAnsi" w:cstheme="minorHAnsi"/>
          <w:i/>
          <w:iCs/>
          <w:color w:val="000000"/>
          <w:lang w:val="en-AU" w:eastAsia="en-AU"/>
        </w:rPr>
        <w:t>Local Government Act 2020</w:t>
      </w:r>
      <w:r w:rsidRPr="005F171B">
        <w:rPr>
          <w:rFonts w:asciiTheme="minorHAnsi" w:hAnsiTheme="minorHAnsi" w:cstheme="minorHAnsi"/>
          <w:color w:val="000000"/>
          <w:lang w:val="en-AU" w:eastAsia="en-AU"/>
        </w:rPr>
        <w:t xml:space="preserve">, and the </w:t>
      </w:r>
      <w:r w:rsidRPr="00DD0860">
        <w:rPr>
          <w:rFonts w:asciiTheme="minorHAnsi" w:hAnsiTheme="minorHAnsi" w:cstheme="minorHAnsi"/>
          <w:i/>
          <w:iCs/>
          <w:color w:val="000000"/>
          <w:lang w:val="en-AU" w:eastAsia="en-AU"/>
        </w:rPr>
        <w:t>Guidelines for Local Laws – Manual and Resource Book</w:t>
      </w:r>
      <w:r w:rsidRPr="005F171B">
        <w:rPr>
          <w:rFonts w:asciiTheme="minorHAnsi" w:hAnsiTheme="minorHAnsi" w:cstheme="minorHAnsi"/>
          <w:color w:val="000000"/>
          <w:lang w:val="en-AU" w:eastAsia="en-AU"/>
        </w:rPr>
        <w:t>, published by the Victorian Government.</w:t>
      </w:r>
    </w:p>
    <w:p w14:paraId="7A168FEB" w14:textId="77777777" w:rsidR="00631193" w:rsidRDefault="00631193" w:rsidP="00546EC8">
      <w:pPr>
        <w:spacing w:line="276" w:lineRule="auto"/>
        <w:rPr>
          <w:rFonts w:ascii="Calibri" w:hAnsi="Calibri" w:cs="Calibri"/>
          <w:color w:val="000000"/>
          <w:lang w:val="en-AU" w:eastAsia="en-AU"/>
        </w:rPr>
      </w:pPr>
    </w:p>
    <w:p w14:paraId="4E9C221B" w14:textId="77777777" w:rsidR="00AA58AE" w:rsidRPr="00546EC8" w:rsidRDefault="00984369" w:rsidP="00546EC8">
      <w:pPr>
        <w:spacing w:line="276" w:lineRule="auto"/>
        <w:rPr>
          <w:rFonts w:ascii="Calibri" w:hAnsi="Calibri" w:cs="Arial"/>
          <w:b/>
          <w:bCs/>
          <w:color w:val="000000"/>
          <w:lang w:val="en-AU" w:eastAsia="en-AU"/>
        </w:rPr>
      </w:pPr>
      <w:r w:rsidRPr="170EA5C4">
        <w:rPr>
          <w:rFonts w:asciiTheme="minorHAnsi" w:hAnsiTheme="minorHAnsi" w:cs="Arial"/>
          <w:b/>
          <w:bCs/>
          <w:color w:val="000000" w:themeColor="text1"/>
          <w:lang w:val="en-AU" w:eastAsia="en-AU"/>
        </w:rPr>
        <w:t>Nature Strip Garden Guidelines</w:t>
      </w:r>
    </w:p>
    <w:p w14:paraId="56D549D6" w14:textId="77777777" w:rsidR="00AA58AE" w:rsidRDefault="00984369" w:rsidP="00546EC8">
      <w:pPr>
        <w:spacing w:line="276" w:lineRule="auto"/>
        <w:rPr>
          <w:rFonts w:ascii="Calibri" w:hAnsi="Calibri" w:cs="Arial"/>
          <w:color w:val="000000"/>
          <w:lang w:val="en-AU" w:eastAsia="en-AU"/>
        </w:rPr>
      </w:pPr>
      <w:r w:rsidRPr="170EA5C4">
        <w:rPr>
          <w:rFonts w:asciiTheme="minorHAnsi" w:hAnsiTheme="minorHAnsi" w:cs="Arial"/>
          <w:color w:val="000000" w:themeColor="text1"/>
          <w:lang w:val="en-AU" w:eastAsia="en-AU"/>
        </w:rPr>
        <w:t xml:space="preserve">The </w:t>
      </w:r>
      <w:r w:rsidRPr="00AA58AE">
        <w:rPr>
          <w:rFonts w:asciiTheme="minorHAnsi" w:hAnsiTheme="minorHAnsi" w:cs="Arial"/>
          <w:i/>
          <w:iCs/>
          <w:color w:val="000000" w:themeColor="text1"/>
          <w:lang w:val="en-AU" w:eastAsia="en-AU"/>
        </w:rPr>
        <w:t>Nature Strip Garden Guidelines</w:t>
      </w:r>
      <w:r w:rsidRPr="170EA5C4">
        <w:rPr>
          <w:rFonts w:asciiTheme="minorHAnsi" w:hAnsiTheme="minorHAnsi" w:cs="Arial"/>
          <w:color w:val="000000" w:themeColor="text1"/>
          <w:lang w:val="en-AU" w:eastAsia="en-AU"/>
        </w:rPr>
        <w:t xml:space="preserve"> is an incorporated document of the draft Community Local Law. </w:t>
      </w:r>
      <w:r w:rsidR="00C450DB">
        <w:rPr>
          <w:rFonts w:asciiTheme="minorHAnsi" w:hAnsiTheme="minorHAnsi" w:cs="Arial"/>
          <w:color w:val="000000" w:themeColor="text1"/>
          <w:lang w:val="en-AU" w:eastAsia="en-AU"/>
        </w:rPr>
        <w:t>These guidelines are going out for separate public consultation process.</w:t>
      </w:r>
    </w:p>
    <w:p w14:paraId="4F7E8363" w14:textId="77777777" w:rsidR="00AA58AE" w:rsidRPr="005F171B" w:rsidRDefault="00AA58AE" w:rsidP="00546EC8">
      <w:pPr>
        <w:spacing w:line="276" w:lineRule="auto"/>
        <w:rPr>
          <w:rFonts w:ascii="Calibri" w:hAnsi="Calibri" w:cs="Arial"/>
          <w:color w:val="000000"/>
          <w:lang w:val="en-AU" w:eastAsia="en-AU"/>
        </w:rPr>
      </w:pPr>
    </w:p>
    <w:p w14:paraId="43835557" w14:textId="77777777" w:rsidR="00AA58AE" w:rsidRDefault="00984369" w:rsidP="00546EC8">
      <w:pPr>
        <w:spacing w:line="276" w:lineRule="auto"/>
        <w:rPr>
          <w:rFonts w:ascii="Calibri" w:hAnsi="Calibri" w:cs="Arial"/>
          <w:color w:val="000000"/>
          <w:lang w:val="en-AU" w:eastAsia="en-AU"/>
        </w:rPr>
      </w:pPr>
      <w:r w:rsidRPr="170EA5C4">
        <w:rPr>
          <w:rFonts w:asciiTheme="minorHAnsi" w:hAnsiTheme="minorHAnsi" w:cs="Arial"/>
          <w:color w:val="000000" w:themeColor="text1"/>
          <w:lang w:val="en-AU" w:eastAsia="en-AU"/>
        </w:rPr>
        <w:t xml:space="preserve">The </w:t>
      </w:r>
      <w:r w:rsidRPr="00AA58AE">
        <w:rPr>
          <w:rFonts w:asciiTheme="minorHAnsi" w:hAnsiTheme="minorHAnsi" w:cs="Arial"/>
          <w:i/>
          <w:iCs/>
          <w:color w:val="000000" w:themeColor="text1"/>
          <w:lang w:val="en-AU" w:eastAsia="en-AU"/>
        </w:rPr>
        <w:t>Nature Strip Garden Guidelines</w:t>
      </w:r>
      <w:r w:rsidRPr="170EA5C4">
        <w:rPr>
          <w:rFonts w:asciiTheme="minorHAnsi" w:hAnsiTheme="minorHAnsi" w:cs="Arial"/>
          <w:color w:val="000000" w:themeColor="text1"/>
          <w:lang w:val="en-AU" w:eastAsia="en-AU"/>
        </w:rPr>
        <w:t xml:space="preserve"> will take effect on 1 September 2023 under the current </w:t>
      </w:r>
      <w:r w:rsidRPr="00AA58AE">
        <w:rPr>
          <w:rFonts w:asciiTheme="minorHAnsi" w:hAnsiTheme="minorHAnsi" w:cs="Arial"/>
          <w:i/>
          <w:iCs/>
          <w:color w:val="000000" w:themeColor="text1"/>
          <w:lang w:val="en-AU" w:eastAsia="en-AU"/>
        </w:rPr>
        <w:t>General Municipal Law 2014</w:t>
      </w:r>
      <w:r w:rsidRPr="170EA5C4">
        <w:rPr>
          <w:rFonts w:asciiTheme="minorHAnsi" w:hAnsiTheme="minorHAnsi" w:cs="Arial"/>
          <w:color w:val="000000" w:themeColor="text1"/>
          <w:lang w:val="en-AU" w:eastAsia="en-AU"/>
        </w:rPr>
        <w:t>.</w:t>
      </w:r>
    </w:p>
    <w:p w14:paraId="206DC56C" w14:textId="77777777" w:rsidR="00AA58AE" w:rsidRPr="005F171B" w:rsidRDefault="00AA58AE" w:rsidP="00546EC8">
      <w:pPr>
        <w:spacing w:line="276" w:lineRule="auto"/>
        <w:rPr>
          <w:rFonts w:ascii="Calibri" w:hAnsi="Calibri" w:cs="Calibri"/>
          <w:color w:val="000000"/>
          <w:lang w:val="en-AU" w:eastAsia="en-AU"/>
        </w:rPr>
      </w:pPr>
    </w:p>
    <w:p w14:paraId="2E3B7968" w14:textId="77777777" w:rsidR="00AA58AE" w:rsidRDefault="00984369" w:rsidP="00546EC8">
      <w:pPr>
        <w:spacing w:line="276" w:lineRule="auto"/>
        <w:rPr>
          <w:rFonts w:ascii="Calibri" w:hAnsi="Calibri" w:cs="Arial"/>
          <w:color w:val="000000"/>
          <w:lang w:val="en-AU" w:eastAsia="en-AU"/>
        </w:rPr>
      </w:pPr>
      <w:r w:rsidRPr="170EA5C4">
        <w:rPr>
          <w:rFonts w:asciiTheme="minorHAnsi" w:hAnsiTheme="minorHAnsi" w:cs="Arial"/>
          <w:color w:val="000000" w:themeColor="text1"/>
          <w:lang w:val="en-AU" w:eastAsia="en-AU"/>
        </w:rPr>
        <w:t xml:space="preserve">A copy of the final draft </w:t>
      </w:r>
      <w:r w:rsidRPr="00AA58AE">
        <w:rPr>
          <w:rFonts w:asciiTheme="minorHAnsi" w:hAnsiTheme="minorHAnsi" w:cs="Arial"/>
          <w:i/>
          <w:iCs/>
          <w:color w:val="000000" w:themeColor="text1"/>
          <w:lang w:val="en-AU" w:eastAsia="en-AU"/>
        </w:rPr>
        <w:t>Nature Strip Garden Guidelines</w:t>
      </w:r>
      <w:r w:rsidRPr="170EA5C4">
        <w:rPr>
          <w:rFonts w:asciiTheme="minorHAnsi" w:hAnsiTheme="minorHAnsi" w:cs="Arial"/>
          <w:color w:val="000000" w:themeColor="text1"/>
          <w:lang w:val="en-AU" w:eastAsia="en-AU"/>
        </w:rPr>
        <w:t xml:space="preserve"> will be presented to Council in the 21 November 2023 Council meeting so that it can be included for endorsement and made an incorporated document as part of the Community Local Law 2024.</w:t>
      </w:r>
    </w:p>
    <w:p w14:paraId="3AAD54F6" w14:textId="77777777" w:rsidR="00546EC8" w:rsidRPr="005A708A" w:rsidRDefault="00546EC8" w:rsidP="00546EC8">
      <w:pPr>
        <w:spacing w:line="276" w:lineRule="auto"/>
        <w:rPr>
          <w:rFonts w:ascii="Calibri" w:hAnsi="Calibri" w:cs="Arial"/>
          <w:color w:val="000000"/>
          <w:lang w:val="en-AU" w:eastAsia="en-AU"/>
        </w:rPr>
      </w:pPr>
    </w:p>
    <w:p w14:paraId="26A13477" w14:textId="77777777" w:rsidR="0064251B" w:rsidRPr="00546EC8" w:rsidRDefault="00984369" w:rsidP="00546EC8">
      <w:pPr>
        <w:spacing w:line="276" w:lineRule="auto"/>
        <w:rPr>
          <w:rFonts w:ascii="Calibri" w:hAnsi="Calibri" w:cs="Arial"/>
          <w:b/>
          <w:bCs/>
          <w:color w:val="000000"/>
          <w:lang w:val="en-AU" w:eastAsia="en-AU"/>
        </w:rPr>
      </w:pPr>
      <w:r>
        <w:rPr>
          <w:rFonts w:asciiTheme="minorHAnsi" w:hAnsiTheme="minorHAnsi" w:cs="Arial"/>
          <w:b/>
          <w:bCs/>
          <w:color w:val="000000" w:themeColor="text1"/>
          <w:lang w:val="en-AU" w:eastAsia="en-AU"/>
        </w:rPr>
        <w:t xml:space="preserve">Governance Rules </w:t>
      </w:r>
    </w:p>
    <w:p w14:paraId="11667D91" w14:textId="77777777" w:rsidR="0064251B" w:rsidRDefault="00984369" w:rsidP="00546EC8">
      <w:pPr>
        <w:spacing w:line="276" w:lineRule="auto"/>
        <w:rPr>
          <w:rFonts w:ascii="Calibri" w:hAnsi="Calibri" w:cs="Arial"/>
          <w:color w:val="000000"/>
          <w:lang w:val="en-AU" w:eastAsia="en-AU"/>
        </w:rPr>
      </w:pPr>
      <w:r w:rsidRPr="170EA5C4">
        <w:rPr>
          <w:rFonts w:asciiTheme="minorHAnsi" w:hAnsiTheme="minorHAnsi" w:cs="Arial"/>
          <w:color w:val="000000" w:themeColor="text1"/>
          <w:lang w:val="en-AU" w:eastAsia="en-AU"/>
        </w:rPr>
        <w:t xml:space="preserve">The </w:t>
      </w:r>
      <w:r>
        <w:rPr>
          <w:rFonts w:asciiTheme="minorHAnsi" w:hAnsiTheme="minorHAnsi" w:cs="Arial"/>
          <w:i/>
          <w:iCs/>
          <w:color w:val="000000" w:themeColor="text1"/>
          <w:lang w:val="en-AU" w:eastAsia="en-AU"/>
        </w:rPr>
        <w:t>Governance Rules</w:t>
      </w:r>
      <w:r w:rsidR="00D621F1">
        <w:rPr>
          <w:rFonts w:asciiTheme="minorHAnsi" w:hAnsiTheme="minorHAnsi" w:cs="Arial"/>
          <w:i/>
          <w:iCs/>
          <w:color w:val="000000" w:themeColor="text1"/>
          <w:lang w:val="en-AU" w:eastAsia="en-AU"/>
        </w:rPr>
        <w:t xml:space="preserve"> 2022</w:t>
      </w:r>
      <w:r>
        <w:rPr>
          <w:rFonts w:asciiTheme="minorHAnsi" w:hAnsiTheme="minorHAnsi" w:cs="Arial"/>
          <w:i/>
          <w:iCs/>
          <w:color w:val="000000" w:themeColor="text1"/>
          <w:lang w:val="en-AU" w:eastAsia="en-AU"/>
        </w:rPr>
        <w:t xml:space="preserve"> </w:t>
      </w:r>
      <w:r w:rsidRPr="170EA5C4">
        <w:rPr>
          <w:rFonts w:asciiTheme="minorHAnsi" w:hAnsiTheme="minorHAnsi" w:cs="Arial"/>
          <w:color w:val="000000" w:themeColor="text1"/>
          <w:lang w:val="en-AU" w:eastAsia="en-AU"/>
        </w:rPr>
        <w:t xml:space="preserve">is an incorporated document of the draft </w:t>
      </w:r>
      <w:r w:rsidRPr="0064251B">
        <w:rPr>
          <w:rFonts w:asciiTheme="minorHAnsi" w:hAnsiTheme="minorHAnsi" w:cs="Arial"/>
          <w:i/>
          <w:iCs/>
          <w:color w:val="000000" w:themeColor="text1"/>
          <w:lang w:val="en-AU" w:eastAsia="en-AU"/>
        </w:rPr>
        <w:t>Community Local Law 2024</w:t>
      </w:r>
      <w:r w:rsidRPr="170EA5C4">
        <w:rPr>
          <w:rFonts w:asciiTheme="minorHAnsi" w:hAnsiTheme="minorHAnsi" w:cs="Arial"/>
          <w:color w:val="000000" w:themeColor="text1"/>
          <w:lang w:val="en-AU" w:eastAsia="en-AU"/>
        </w:rPr>
        <w:t xml:space="preserve">. It is noted that the </w:t>
      </w:r>
      <w:r w:rsidRPr="00FF5749">
        <w:rPr>
          <w:rFonts w:asciiTheme="minorHAnsi" w:hAnsiTheme="minorHAnsi" w:cs="Arial"/>
          <w:i/>
          <w:iCs/>
          <w:color w:val="000000" w:themeColor="text1"/>
          <w:lang w:val="en-AU" w:eastAsia="en-AU"/>
        </w:rPr>
        <w:t xml:space="preserve">Governance Rules </w:t>
      </w:r>
      <w:r w:rsidR="008642EE" w:rsidRPr="00FF5749">
        <w:rPr>
          <w:rFonts w:asciiTheme="minorHAnsi" w:hAnsiTheme="minorHAnsi" w:cs="Arial"/>
          <w:i/>
          <w:iCs/>
          <w:color w:val="000000" w:themeColor="text1"/>
          <w:lang w:val="en-AU" w:eastAsia="en-AU"/>
        </w:rPr>
        <w:t>2022</w:t>
      </w:r>
      <w:r w:rsidR="001C760C">
        <w:rPr>
          <w:rFonts w:asciiTheme="minorHAnsi" w:hAnsiTheme="minorHAnsi" w:cs="Arial"/>
          <w:color w:val="000000" w:themeColor="text1"/>
          <w:lang w:val="en-AU" w:eastAsia="en-AU"/>
        </w:rPr>
        <w:t xml:space="preserve"> </w:t>
      </w:r>
      <w:r w:rsidR="00AB3316">
        <w:rPr>
          <w:rFonts w:asciiTheme="minorHAnsi" w:hAnsiTheme="minorHAnsi" w:cs="Arial"/>
          <w:color w:val="000000" w:themeColor="text1"/>
          <w:lang w:val="en-AU" w:eastAsia="en-AU"/>
        </w:rPr>
        <w:t>will be tabled in their current form for the purposes of incl</w:t>
      </w:r>
      <w:r w:rsidR="004219AB">
        <w:rPr>
          <w:rFonts w:asciiTheme="minorHAnsi" w:hAnsiTheme="minorHAnsi" w:cs="Arial"/>
          <w:color w:val="000000" w:themeColor="text1"/>
          <w:lang w:val="en-AU" w:eastAsia="en-AU"/>
        </w:rPr>
        <w:t xml:space="preserve">usion as an incorporated document in the draft </w:t>
      </w:r>
      <w:r w:rsidR="004219AB" w:rsidRPr="004219AB">
        <w:rPr>
          <w:rFonts w:asciiTheme="minorHAnsi" w:hAnsiTheme="minorHAnsi" w:cs="Arial"/>
          <w:i/>
          <w:iCs/>
          <w:color w:val="000000" w:themeColor="text1"/>
          <w:lang w:val="en-AU" w:eastAsia="en-AU"/>
        </w:rPr>
        <w:t>Community Local Law 2024</w:t>
      </w:r>
      <w:r w:rsidR="004219AB">
        <w:rPr>
          <w:rFonts w:asciiTheme="minorHAnsi" w:hAnsiTheme="minorHAnsi" w:cs="Arial"/>
          <w:color w:val="000000" w:themeColor="text1"/>
          <w:lang w:val="en-AU" w:eastAsia="en-AU"/>
        </w:rPr>
        <w:t xml:space="preserve">. </w:t>
      </w:r>
    </w:p>
    <w:p w14:paraId="23EBF054" w14:textId="77777777" w:rsidR="00AB3316" w:rsidRPr="005F171B" w:rsidRDefault="00AB3316" w:rsidP="00546EC8">
      <w:pPr>
        <w:spacing w:line="276" w:lineRule="auto"/>
        <w:rPr>
          <w:rFonts w:ascii="Calibri" w:hAnsi="Calibri" w:cs="Arial"/>
          <w:color w:val="000000"/>
          <w:lang w:val="en-AU" w:eastAsia="en-AU"/>
        </w:rPr>
      </w:pPr>
    </w:p>
    <w:p w14:paraId="2D6F9963" w14:textId="77777777" w:rsidR="00DA52F0" w:rsidRDefault="00984369" w:rsidP="00546EC8">
      <w:pPr>
        <w:spacing w:line="276" w:lineRule="auto"/>
        <w:rPr>
          <w:rFonts w:asciiTheme="minorHAnsi" w:hAnsiTheme="minorHAnsi" w:cs="Arial"/>
          <w:color w:val="000000" w:themeColor="text1"/>
          <w:lang w:val="en-AU" w:eastAsia="en-AU"/>
        </w:rPr>
      </w:pPr>
      <w:r w:rsidRPr="170EA5C4">
        <w:rPr>
          <w:rFonts w:asciiTheme="minorHAnsi" w:hAnsiTheme="minorHAnsi" w:cs="Arial"/>
          <w:color w:val="000000" w:themeColor="text1"/>
          <w:lang w:val="en-AU" w:eastAsia="en-AU"/>
        </w:rPr>
        <w:t xml:space="preserve">A copy of the final </w:t>
      </w:r>
      <w:r w:rsidRPr="0064251B">
        <w:rPr>
          <w:rFonts w:asciiTheme="minorHAnsi" w:hAnsiTheme="minorHAnsi" w:cs="Arial"/>
          <w:i/>
          <w:iCs/>
          <w:color w:val="000000" w:themeColor="text1"/>
          <w:lang w:val="en-AU" w:eastAsia="en-AU"/>
        </w:rPr>
        <w:t>Governance Rule</w:t>
      </w:r>
      <w:r>
        <w:rPr>
          <w:rFonts w:asciiTheme="minorHAnsi" w:hAnsiTheme="minorHAnsi" w:cs="Arial"/>
          <w:color w:val="000000" w:themeColor="text1"/>
          <w:lang w:val="en-AU" w:eastAsia="en-AU"/>
        </w:rPr>
        <w:t>s</w:t>
      </w:r>
      <w:r w:rsidR="00A87AC3">
        <w:rPr>
          <w:rFonts w:asciiTheme="minorHAnsi" w:hAnsiTheme="minorHAnsi" w:cs="Arial"/>
          <w:color w:val="000000" w:themeColor="text1"/>
          <w:lang w:val="en-AU" w:eastAsia="en-AU"/>
        </w:rPr>
        <w:t xml:space="preserve"> </w:t>
      </w:r>
      <w:r w:rsidRPr="170EA5C4">
        <w:rPr>
          <w:rFonts w:asciiTheme="minorHAnsi" w:hAnsiTheme="minorHAnsi" w:cs="Arial"/>
          <w:color w:val="000000" w:themeColor="text1"/>
          <w:lang w:val="en-AU" w:eastAsia="en-AU"/>
        </w:rPr>
        <w:t xml:space="preserve">will be presented to Council in the 21 November 2023 Council meeting so that it can be included for endorsement and made an incorporated document as part of the </w:t>
      </w:r>
      <w:r w:rsidRPr="0064251B">
        <w:rPr>
          <w:rFonts w:asciiTheme="minorHAnsi" w:hAnsiTheme="minorHAnsi" w:cs="Arial"/>
          <w:i/>
          <w:iCs/>
          <w:color w:val="000000" w:themeColor="text1"/>
          <w:lang w:val="en-AU" w:eastAsia="en-AU"/>
        </w:rPr>
        <w:t>Community Local Law 2024</w:t>
      </w:r>
      <w:r w:rsidRPr="170EA5C4">
        <w:rPr>
          <w:rFonts w:asciiTheme="minorHAnsi" w:hAnsiTheme="minorHAnsi" w:cs="Arial"/>
          <w:color w:val="000000" w:themeColor="text1"/>
          <w:lang w:val="en-AU" w:eastAsia="en-AU"/>
        </w:rPr>
        <w:t>.</w:t>
      </w:r>
    </w:p>
    <w:p w14:paraId="2D5C40C2" w14:textId="77777777" w:rsidR="00D16CA2" w:rsidRDefault="00D16CA2" w:rsidP="00546EC8">
      <w:pPr>
        <w:spacing w:line="276" w:lineRule="auto"/>
        <w:rPr>
          <w:rFonts w:ascii="Calibri" w:hAnsi="Calibri" w:cs="Arial"/>
          <w:color w:val="000000"/>
          <w:lang w:val="en-AU" w:eastAsia="en-AU"/>
        </w:rPr>
      </w:pPr>
    </w:p>
    <w:p w14:paraId="472D2B7E" w14:textId="77777777" w:rsidR="00DA52F0" w:rsidRPr="0064251B" w:rsidRDefault="00984369" w:rsidP="00546EC8">
      <w:pPr>
        <w:spacing w:line="276" w:lineRule="auto"/>
        <w:rPr>
          <w:rFonts w:ascii="Calibri" w:hAnsi="Calibri" w:cs="Arial"/>
          <w:color w:val="000000"/>
          <w:lang w:val="en-AU" w:eastAsia="en-AU"/>
        </w:rPr>
      </w:pPr>
      <w:r>
        <w:rPr>
          <w:rFonts w:asciiTheme="minorHAnsi" w:hAnsiTheme="minorHAnsi" w:cs="Arial"/>
          <w:color w:val="000000" w:themeColor="text1"/>
          <w:lang w:val="en-AU" w:eastAsia="en-AU"/>
        </w:rPr>
        <w:lastRenderedPageBreak/>
        <w:t xml:space="preserve">The </w:t>
      </w:r>
      <w:r w:rsidRPr="0080056C">
        <w:rPr>
          <w:rFonts w:asciiTheme="minorHAnsi" w:hAnsiTheme="minorHAnsi" w:cs="Arial"/>
          <w:i/>
          <w:iCs/>
          <w:color w:val="000000" w:themeColor="text1"/>
          <w:lang w:val="en-AU" w:eastAsia="en-AU"/>
        </w:rPr>
        <w:t>Community Local Law 2024</w:t>
      </w:r>
      <w:r>
        <w:rPr>
          <w:rFonts w:asciiTheme="minorHAnsi" w:hAnsiTheme="minorHAnsi" w:cs="Arial"/>
          <w:color w:val="000000" w:themeColor="text1"/>
          <w:lang w:val="en-AU" w:eastAsia="en-AU"/>
        </w:rPr>
        <w:t xml:space="preserve"> will repeal the current </w:t>
      </w:r>
      <w:r w:rsidRPr="0080056C">
        <w:rPr>
          <w:rFonts w:asciiTheme="minorHAnsi" w:hAnsiTheme="minorHAnsi" w:cs="Arial"/>
          <w:i/>
          <w:iCs/>
          <w:color w:val="000000" w:themeColor="text1"/>
          <w:lang w:val="en-AU" w:eastAsia="en-AU"/>
        </w:rPr>
        <w:t>Common Seal and Conduct at Meetings Local Law No.1 of 2020</w:t>
      </w:r>
      <w:r w:rsidR="0043581B">
        <w:rPr>
          <w:rFonts w:asciiTheme="minorHAnsi" w:hAnsiTheme="minorHAnsi" w:cs="Arial"/>
          <w:color w:val="000000" w:themeColor="text1"/>
          <w:lang w:val="en-AU" w:eastAsia="en-AU"/>
        </w:rPr>
        <w:t>.</w:t>
      </w:r>
    </w:p>
    <w:p w14:paraId="2AEA5286" w14:textId="77777777" w:rsidR="00B800EB" w:rsidRPr="00546EC8" w:rsidRDefault="00984369" w:rsidP="00546EC8">
      <w:pPr>
        <w:spacing w:before="240" w:line="276" w:lineRule="auto"/>
        <w:rPr>
          <w:rFonts w:ascii="Calibri" w:hAnsi="Calibri" w:cs="Calibri"/>
          <w:b/>
          <w:bCs/>
          <w:color w:val="000000"/>
          <w:lang w:val="en-AU" w:eastAsia="en-AU"/>
        </w:rPr>
      </w:pPr>
      <w:r w:rsidRPr="009C4F39">
        <w:rPr>
          <w:rFonts w:asciiTheme="minorHAnsi" w:hAnsiTheme="minorHAnsi" w:cstheme="minorHAnsi"/>
          <w:b/>
          <w:bCs/>
          <w:color w:val="000000"/>
          <w:lang w:val="en-AU" w:eastAsia="en-AU"/>
        </w:rPr>
        <w:t>Community Impact Statement</w:t>
      </w:r>
    </w:p>
    <w:p w14:paraId="7A6C98AC" w14:textId="77777777" w:rsidR="005A708A" w:rsidRPr="00BE31BB" w:rsidRDefault="00984369" w:rsidP="00546EC8">
      <w:pPr>
        <w:spacing w:line="276" w:lineRule="auto"/>
        <w:rPr>
          <w:rFonts w:ascii="Calibri" w:hAnsi="Calibri" w:cs="Arial"/>
          <w:color w:val="000000"/>
          <w:lang w:val="en-AU" w:eastAsia="en-AU"/>
        </w:rPr>
      </w:pPr>
      <w:r w:rsidRPr="2F49D9AA">
        <w:rPr>
          <w:rFonts w:asciiTheme="minorHAnsi" w:hAnsiTheme="minorHAnsi" w:cs="Arial"/>
          <w:color w:val="000000" w:themeColor="text1"/>
          <w:lang w:val="en-AU" w:eastAsia="en-AU"/>
        </w:rPr>
        <w:t xml:space="preserve">The </w:t>
      </w:r>
      <w:r w:rsidRPr="00441B31">
        <w:rPr>
          <w:rFonts w:asciiTheme="minorHAnsi" w:hAnsiTheme="minorHAnsi" w:cs="Arial"/>
          <w:i/>
          <w:iCs/>
          <w:color w:val="000000" w:themeColor="text1"/>
          <w:lang w:val="en-AU" w:eastAsia="en-AU"/>
        </w:rPr>
        <w:t>Community Impact Statement</w:t>
      </w:r>
      <w:r w:rsidR="00183206">
        <w:rPr>
          <w:rFonts w:asciiTheme="minorHAnsi" w:hAnsiTheme="minorHAnsi" w:cs="Arial"/>
          <w:color w:val="000000" w:themeColor="text1"/>
          <w:lang w:val="en-AU" w:eastAsia="en-AU"/>
        </w:rPr>
        <w:t xml:space="preserve"> (</w:t>
      </w:r>
      <w:r w:rsidR="00183206" w:rsidRPr="00183206">
        <w:rPr>
          <w:rFonts w:asciiTheme="minorHAnsi" w:hAnsiTheme="minorHAnsi" w:cs="Arial"/>
          <w:b/>
          <w:bCs/>
          <w:color w:val="000000" w:themeColor="text1"/>
          <w:lang w:val="en-AU" w:eastAsia="en-AU"/>
        </w:rPr>
        <w:t xml:space="preserve">Attachment </w:t>
      </w:r>
      <w:r w:rsidR="00FF5749">
        <w:rPr>
          <w:rFonts w:asciiTheme="minorHAnsi" w:hAnsiTheme="minorHAnsi" w:cs="Arial"/>
          <w:b/>
          <w:bCs/>
          <w:color w:val="000000" w:themeColor="text1"/>
          <w:lang w:val="en-AU" w:eastAsia="en-AU"/>
        </w:rPr>
        <w:t>2</w:t>
      </w:r>
      <w:r w:rsidR="00183206">
        <w:rPr>
          <w:rFonts w:asciiTheme="minorHAnsi" w:hAnsiTheme="minorHAnsi" w:cs="Arial"/>
          <w:color w:val="000000" w:themeColor="text1"/>
          <w:lang w:val="en-AU" w:eastAsia="en-AU"/>
        </w:rPr>
        <w:t>)</w:t>
      </w:r>
      <w:r w:rsidRPr="2F49D9AA">
        <w:rPr>
          <w:rFonts w:asciiTheme="minorHAnsi" w:hAnsiTheme="minorHAnsi" w:cs="Arial"/>
          <w:color w:val="000000" w:themeColor="text1"/>
          <w:lang w:val="en-AU" w:eastAsia="en-AU"/>
        </w:rPr>
        <w:t xml:space="preserve"> is a document prepared as best practice to provide a summary of the Local Law Review process to the community. This document will be published on Council’s Engage Page in addition to the draft Community Local Law.</w:t>
      </w:r>
      <w:r w:rsidRPr="002007DE">
        <w:rPr>
          <w:rFonts w:asciiTheme="minorHAnsi" w:hAnsiTheme="minorHAnsi" w:cstheme="minorHAnsi"/>
          <w:b/>
          <w:bCs/>
          <w:color w:val="000000"/>
          <w:lang w:val="en-AU" w:eastAsia="en-AU"/>
        </w:rPr>
        <w:t xml:space="preserve"> </w:t>
      </w:r>
    </w:p>
    <w:p w14:paraId="3329EEF4" w14:textId="77777777" w:rsidR="005F1D86" w:rsidRDefault="00984369" w:rsidP="004370E8">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6AC0D2D7" w14:textId="77777777" w:rsidR="00B600AB" w:rsidRDefault="00984369" w:rsidP="00546EC8">
      <w:pPr>
        <w:spacing w:line="276" w:lineRule="auto"/>
        <w:rPr>
          <w:rFonts w:ascii="Calibri" w:hAnsi="Calibri" w:cs="Calibri"/>
          <w:color w:val="000000"/>
          <w:lang w:val="en-AU"/>
        </w:rPr>
      </w:pPr>
      <w:r>
        <w:rPr>
          <w:rFonts w:ascii="Calibri" w:hAnsi="Calibri" w:cs="Calibri"/>
          <w:color w:val="000000" w:themeColor="text1"/>
          <w:lang w:val="en-AU"/>
        </w:rPr>
        <w:t xml:space="preserve">In late 2022, Council commenced a review of the </w:t>
      </w:r>
      <w:r w:rsidR="00163E22">
        <w:rPr>
          <w:rFonts w:ascii="Calibri" w:hAnsi="Calibri" w:cs="Calibri"/>
          <w:color w:val="000000" w:themeColor="text1"/>
          <w:lang w:val="en-AU"/>
        </w:rPr>
        <w:t xml:space="preserve">entire Local Law. Internal stakeholder consultation with Council staff and background research </w:t>
      </w:r>
      <w:r w:rsidR="00BB12ED">
        <w:rPr>
          <w:rFonts w:ascii="Calibri" w:hAnsi="Calibri" w:cs="Calibri"/>
          <w:color w:val="000000" w:themeColor="text1"/>
          <w:lang w:val="en-AU"/>
        </w:rPr>
        <w:t>was conducted</w:t>
      </w:r>
      <w:r w:rsidR="00163E22">
        <w:rPr>
          <w:rFonts w:ascii="Calibri" w:hAnsi="Calibri" w:cs="Calibri"/>
          <w:color w:val="000000" w:themeColor="text1"/>
          <w:lang w:val="en-AU"/>
        </w:rPr>
        <w:t xml:space="preserve"> in December 2022. </w:t>
      </w:r>
    </w:p>
    <w:p w14:paraId="026577E6" w14:textId="77777777" w:rsidR="00C5488D" w:rsidRDefault="00C5488D" w:rsidP="00546EC8">
      <w:pPr>
        <w:spacing w:line="276" w:lineRule="auto"/>
        <w:rPr>
          <w:rFonts w:ascii="Calibri" w:hAnsi="Calibri" w:cs="Calibri"/>
          <w:color w:val="000000"/>
          <w:lang w:val="en-AU"/>
        </w:rPr>
      </w:pPr>
    </w:p>
    <w:p w14:paraId="09B5545A" w14:textId="77777777" w:rsidR="00DF380F" w:rsidRDefault="00984369" w:rsidP="00546EC8">
      <w:pPr>
        <w:spacing w:line="276" w:lineRule="auto"/>
        <w:rPr>
          <w:rFonts w:ascii="Calibri" w:hAnsi="Calibri" w:cs="Calibri"/>
          <w:color w:val="000000"/>
          <w:lang w:val="en-AU"/>
        </w:rPr>
      </w:pPr>
      <w:r w:rsidRPr="2F49D9AA">
        <w:rPr>
          <w:rFonts w:ascii="Calibri" w:hAnsi="Calibri" w:cs="Calibri"/>
          <w:color w:val="000000" w:themeColor="text1"/>
          <w:lang w:val="en-AU"/>
        </w:rPr>
        <w:t>Throughout January to March 2023</w:t>
      </w:r>
      <w:r w:rsidR="61B9F6C3" w:rsidRPr="2F49D9AA">
        <w:rPr>
          <w:rFonts w:ascii="Calibri" w:hAnsi="Calibri" w:cs="Calibri"/>
          <w:color w:val="000000" w:themeColor="text1"/>
          <w:lang w:val="en-AU"/>
        </w:rPr>
        <w:t xml:space="preserve">, the community provided feedback on what matters in regard to safety and local amenity, and how important it is for Council to monitor those activities. This feedback has helped us </w:t>
      </w:r>
      <w:r w:rsidR="26414037" w:rsidRPr="2F49D9AA">
        <w:rPr>
          <w:rFonts w:ascii="Calibri" w:hAnsi="Calibri" w:cs="Calibri"/>
          <w:color w:val="000000" w:themeColor="text1"/>
          <w:lang w:val="en-AU"/>
        </w:rPr>
        <w:t xml:space="preserve">to </w:t>
      </w:r>
      <w:r w:rsidR="61B9F6C3" w:rsidRPr="2F49D9AA">
        <w:rPr>
          <w:rFonts w:ascii="Calibri" w:hAnsi="Calibri" w:cs="Calibri"/>
          <w:color w:val="000000" w:themeColor="text1"/>
          <w:lang w:val="en-AU"/>
        </w:rPr>
        <w:t>review</w:t>
      </w:r>
      <w:r w:rsidR="6840285E" w:rsidRPr="2F49D9AA">
        <w:rPr>
          <w:rFonts w:ascii="Calibri" w:hAnsi="Calibri" w:cs="Calibri"/>
          <w:color w:val="000000" w:themeColor="text1"/>
          <w:lang w:val="en-AU"/>
        </w:rPr>
        <w:t xml:space="preserve"> the current</w:t>
      </w:r>
      <w:r w:rsidR="61B9F6C3" w:rsidRPr="2F49D9AA">
        <w:rPr>
          <w:rFonts w:ascii="Calibri" w:hAnsi="Calibri" w:cs="Calibri"/>
          <w:color w:val="000000" w:themeColor="text1"/>
          <w:lang w:val="en-AU"/>
        </w:rPr>
        <w:t xml:space="preserve"> </w:t>
      </w:r>
      <w:r w:rsidR="61B9F6C3" w:rsidRPr="2F49D9AA">
        <w:rPr>
          <w:rFonts w:ascii="Calibri" w:hAnsi="Calibri" w:cs="Calibri"/>
          <w:i/>
          <w:iCs/>
          <w:color w:val="000000" w:themeColor="text1"/>
          <w:lang w:val="en-AU"/>
        </w:rPr>
        <w:t>General Municipal Law 2014</w:t>
      </w:r>
      <w:r w:rsidR="61B9F6C3" w:rsidRPr="2F49D9AA">
        <w:rPr>
          <w:rFonts w:ascii="Calibri" w:hAnsi="Calibri" w:cs="Calibri"/>
          <w:color w:val="000000" w:themeColor="text1"/>
          <w:lang w:val="en-AU"/>
        </w:rPr>
        <w:t xml:space="preserve"> and to prepare </w:t>
      </w:r>
      <w:r>
        <w:rPr>
          <w:rFonts w:ascii="Calibri" w:hAnsi="Calibri" w:cs="Calibri"/>
          <w:color w:val="000000" w:themeColor="text1"/>
          <w:lang w:val="en-AU"/>
        </w:rPr>
        <w:t xml:space="preserve">and develop </w:t>
      </w:r>
      <w:r w:rsidR="61B9F6C3" w:rsidRPr="2F49D9AA">
        <w:rPr>
          <w:rFonts w:ascii="Calibri" w:hAnsi="Calibri" w:cs="Calibri"/>
          <w:color w:val="000000" w:themeColor="text1"/>
          <w:lang w:val="en-AU"/>
        </w:rPr>
        <w:t xml:space="preserve">a new draft </w:t>
      </w:r>
      <w:r w:rsidR="61B9F6C3" w:rsidRPr="00C31F24">
        <w:rPr>
          <w:rFonts w:ascii="Calibri" w:hAnsi="Calibri" w:cs="Calibri"/>
          <w:i/>
          <w:iCs/>
          <w:color w:val="000000" w:themeColor="text1"/>
          <w:lang w:val="en-AU"/>
        </w:rPr>
        <w:t>Community Local Law</w:t>
      </w:r>
      <w:r w:rsidR="17DFA508" w:rsidRPr="00C31F24">
        <w:rPr>
          <w:rFonts w:ascii="Calibri" w:hAnsi="Calibri" w:cs="Calibri"/>
          <w:i/>
          <w:iCs/>
          <w:color w:val="000000" w:themeColor="text1"/>
          <w:lang w:val="en-AU"/>
        </w:rPr>
        <w:t xml:space="preserve"> 2024</w:t>
      </w:r>
      <w:r w:rsidR="61B9F6C3" w:rsidRPr="2F49D9AA">
        <w:rPr>
          <w:rFonts w:ascii="Calibri" w:hAnsi="Calibri" w:cs="Calibri"/>
          <w:color w:val="000000" w:themeColor="text1"/>
          <w:lang w:val="en-AU"/>
        </w:rPr>
        <w:t>.</w:t>
      </w:r>
      <w:r w:rsidR="00C5488D" w:rsidRPr="00C5488D">
        <w:rPr>
          <w:rFonts w:ascii="Calibri" w:hAnsi="Calibri" w:cs="Calibri"/>
          <w:color w:val="000000" w:themeColor="text1"/>
          <w:lang w:val="en-AU"/>
        </w:rPr>
        <w:t xml:space="preserve"> </w:t>
      </w:r>
      <w:r w:rsidR="00C5488D">
        <w:rPr>
          <w:rFonts w:ascii="Calibri" w:hAnsi="Calibri" w:cs="Calibri"/>
          <w:color w:val="000000" w:themeColor="text1"/>
          <w:lang w:val="en-AU"/>
        </w:rPr>
        <w:t xml:space="preserve">The local laws of neighbouring Councils were also considered. </w:t>
      </w:r>
    </w:p>
    <w:p w14:paraId="0C71B11B" w14:textId="77777777" w:rsidR="00C02E02" w:rsidRDefault="00C02E02" w:rsidP="00546EC8">
      <w:pPr>
        <w:spacing w:line="276" w:lineRule="auto"/>
        <w:rPr>
          <w:rFonts w:ascii="Calibri" w:hAnsi="Calibri" w:cs="Calibri"/>
          <w:color w:val="000000"/>
          <w:lang w:val="en-AU"/>
        </w:rPr>
      </w:pPr>
    </w:p>
    <w:p w14:paraId="00A409F5" w14:textId="77777777" w:rsidR="00B800EB" w:rsidRPr="000910E9" w:rsidRDefault="00984369" w:rsidP="00546EC8">
      <w:pPr>
        <w:spacing w:line="276" w:lineRule="auto"/>
        <w:rPr>
          <w:rFonts w:ascii="Calibri" w:hAnsi="Calibri" w:cs="Calibri"/>
          <w:color w:val="000000"/>
          <w:lang w:val="en-AU"/>
        </w:rPr>
      </w:pPr>
      <w:r w:rsidRPr="000910E9">
        <w:rPr>
          <w:rFonts w:ascii="Calibri" w:hAnsi="Calibri" w:cs="Calibri"/>
          <w:color w:val="000000"/>
          <w:lang w:val="en-AU"/>
        </w:rPr>
        <w:t>A</w:t>
      </w:r>
      <w:r w:rsidR="009A0F20">
        <w:rPr>
          <w:rFonts w:ascii="Calibri" w:hAnsi="Calibri" w:cs="Calibri"/>
          <w:color w:val="000000"/>
          <w:lang w:val="en-AU"/>
        </w:rPr>
        <w:t xml:space="preserve"> Community </w:t>
      </w:r>
      <w:r w:rsidR="00426EB1">
        <w:rPr>
          <w:rFonts w:ascii="Calibri" w:hAnsi="Calibri" w:cs="Calibri"/>
          <w:color w:val="000000"/>
          <w:lang w:val="en-AU"/>
        </w:rPr>
        <w:t>E</w:t>
      </w:r>
      <w:r w:rsidRPr="000910E9">
        <w:rPr>
          <w:rFonts w:ascii="Calibri" w:hAnsi="Calibri" w:cs="Calibri"/>
          <w:color w:val="000000"/>
          <w:lang w:val="en-AU"/>
        </w:rPr>
        <w:t xml:space="preserve">ngagement </w:t>
      </w:r>
      <w:r w:rsidR="00426EB1">
        <w:rPr>
          <w:rFonts w:ascii="Calibri" w:hAnsi="Calibri" w:cs="Calibri"/>
          <w:color w:val="000000"/>
          <w:lang w:val="en-AU"/>
        </w:rPr>
        <w:t>R</w:t>
      </w:r>
      <w:r w:rsidRPr="000910E9">
        <w:rPr>
          <w:rFonts w:ascii="Calibri" w:hAnsi="Calibri" w:cs="Calibri"/>
          <w:color w:val="000000"/>
          <w:lang w:val="en-AU"/>
        </w:rPr>
        <w:t xml:space="preserve">eport </w:t>
      </w:r>
      <w:r w:rsidR="00361546">
        <w:rPr>
          <w:rFonts w:ascii="Calibri" w:hAnsi="Calibri" w:cs="Calibri"/>
          <w:color w:val="000000"/>
          <w:lang w:val="en-AU"/>
        </w:rPr>
        <w:t>(</w:t>
      </w:r>
      <w:r w:rsidR="00361546" w:rsidRPr="00361546">
        <w:rPr>
          <w:rFonts w:ascii="Calibri" w:hAnsi="Calibri" w:cs="Calibri"/>
          <w:b/>
          <w:bCs/>
          <w:color w:val="000000"/>
          <w:lang w:val="en-AU"/>
        </w:rPr>
        <w:t>Attachment 3</w:t>
      </w:r>
      <w:r w:rsidR="00361546">
        <w:rPr>
          <w:rFonts w:ascii="Calibri" w:hAnsi="Calibri" w:cs="Calibri"/>
          <w:color w:val="000000"/>
          <w:lang w:val="en-AU"/>
        </w:rPr>
        <w:t xml:space="preserve">) </w:t>
      </w:r>
      <w:r w:rsidRPr="000910E9">
        <w:rPr>
          <w:rFonts w:ascii="Calibri" w:hAnsi="Calibri" w:cs="Calibri"/>
          <w:color w:val="000000"/>
          <w:lang w:val="en-AU"/>
        </w:rPr>
        <w:t>was prepared from this engagement period</w:t>
      </w:r>
      <w:r w:rsidR="00426EB1">
        <w:rPr>
          <w:rFonts w:ascii="Calibri" w:hAnsi="Calibri" w:cs="Calibri"/>
          <w:color w:val="000000"/>
          <w:lang w:val="en-AU"/>
        </w:rPr>
        <w:t xml:space="preserve">. </w:t>
      </w:r>
      <w:r w:rsidRPr="000910E9">
        <w:rPr>
          <w:rFonts w:ascii="Calibri" w:hAnsi="Calibri" w:cs="Calibri"/>
          <w:color w:val="000000"/>
          <w:lang w:val="en-AU"/>
        </w:rPr>
        <w:t>The report highlighted:</w:t>
      </w:r>
    </w:p>
    <w:p w14:paraId="301EA638" w14:textId="77777777" w:rsidR="00315D17" w:rsidRPr="00315D17" w:rsidRDefault="00984369" w:rsidP="00546EC8">
      <w:pPr>
        <w:numPr>
          <w:ilvl w:val="0"/>
          <w:numId w:val="9"/>
        </w:numPr>
        <w:spacing w:line="276" w:lineRule="auto"/>
        <w:rPr>
          <w:rFonts w:ascii="Calibri" w:hAnsi="Calibri" w:cs="Calibri"/>
          <w:lang w:val="en-AU"/>
        </w:rPr>
      </w:pPr>
      <w:r>
        <w:rPr>
          <w:rFonts w:ascii="Calibri" w:hAnsi="Calibri" w:cs="Calibri"/>
          <w:color w:val="000000"/>
          <w:lang w:val="en-AU"/>
        </w:rPr>
        <w:t>Results from both the community pop ups and</w:t>
      </w:r>
      <w:r w:rsidR="003704D1">
        <w:rPr>
          <w:rFonts w:ascii="Calibri" w:hAnsi="Calibri" w:cs="Calibri"/>
          <w:color w:val="000000"/>
          <w:lang w:val="en-AU"/>
        </w:rPr>
        <w:t xml:space="preserve"> digital survey.</w:t>
      </w:r>
    </w:p>
    <w:p w14:paraId="22DB7759" w14:textId="77777777" w:rsidR="000910E9" w:rsidRPr="000910E9" w:rsidRDefault="00984369" w:rsidP="00546EC8">
      <w:pPr>
        <w:numPr>
          <w:ilvl w:val="0"/>
          <w:numId w:val="9"/>
        </w:numPr>
        <w:spacing w:line="276" w:lineRule="auto"/>
        <w:rPr>
          <w:rFonts w:ascii="Calibri" w:hAnsi="Calibri" w:cs="Calibri"/>
          <w:lang w:val="en-AU"/>
        </w:rPr>
      </w:pPr>
      <w:r w:rsidRPr="000910E9">
        <w:rPr>
          <w:rFonts w:ascii="Calibri" w:hAnsi="Calibri" w:cs="Calibri"/>
          <w:color w:val="000000"/>
          <w:lang w:val="en-AU"/>
        </w:rPr>
        <w:t>Community feedback as to what community safety and amenity issues were important to our community</w:t>
      </w:r>
      <w:r w:rsidR="00B800EB">
        <w:rPr>
          <w:rFonts w:ascii="Calibri" w:hAnsi="Calibri" w:cs="Calibri"/>
          <w:color w:val="000000"/>
          <w:lang w:val="en-AU"/>
        </w:rPr>
        <w:t>.</w:t>
      </w:r>
    </w:p>
    <w:p w14:paraId="587E4C39" w14:textId="77777777" w:rsidR="000910E9" w:rsidRPr="000910E9" w:rsidRDefault="00984369" w:rsidP="00546EC8">
      <w:pPr>
        <w:numPr>
          <w:ilvl w:val="0"/>
          <w:numId w:val="9"/>
        </w:numPr>
        <w:spacing w:line="276" w:lineRule="auto"/>
        <w:rPr>
          <w:rFonts w:ascii="Calibri" w:hAnsi="Calibri" w:cs="Calibri"/>
          <w:lang w:val="en-AU"/>
        </w:rPr>
      </w:pPr>
      <w:r w:rsidRPr="000910E9">
        <w:rPr>
          <w:rFonts w:ascii="Calibri" w:hAnsi="Calibri" w:cs="Calibri"/>
          <w:color w:val="000000"/>
          <w:lang w:val="en-AU"/>
        </w:rPr>
        <w:t>Internal discussions as to how the proposed Local Law could meaningfully address municipal changes, regulatory concerns and emerging issues</w:t>
      </w:r>
      <w:r w:rsidR="00B800EB">
        <w:rPr>
          <w:rFonts w:ascii="Calibri" w:hAnsi="Calibri" w:cs="Calibri"/>
          <w:color w:val="000000"/>
          <w:lang w:val="en-AU"/>
        </w:rPr>
        <w:t>.</w:t>
      </w:r>
    </w:p>
    <w:p w14:paraId="003F1E12" w14:textId="77777777" w:rsidR="00B800EB" w:rsidRPr="00441B31" w:rsidRDefault="00984369" w:rsidP="00546EC8">
      <w:pPr>
        <w:numPr>
          <w:ilvl w:val="0"/>
          <w:numId w:val="9"/>
        </w:numPr>
        <w:spacing w:line="276" w:lineRule="auto"/>
        <w:rPr>
          <w:rFonts w:ascii="Calibri" w:hAnsi="Calibri" w:cs="Calibri"/>
          <w:lang w:val="en-AU"/>
        </w:rPr>
      </w:pPr>
      <w:r w:rsidRPr="000910E9">
        <w:rPr>
          <w:rFonts w:ascii="Calibri" w:hAnsi="Calibri" w:cs="Calibri"/>
          <w:color w:val="000000"/>
          <w:lang w:val="en-AU"/>
        </w:rPr>
        <w:t>Input from several local and partner agencies including Victoria Police and Council’s Local Law Review Project Working group.</w:t>
      </w:r>
    </w:p>
    <w:p w14:paraId="10715994" w14:textId="77777777" w:rsidR="001F31DB" w:rsidRDefault="00984369" w:rsidP="001F31D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Alignment to Community Plan, Policies or Strategies</w:t>
      </w:r>
    </w:p>
    <w:p w14:paraId="67864FB7" w14:textId="77777777" w:rsidR="00B800EB" w:rsidRDefault="00984369" w:rsidP="00562D11">
      <w:pPr>
        <w:spacing w:line="276" w:lineRule="auto"/>
        <w:rPr>
          <w:rFonts w:ascii="Calibri" w:hAnsi="Calibri"/>
          <w:lang w:val="en-AU"/>
        </w:rPr>
      </w:pPr>
      <w:r>
        <w:rPr>
          <w:rFonts w:ascii="Calibri" w:hAnsi="Calibri"/>
          <w:lang w:val="en-AU"/>
        </w:rPr>
        <w:t>Alignment to Whittlesea 2040 and Community Plan 2021-2025:</w:t>
      </w:r>
      <w:r w:rsidR="00562D11">
        <w:rPr>
          <w:rFonts w:ascii="Calibri" w:hAnsi="Calibri"/>
          <w:lang w:val="en-AU"/>
        </w:rPr>
        <w:br/>
      </w:r>
    </w:p>
    <w:p w14:paraId="26AD1C98" w14:textId="77777777" w:rsidR="00B800EB" w:rsidRDefault="00984369" w:rsidP="007B6F8F">
      <w:pPr>
        <w:spacing w:line="276" w:lineRule="auto"/>
        <w:rPr>
          <w:rFonts w:ascii="Calibri" w:eastAsia="Calibri" w:hAnsi="Calibri" w:cs="Calibri"/>
          <w:b/>
          <w:bCs/>
          <w:color w:val="000000"/>
          <w:lang w:val="en-AU"/>
        </w:rPr>
      </w:pPr>
      <w:r w:rsidRPr="6CBEF096">
        <w:rPr>
          <w:rFonts w:ascii="Calibri" w:eastAsia="Calibri" w:hAnsi="Calibri" w:cs="Calibri"/>
          <w:b/>
          <w:bCs/>
          <w:color w:val="000000" w:themeColor="text1"/>
          <w:lang w:val="en-AU"/>
        </w:rPr>
        <w:t>Connected communities  </w:t>
      </w:r>
    </w:p>
    <w:p w14:paraId="5A2EBB99" w14:textId="77777777" w:rsidR="003B0494" w:rsidRDefault="00984369" w:rsidP="007B6F8F">
      <w:pPr>
        <w:spacing w:line="276" w:lineRule="auto"/>
        <w:rPr>
          <w:rFonts w:ascii="Calibri" w:eastAsia="Calibri" w:hAnsi="Calibri" w:cs="Calibri"/>
          <w:color w:val="000000"/>
          <w:lang w:val="en-AU"/>
        </w:rPr>
      </w:pPr>
      <w:r>
        <w:rPr>
          <w:rFonts w:ascii="Calibri" w:eastAsia="Calibri" w:hAnsi="Calibri" w:cs="Calibri"/>
          <w:color w:val="000000"/>
          <w:lang w:val="en-AU"/>
        </w:rPr>
        <w:t xml:space="preserve">We work to foster and inclusive, healthy, safe and welcoming community where all ways of life are celebrated and supported. </w:t>
      </w:r>
    </w:p>
    <w:p w14:paraId="4DDFC841" w14:textId="77777777" w:rsidR="00B800EB" w:rsidRPr="00B800EB" w:rsidRDefault="00984369" w:rsidP="007B6F8F">
      <w:pPr>
        <w:numPr>
          <w:ilvl w:val="0"/>
          <w:numId w:val="10"/>
        </w:numPr>
        <w:spacing w:line="276" w:lineRule="auto"/>
        <w:rPr>
          <w:rFonts w:ascii="Calibri" w:hAnsi="Calibri"/>
          <w:szCs w:val="20"/>
          <w:lang w:val="en-AU"/>
        </w:rPr>
      </w:pPr>
      <w:r w:rsidRPr="00FE7CDD">
        <w:rPr>
          <w:rFonts w:ascii="Calibri" w:hAnsi="Calibri"/>
          <w:i/>
          <w:iCs/>
          <w:color w:val="000000"/>
          <w:lang w:val="en-AU"/>
        </w:rPr>
        <w:t>The Community Local Law in the City of Whittlesea works to ensure equitable, orderly and enjoyable use of community facilities by all.</w:t>
      </w:r>
    </w:p>
    <w:p w14:paraId="1D124021" w14:textId="77777777" w:rsidR="00B800EB" w:rsidRPr="00B800EB" w:rsidRDefault="00B800EB" w:rsidP="00546EC8">
      <w:pPr>
        <w:spacing w:line="276" w:lineRule="auto"/>
        <w:rPr>
          <w:rFonts w:ascii="Calibri" w:hAnsi="Calibri"/>
          <w:lang w:val="en-AU"/>
        </w:rPr>
      </w:pPr>
    </w:p>
    <w:p w14:paraId="6032F5A6" w14:textId="77777777" w:rsidR="00B800EB" w:rsidRDefault="00984369" w:rsidP="007B6F8F">
      <w:pPr>
        <w:spacing w:line="276" w:lineRule="auto"/>
        <w:rPr>
          <w:rFonts w:ascii="Calibri" w:eastAsia="Calibri" w:hAnsi="Calibri" w:cs="Calibri"/>
          <w:b/>
          <w:bCs/>
          <w:color w:val="000000"/>
          <w:lang w:val="en-AU"/>
        </w:rPr>
      </w:pPr>
      <w:r w:rsidRPr="6CBEF096">
        <w:rPr>
          <w:rFonts w:ascii="Calibri" w:eastAsia="Calibri" w:hAnsi="Calibri" w:cs="Calibri"/>
          <w:b/>
          <w:bCs/>
          <w:color w:val="000000" w:themeColor="text1"/>
          <w:lang w:val="en-AU"/>
        </w:rPr>
        <w:t xml:space="preserve">Liveable neighbourhoods </w:t>
      </w:r>
    </w:p>
    <w:p w14:paraId="1E06BBF8" w14:textId="77777777" w:rsidR="00FE7CDD" w:rsidRPr="00AE27DF" w:rsidRDefault="00984369" w:rsidP="007B6F8F">
      <w:pPr>
        <w:spacing w:line="276" w:lineRule="auto"/>
        <w:rPr>
          <w:rFonts w:ascii="Calibri" w:hAnsi="Calibri"/>
          <w:lang w:val="en-AU"/>
        </w:rPr>
      </w:pPr>
      <w:r w:rsidRPr="00B800EB">
        <w:rPr>
          <w:rFonts w:ascii="Calibri" w:eastAsia="Calibri" w:hAnsi="Calibri" w:cs="Calibri"/>
          <w:color w:val="000000"/>
          <w:lang w:val="en-AU"/>
        </w:rPr>
        <w:t>Our City is well-planned and beautiful, and our neighbourhoods and town centres are convenient and vibrant places to live, work and play.</w:t>
      </w:r>
    </w:p>
    <w:p w14:paraId="0365EAB2" w14:textId="77777777" w:rsidR="00562D11" w:rsidRPr="0082481D" w:rsidRDefault="00984369" w:rsidP="00562D11">
      <w:pPr>
        <w:numPr>
          <w:ilvl w:val="0"/>
          <w:numId w:val="10"/>
        </w:numPr>
        <w:spacing w:line="276" w:lineRule="auto"/>
        <w:rPr>
          <w:rFonts w:ascii="Calibri" w:hAnsi="Calibri"/>
          <w:szCs w:val="20"/>
          <w:lang w:val="en-AU"/>
        </w:rPr>
      </w:pPr>
      <w:r w:rsidRPr="00832694">
        <w:rPr>
          <w:rFonts w:ascii="Calibri" w:hAnsi="Calibri"/>
          <w:i/>
          <w:iCs/>
          <w:color w:val="000000"/>
          <w:lang w:val="en-AU"/>
        </w:rPr>
        <w:t>The safety of public places in the City of Whittlesea is greatly enhanced by the Community Local Law.</w:t>
      </w:r>
    </w:p>
    <w:p w14:paraId="77E95AB8" w14:textId="77777777" w:rsidR="00B800EB" w:rsidRDefault="00984369" w:rsidP="007B6F8F">
      <w:pPr>
        <w:spacing w:line="276" w:lineRule="auto"/>
        <w:rPr>
          <w:rFonts w:ascii="Calibri" w:eastAsia="Calibri" w:hAnsi="Calibri" w:cs="Calibri"/>
          <w:b/>
          <w:bCs/>
          <w:color w:val="000000"/>
          <w:lang w:val="en-AU"/>
        </w:rPr>
      </w:pPr>
      <w:r w:rsidRPr="6CBEF096">
        <w:rPr>
          <w:rFonts w:ascii="Calibri" w:eastAsia="Calibri" w:hAnsi="Calibri" w:cs="Calibri"/>
          <w:b/>
          <w:bCs/>
          <w:color w:val="000000" w:themeColor="text1"/>
          <w:lang w:val="en-AU"/>
        </w:rPr>
        <w:lastRenderedPageBreak/>
        <w:t xml:space="preserve">Strong local economy </w:t>
      </w:r>
    </w:p>
    <w:p w14:paraId="4E4A3D8D" w14:textId="77777777" w:rsidR="00AE27DF" w:rsidRPr="00AE27DF" w:rsidRDefault="00984369" w:rsidP="007B6F8F">
      <w:pPr>
        <w:spacing w:line="276" w:lineRule="auto"/>
        <w:rPr>
          <w:rFonts w:ascii="Calibri" w:hAnsi="Calibri"/>
          <w:lang w:val="en-AU"/>
        </w:rPr>
      </w:pPr>
      <w:r w:rsidRPr="00B800EB">
        <w:rPr>
          <w:rFonts w:ascii="Calibri" w:eastAsia="Calibri" w:hAnsi="Calibri" w:cs="Calibri"/>
          <w:color w:val="000000"/>
          <w:lang w:val="en-AU"/>
        </w:rPr>
        <w:t>Our City is a smart choice for innovation, business growth and industry as well as supporting local businesses to be successful, enabling opportunities for local work and education</w:t>
      </w:r>
      <w:r w:rsidR="00832694" w:rsidRPr="00B800EB">
        <w:rPr>
          <w:rFonts w:ascii="Calibri" w:eastAsia="Calibri" w:hAnsi="Calibri" w:cs="Calibri"/>
          <w:color w:val="000000"/>
          <w:lang w:val="en-AU"/>
        </w:rPr>
        <w:t>.</w:t>
      </w:r>
    </w:p>
    <w:p w14:paraId="11283C0B" w14:textId="77777777" w:rsidR="00B800EB" w:rsidRPr="00B800EB" w:rsidRDefault="00984369" w:rsidP="007B6F8F">
      <w:pPr>
        <w:numPr>
          <w:ilvl w:val="0"/>
          <w:numId w:val="10"/>
        </w:numPr>
        <w:spacing w:line="276" w:lineRule="auto"/>
        <w:rPr>
          <w:rFonts w:ascii="Calibri" w:hAnsi="Calibri"/>
          <w:i/>
          <w:iCs/>
          <w:sz w:val="22"/>
          <w:szCs w:val="18"/>
          <w:lang w:val="en-AU"/>
        </w:rPr>
      </w:pPr>
      <w:r w:rsidRPr="00832694">
        <w:rPr>
          <w:rFonts w:ascii="Calibri" w:hAnsi="Calibri"/>
          <w:i/>
          <w:iCs/>
          <w:color w:val="000000"/>
          <w:lang w:val="en-AU"/>
        </w:rPr>
        <w:t>Whittlesea’s Community Local Law helps to regulate activities in economic centres, including activities on roads and footpaths, signage, shopping trolleys, donation bins and antisocial behaviour such as drinking and smoking in public places.</w:t>
      </w:r>
    </w:p>
    <w:p w14:paraId="4F942219" w14:textId="77777777" w:rsidR="00B800EB" w:rsidRPr="00B800EB" w:rsidRDefault="00B800EB" w:rsidP="007B6F8F">
      <w:pPr>
        <w:spacing w:line="276" w:lineRule="auto"/>
        <w:ind w:left="360"/>
        <w:rPr>
          <w:rFonts w:ascii="Calibri" w:hAnsi="Calibri"/>
          <w:i/>
          <w:iCs/>
          <w:sz w:val="22"/>
          <w:szCs w:val="18"/>
          <w:lang w:val="en-AU"/>
        </w:rPr>
      </w:pPr>
    </w:p>
    <w:p w14:paraId="00ED0A74" w14:textId="77777777" w:rsidR="003A045B" w:rsidRPr="00B800EB" w:rsidRDefault="00984369" w:rsidP="6CBEF096">
      <w:pPr>
        <w:spacing w:line="276" w:lineRule="auto"/>
        <w:rPr>
          <w:rFonts w:ascii="Calibri" w:hAnsi="Calibri"/>
          <w:i/>
          <w:iCs/>
          <w:sz w:val="22"/>
          <w:szCs w:val="22"/>
          <w:lang w:val="en-AU"/>
        </w:rPr>
      </w:pPr>
      <w:r w:rsidRPr="6CBEF096">
        <w:rPr>
          <w:rFonts w:ascii="Calibri" w:eastAsia="Calibri" w:hAnsi="Calibri" w:cs="Calibri"/>
          <w:b/>
          <w:bCs/>
          <w:color w:val="000000" w:themeColor="text1"/>
          <w:lang w:val="en-AU"/>
        </w:rPr>
        <w:t>Sustainable environment  </w:t>
      </w:r>
      <w:r>
        <w:rPr>
          <w:rFonts w:ascii="Calibri" w:hAnsi="Calibri"/>
          <w:lang w:val="en-AU"/>
        </w:rPr>
        <w:br/>
      </w:r>
      <w:r w:rsidRPr="6CBEF096">
        <w:rPr>
          <w:rFonts w:ascii="Calibri" w:eastAsia="Calibri" w:hAnsi="Calibri" w:cs="Calibri"/>
          <w:color w:val="000000" w:themeColor="text1"/>
          <w:lang w:val="en-AU"/>
        </w:rPr>
        <w:t>We prioritise our environment and take action to reduce waste, preserve local biodiversity, protect waterways and green space and address climate change.</w:t>
      </w:r>
    </w:p>
    <w:p w14:paraId="20B6B0CD" w14:textId="77777777" w:rsidR="00B800EB" w:rsidRPr="00B800EB" w:rsidRDefault="00984369" w:rsidP="007B6F8F">
      <w:pPr>
        <w:numPr>
          <w:ilvl w:val="0"/>
          <w:numId w:val="10"/>
        </w:numPr>
        <w:spacing w:line="276" w:lineRule="auto"/>
        <w:rPr>
          <w:rFonts w:ascii="Calibri" w:hAnsi="Calibri"/>
          <w:szCs w:val="20"/>
          <w:lang w:val="en-AU"/>
        </w:rPr>
      </w:pPr>
      <w:r w:rsidRPr="003A045B">
        <w:rPr>
          <w:rFonts w:ascii="Calibri" w:hAnsi="Calibri"/>
          <w:i/>
          <w:iCs/>
          <w:color w:val="000000"/>
          <w:lang w:val="en-AU"/>
        </w:rPr>
        <w:t>In the City of Whittlesea, the Community Local Law helps Council regulate some pests, noxious weeds, pets and waste management</w:t>
      </w:r>
      <w:r>
        <w:rPr>
          <w:rFonts w:ascii="Calibri" w:hAnsi="Calibri"/>
          <w:color w:val="000000"/>
          <w:sz w:val="27"/>
          <w:szCs w:val="27"/>
          <w:lang w:val="en-AU"/>
        </w:rPr>
        <w:t>.</w:t>
      </w:r>
    </w:p>
    <w:p w14:paraId="1BA965D8" w14:textId="77777777" w:rsidR="00B800EB" w:rsidRDefault="00B800EB" w:rsidP="007B6F8F">
      <w:pPr>
        <w:spacing w:line="276" w:lineRule="auto"/>
        <w:rPr>
          <w:rFonts w:ascii="Calibri" w:eastAsia="Calibri" w:hAnsi="Calibri" w:cs="Calibri"/>
          <w:b/>
          <w:bCs/>
          <w:color w:val="000000"/>
          <w:lang w:val="en-AU"/>
        </w:rPr>
      </w:pPr>
    </w:p>
    <w:p w14:paraId="4CB4C561" w14:textId="77777777" w:rsidR="00B800EB" w:rsidRDefault="00984369" w:rsidP="007B6F8F">
      <w:pPr>
        <w:spacing w:line="276" w:lineRule="auto"/>
        <w:rPr>
          <w:rFonts w:ascii="Calibri" w:eastAsia="Calibri" w:hAnsi="Calibri" w:cs="Calibri"/>
          <w:b/>
          <w:bCs/>
          <w:color w:val="000000"/>
          <w:lang w:val="en-AU"/>
        </w:rPr>
      </w:pPr>
      <w:r w:rsidRPr="6CBEF096">
        <w:rPr>
          <w:rFonts w:ascii="Calibri" w:eastAsia="Calibri" w:hAnsi="Calibri" w:cs="Calibri"/>
          <w:b/>
          <w:bCs/>
          <w:color w:val="000000" w:themeColor="text1"/>
          <w:lang w:val="en-AU"/>
        </w:rPr>
        <w:t>High performing organisation  </w:t>
      </w:r>
    </w:p>
    <w:p w14:paraId="4E04FB62" w14:textId="77777777" w:rsidR="003729AB" w:rsidRPr="00FC56D6" w:rsidRDefault="00984369" w:rsidP="007B6F8F">
      <w:pPr>
        <w:spacing w:line="276" w:lineRule="auto"/>
        <w:rPr>
          <w:rFonts w:ascii="Calibri" w:hAnsi="Calibri"/>
          <w:lang w:val="en-AU"/>
        </w:rPr>
      </w:pPr>
      <w:r w:rsidRPr="00B800EB">
        <w:rPr>
          <w:rFonts w:ascii="Calibri" w:eastAsia="Calibri" w:hAnsi="Calibri" w:cs="Calibri"/>
          <w:color w:val="000000"/>
          <w:lang w:val="en-AU"/>
        </w:rPr>
        <w:t>We engage effectively with the community, to deliver efficient and effective services and initiatives, and to make decisions in the best interest of our community and deliver value to our community.</w:t>
      </w:r>
    </w:p>
    <w:p w14:paraId="302CB85E" w14:textId="77777777" w:rsidR="00FC56D6" w:rsidRPr="00FC56D6" w:rsidRDefault="00984369" w:rsidP="007B6F8F">
      <w:pPr>
        <w:numPr>
          <w:ilvl w:val="0"/>
          <w:numId w:val="10"/>
        </w:numPr>
        <w:spacing w:line="276" w:lineRule="auto"/>
        <w:rPr>
          <w:rFonts w:ascii="Calibri" w:hAnsi="Calibri"/>
          <w:i/>
          <w:iCs/>
          <w:sz w:val="22"/>
          <w:szCs w:val="18"/>
          <w:lang w:val="en-AU"/>
        </w:rPr>
      </w:pPr>
      <w:r w:rsidRPr="00FC56D6">
        <w:rPr>
          <w:rFonts w:ascii="Calibri" w:hAnsi="Calibri"/>
          <w:i/>
          <w:iCs/>
          <w:color w:val="000000"/>
          <w:lang w:val="en-AU"/>
        </w:rPr>
        <w:t>The Community Local Law is a document that is written in clear and simple language and is delivered to be in the best interest for our community.</w:t>
      </w:r>
    </w:p>
    <w:p w14:paraId="3EA9B8DA" w14:textId="77777777" w:rsidR="0077737F" w:rsidRDefault="00984369" w:rsidP="0077737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102560B6" w14:textId="77777777" w:rsidR="0077737F" w:rsidRDefault="00984369" w:rsidP="00D66ABA">
      <w:pPr>
        <w:spacing w:line="276" w:lineRule="auto"/>
        <w:rPr>
          <w:rFonts w:ascii="Calibri" w:hAnsi="Calibri"/>
          <w:b/>
          <w:bCs/>
          <w:lang w:val="en-AU"/>
        </w:rPr>
      </w:pPr>
      <w:r>
        <w:rPr>
          <w:rFonts w:ascii="Calibri" w:hAnsi="Calibri"/>
          <w:b/>
          <w:bCs/>
          <w:lang w:val="en-AU"/>
        </w:rPr>
        <w:t>Environmental</w:t>
      </w:r>
    </w:p>
    <w:p w14:paraId="04FBCD9C" w14:textId="77777777" w:rsidR="00580A42" w:rsidRPr="00580A42" w:rsidRDefault="00984369" w:rsidP="007B6F8F">
      <w:pPr>
        <w:spacing w:line="276" w:lineRule="auto"/>
        <w:rPr>
          <w:rFonts w:ascii="Calibri" w:hAnsi="Calibri"/>
          <w:color w:val="000000"/>
          <w:lang w:val="en-AU"/>
        </w:rPr>
      </w:pPr>
      <w:bookmarkStart w:id="40" w:name="_Hlk130995416"/>
      <w:bookmarkEnd w:id="40"/>
      <w:r w:rsidRPr="00580A42">
        <w:rPr>
          <w:rFonts w:ascii="Calibri" w:hAnsi="Calibri"/>
          <w:color w:val="000000"/>
          <w:lang w:val="en-AU"/>
        </w:rPr>
        <w:t>The Community Local Law will address new and emerging issues and have consideration to the protection of heritage and environment where applicable.</w:t>
      </w:r>
    </w:p>
    <w:p w14:paraId="4B0B8295" w14:textId="77777777" w:rsidR="00580A42" w:rsidRPr="00B800EB" w:rsidRDefault="00580A42" w:rsidP="00960CA9">
      <w:pPr>
        <w:spacing w:line="276" w:lineRule="auto"/>
        <w:rPr>
          <w:rFonts w:ascii="Calibri" w:hAnsi="Calibri"/>
          <w:color w:val="000000"/>
          <w:lang w:val="en-AU"/>
        </w:rPr>
      </w:pPr>
    </w:p>
    <w:p w14:paraId="139D6EB7" w14:textId="77777777" w:rsidR="003330CB" w:rsidRDefault="00984369" w:rsidP="00960CA9">
      <w:pPr>
        <w:spacing w:line="276" w:lineRule="auto"/>
        <w:rPr>
          <w:rFonts w:ascii="Calibri" w:hAnsi="Calibri"/>
          <w:b/>
          <w:bCs/>
          <w:lang w:val="en-AU"/>
        </w:rPr>
      </w:pPr>
      <w:r>
        <w:rPr>
          <w:rFonts w:ascii="Calibri" w:hAnsi="Calibri"/>
          <w:b/>
          <w:bCs/>
          <w:lang w:val="en-AU"/>
        </w:rPr>
        <w:t>Social, Cultural and Health</w:t>
      </w:r>
    </w:p>
    <w:p w14:paraId="19AD1B21" w14:textId="77777777" w:rsidR="00580A42" w:rsidRPr="00580A42" w:rsidRDefault="00984369" w:rsidP="00960CA9">
      <w:pPr>
        <w:spacing w:line="276" w:lineRule="auto"/>
        <w:rPr>
          <w:rFonts w:ascii="Calibri" w:hAnsi="Calibri"/>
          <w:color w:val="000000"/>
          <w:lang w:val="en-AU"/>
        </w:rPr>
      </w:pPr>
      <w:r w:rsidRPr="00580A42">
        <w:rPr>
          <w:rFonts w:ascii="Calibri" w:hAnsi="Calibri"/>
          <w:color w:val="000000"/>
          <w:lang w:val="en-AU"/>
        </w:rPr>
        <w:t>The Community Local Law will aim to help individuals and businesses be aware of their compliance responsibilities and support them to meet their obligations through providing information, education and awareness.</w:t>
      </w:r>
    </w:p>
    <w:p w14:paraId="20F680C1" w14:textId="77777777" w:rsidR="00580A42" w:rsidRDefault="00580A42" w:rsidP="00960CA9">
      <w:pPr>
        <w:spacing w:line="276" w:lineRule="auto"/>
        <w:rPr>
          <w:rFonts w:ascii="Calibri" w:hAnsi="Calibri"/>
          <w:b/>
          <w:bCs/>
          <w:color w:val="000000"/>
          <w:sz w:val="27"/>
          <w:szCs w:val="27"/>
          <w:lang w:val="en-AU"/>
        </w:rPr>
      </w:pPr>
    </w:p>
    <w:p w14:paraId="2BB635B2" w14:textId="77777777" w:rsidR="00C57F96" w:rsidRDefault="00984369" w:rsidP="00960CA9">
      <w:pPr>
        <w:spacing w:line="276" w:lineRule="auto"/>
        <w:rPr>
          <w:rFonts w:ascii="Calibri" w:hAnsi="Calibri"/>
          <w:b/>
          <w:bCs/>
          <w:lang w:val="en-AU"/>
        </w:rPr>
      </w:pPr>
      <w:r>
        <w:rPr>
          <w:rFonts w:ascii="Calibri" w:hAnsi="Calibri"/>
          <w:b/>
          <w:bCs/>
          <w:lang w:val="en-AU"/>
        </w:rPr>
        <w:t>Economic</w:t>
      </w:r>
    </w:p>
    <w:p w14:paraId="0836AF61" w14:textId="77777777" w:rsidR="00C57F96" w:rsidRDefault="00984369" w:rsidP="00960CA9">
      <w:pPr>
        <w:spacing w:line="276" w:lineRule="auto"/>
        <w:rPr>
          <w:rFonts w:ascii="Calibri" w:hAnsi="Calibri"/>
          <w:lang w:val="en-AU"/>
        </w:rPr>
      </w:pPr>
      <w:r>
        <w:rPr>
          <w:rFonts w:ascii="Calibri" w:hAnsi="Calibri"/>
          <w:lang w:val="en-AU"/>
        </w:rPr>
        <w:t>No Implications</w:t>
      </w:r>
      <w:r w:rsidR="00960CA9">
        <w:rPr>
          <w:rFonts w:ascii="Calibri" w:hAnsi="Calibri"/>
          <w:lang w:val="en-AU"/>
        </w:rPr>
        <w:t>.</w:t>
      </w:r>
    </w:p>
    <w:p w14:paraId="34F2DB2E" w14:textId="77777777" w:rsidR="00D66ABA" w:rsidRDefault="00D66ABA" w:rsidP="00960CA9">
      <w:pPr>
        <w:spacing w:line="276" w:lineRule="auto"/>
        <w:rPr>
          <w:rFonts w:ascii="Calibri" w:hAnsi="Calibri"/>
          <w:lang w:val="en-AU"/>
        </w:rPr>
      </w:pPr>
    </w:p>
    <w:p w14:paraId="63CF3D5D" w14:textId="77777777" w:rsidR="00C57F96" w:rsidRDefault="00984369" w:rsidP="00960CA9">
      <w:pPr>
        <w:spacing w:line="276" w:lineRule="auto"/>
        <w:rPr>
          <w:rFonts w:ascii="Calibri" w:hAnsi="Calibri"/>
          <w:b/>
          <w:bCs/>
          <w:lang w:val="en-AU"/>
        </w:rPr>
      </w:pPr>
      <w:r>
        <w:rPr>
          <w:rFonts w:ascii="Calibri" w:hAnsi="Calibri"/>
          <w:b/>
          <w:bCs/>
          <w:lang w:val="en-AU"/>
        </w:rPr>
        <w:t>Financial Implications</w:t>
      </w:r>
    </w:p>
    <w:p w14:paraId="207207D5" w14:textId="77777777" w:rsidR="002668F4" w:rsidRPr="002668F4" w:rsidRDefault="00984369" w:rsidP="00960CA9">
      <w:pPr>
        <w:spacing w:line="276" w:lineRule="auto"/>
        <w:rPr>
          <w:rFonts w:ascii="Calibri" w:hAnsi="Calibri" w:cs="Calibri"/>
          <w:color w:val="000000"/>
          <w:lang w:val="en-AU" w:eastAsia="en-AU"/>
        </w:rPr>
      </w:pPr>
      <w:r w:rsidRPr="002668F4">
        <w:rPr>
          <w:rFonts w:asciiTheme="minorHAnsi" w:hAnsiTheme="minorHAnsi" w:cstheme="minorHAnsi"/>
          <w:color w:val="000000"/>
          <w:lang w:val="en-AU" w:eastAsia="en-AU"/>
        </w:rPr>
        <w:t>The cost is included in the current budget.</w:t>
      </w:r>
    </w:p>
    <w:p w14:paraId="51A33132" w14:textId="77777777" w:rsidR="00B800EB" w:rsidRDefault="00B800EB" w:rsidP="00960CA9">
      <w:pPr>
        <w:spacing w:line="276" w:lineRule="auto"/>
        <w:rPr>
          <w:rFonts w:ascii="Calibri" w:hAnsi="Calibri" w:cs="Calibri"/>
          <w:color w:val="000000"/>
          <w:lang w:val="en-AU" w:eastAsia="en-AU"/>
        </w:rPr>
      </w:pPr>
    </w:p>
    <w:p w14:paraId="7CA33B8E" w14:textId="77777777" w:rsidR="002668F4" w:rsidRPr="002668F4" w:rsidRDefault="00984369" w:rsidP="00960CA9">
      <w:pPr>
        <w:spacing w:line="276" w:lineRule="auto"/>
        <w:rPr>
          <w:rFonts w:ascii="Calibri" w:hAnsi="Calibri" w:cs="Calibri"/>
          <w:color w:val="000000"/>
          <w:lang w:val="en-AU" w:eastAsia="en-AU"/>
        </w:rPr>
      </w:pPr>
      <w:r w:rsidRPr="002668F4">
        <w:rPr>
          <w:rFonts w:asciiTheme="minorHAnsi" w:hAnsiTheme="minorHAnsi" w:cstheme="minorHAnsi"/>
          <w:color w:val="000000"/>
          <w:lang w:val="en-AU" w:eastAsia="en-AU"/>
        </w:rPr>
        <w:t>Environmental, social, economic and human rights implications are also set out in the draft Community Impact Statement. The implementation of the proposed Community Local Law aims to assist in achieving the strategic objectives from the Council Plan.</w:t>
      </w:r>
    </w:p>
    <w:p w14:paraId="1D30A21C" w14:textId="77777777" w:rsidR="00C57F96" w:rsidRDefault="00984369" w:rsidP="00960CA9">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Link to Strategic Risk</w:t>
      </w:r>
    </w:p>
    <w:p w14:paraId="6DC7D8D2" w14:textId="77777777" w:rsidR="00684713" w:rsidRDefault="00984369" w:rsidP="00960CA9">
      <w:pPr>
        <w:spacing w:line="276" w:lineRule="auto"/>
        <w:rPr>
          <w:rFonts w:ascii="Calibri" w:eastAsia="Calibri" w:hAnsi="Calibri" w:cs="Calibri"/>
          <w:i/>
          <w:iCs/>
          <w:color w:val="000000"/>
          <w:lang w:val="en-AU"/>
        </w:rPr>
      </w:pPr>
      <w:r>
        <w:rPr>
          <w:rFonts w:ascii="Calibri" w:hAnsi="Calibri"/>
          <w:b/>
          <w:bCs/>
          <w:lang w:val="en-AU"/>
        </w:rPr>
        <w:t xml:space="preserve">Strategic Risk </w:t>
      </w:r>
      <w:r>
        <w:rPr>
          <w:rFonts w:ascii="Calibri" w:eastAsia="Calibri" w:hAnsi="Calibri" w:cs="Calibri"/>
          <w:i/>
          <w:iCs/>
          <w:color w:val="000000"/>
          <w:lang w:val="en-AU"/>
        </w:rPr>
        <w:t>Community and Stakeholder Engagement</w:t>
      </w:r>
      <w:r w:rsidRPr="00097ACF">
        <w:rPr>
          <w:rFonts w:ascii="Calibri" w:eastAsia="Calibri" w:hAnsi="Calibri" w:cs="Calibri"/>
          <w:color w:val="000000"/>
          <w:lang w:val="en-AU"/>
        </w:rPr>
        <w:t xml:space="preserve"> - Ineffective stakeholder engagement resulting in compromised community outcomes and/or non-achievement of Council's strategic direction</w:t>
      </w:r>
      <w:r w:rsidR="00214193" w:rsidRPr="00097ACF">
        <w:rPr>
          <w:rFonts w:ascii="Calibri" w:eastAsia="Calibri" w:hAnsi="Calibri" w:cs="Calibri"/>
          <w:color w:val="000000"/>
          <w:lang w:val="en-AU"/>
        </w:rPr>
        <w:t>.</w:t>
      </w:r>
      <w:r w:rsidRPr="00097ACF">
        <w:rPr>
          <w:rFonts w:ascii="Calibri" w:eastAsia="Calibri" w:hAnsi="Calibri" w:cs="Calibri"/>
          <w:color w:val="000000"/>
          <w:lang w:val="en-AU"/>
        </w:rPr>
        <w:t xml:space="preserve"> </w:t>
      </w:r>
    </w:p>
    <w:p w14:paraId="26D5E986" w14:textId="77777777" w:rsidR="007B6F8F" w:rsidRDefault="007B6F8F" w:rsidP="00960CA9">
      <w:pPr>
        <w:spacing w:line="276" w:lineRule="auto"/>
        <w:rPr>
          <w:rFonts w:ascii="Calibri" w:hAnsi="Calibri"/>
          <w:lang w:val="en-AU"/>
        </w:rPr>
      </w:pPr>
    </w:p>
    <w:p w14:paraId="776C8F9F" w14:textId="77777777" w:rsidR="000C53E1" w:rsidRPr="00422EE9" w:rsidRDefault="00984369" w:rsidP="00960CA9">
      <w:pPr>
        <w:spacing w:line="276" w:lineRule="auto"/>
        <w:rPr>
          <w:rFonts w:ascii="Calibri" w:hAnsi="Calibri"/>
          <w:sz w:val="22"/>
          <w:szCs w:val="22"/>
          <w:lang w:val="en-AU"/>
        </w:rPr>
      </w:pPr>
      <w:r w:rsidRPr="00422EE9">
        <w:rPr>
          <w:rFonts w:ascii="Calibri" w:hAnsi="Calibri"/>
          <w:color w:val="000000"/>
          <w:lang w:val="en-AU"/>
        </w:rPr>
        <w:t>The Community Local Law will ensure community engagement is place-based and that the community is given opportunity to engage in an active, timely and flexible way (</w:t>
      </w:r>
      <w:r w:rsidR="00960CA9" w:rsidRPr="00422EE9">
        <w:rPr>
          <w:rFonts w:ascii="Calibri" w:hAnsi="Calibri"/>
          <w:color w:val="000000"/>
          <w:lang w:val="en-AU"/>
        </w:rPr>
        <w:t>e.g.,</w:t>
      </w:r>
      <w:r w:rsidRPr="00422EE9">
        <w:rPr>
          <w:rFonts w:ascii="Calibri" w:hAnsi="Calibri"/>
          <w:color w:val="000000"/>
          <w:lang w:val="en-AU"/>
        </w:rPr>
        <w:t xml:space="preserve"> surveys, face-to-face drop-in sessions, letter, mail etc.)</w:t>
      </w:r>
    </w:p>
    <w:p w14:paraId="1ACEADB7" w14:textId="77777777" w:rsidR="002C4FFB" w:rsidRDefault="00984369" w:rsidP="00960CA9">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05EB0F24" w14:textId="77777777" w:rsidR="002C4FFB" w:rsidRDefault="00984369" w:rsidP="00960CA9">
      <w:pPr>
        <w:spacing w:line="276" w:lineRule="auto"/>
        <w:rPr>
          <w:rFonts w:ascii="Calibri" w:hAnsi="Calibri"/>
          <w:b/>
          <w:bCs/>
          <w:lang w:val="en-AU"/>
        </w:rPr>
      </w:pPr>
      <w:r>
        <w:rPr>
          <w:rFonts w:ascii="Calibri" w:hAnsi="Calibri"/>
          <w:b/>
          <w:bCs/>
          <w:lang w:val="en-AU"/>
        </w:rPr>
        <w:t>Communication</w:t>
      </w:r>
    </w:p>
    <w:p w14:paraId="25B07A66" w14:textId="77777777" w:rsidR="00F350E9" w:rsidRDefault="00984369" w:rsidP="00960CA9">
      <w:pPr>
        <w:spacing w:line="276" w:lineRule="auto"/>
        <w:rPr>
          <w:rFonts w:ascii="Calibri" w:hAnsi="Calibri"/>
          <w:color w:val="000000"/>
          <w:lang w:val="en-AU"/>
        </w:rPr>
      </w:pPr>
      <w:r>
        <w:rPr>
          <w:rFonts w:ascii="Calibri" w:hAnsi="Calibri"/>
          <w:color w:val="000000"/>
          <w:lang w:val="en-AU"/>
        </w:rPr>
        <w:t>The proposed c</w:t>
      </w:r>
      <w:r w:rsidRPr="00791DAF">
        <w:rPr>
          <w:rFonts w:ascii="Calibri" w:hAnsi="Calibri"/>
          <w:color w:val="000000"/>
          <w:lang w:val="en-AU"/>
        </w:rPr>
        <w:t>onsultation</w:t>
      </w:r>
      <w:r w:rsidR="00F951F5">
        <w:rPr>
          <w:rFonts w:ascii="Calibri" w:hAnsi="Calibri"/>
          <w:color w:val="000000"/>
          <w:lang w:val="en-AU"/>
        </w:rPr>
        <w:t xml:space="preserve"> on the draft</w:t>
      </w:r>
      <w:r w:rsidR="00C2781E">
        <w:rPr>
          <w:rFonts w:ascii="Calibri" w:hAnsi="Calibri"/>
          <w:color w:val="000000"/>
          <w:lang w:val="en-AU"/>
        </w:rPr>
        <w:t xml:space="preserve"> </w:t>
      </w:r>
      <w:r w:rsidR="00F951F5" w:rsidRPr="00C2781E">
        <w:rPr>
          <w:rFonts w:ascii="Calibri" w:hAnsi="Calibri"/>
          <w:color w:val="000000"/>
          <w:lang w:val="en-AU"/>
        </w:rPr>
        <w:t>Local Law</w:t>
      </w:r>
      <w:r w:rsidRPr="00C2781E">
        <w:rPr>
          <w:rFonts w:ascii="Calibri" w:hAnsi="Calibri"/>
          <w:i/>
          <w:iCs/>
          <w:color w:val="000000"/>
          <w:lang w:val="en-AU"/>
        </w:rPr>
        <w:t xml:space="preserve"> </w:t>
      </w:r>
      <w:r w:rsidRPr="00791DAF">
        <w:rPr>
          <w:rFonts w:ascii="Calibri" w:hAnsi="Calibri"/>
          <w:color w:val="000000"/>
          <w:lang w:val="en-AU"/>
        </w:rPr>
        <w:t xml:space="preserve">will run from </w:t>
      </w:r>
      <w:bookmarkStart w:id="41" w:name="_Hlk138057954"/>
      <w:r w:rsidR="009C7DCD">
        <w:rPr>
          <w:rFonts w:ascii="Calibri" w:hAnsi="Calibri"/>
          <w:color w:val="000000"/>
          <w:lang w:val="en-AU"/>
        </w:rPr>
        <w:t>2</w:t>
      </w:r>
      <w:r w:rsidR="00F90620">
        <w:rPr>
          <w:rFonts w:ascii="Calibri" w:hAnsi="Calibri"/>
          <w:color w:val="000000"/>
          <w:lang w:val="en-AU"/>
        </w:rPr>
        <w:t>9</w:t>
      </w:r>
      <w:r w:rsidRPr="00791DAF">
        <w:rPr>
          <w:rFonts w:ascii="Calibri" w:hAnsi="Calibri"/>
          <w:color w:val="000000"/>
          <w:lang w:val="en-AU"/>
        </w:rPr>
        <w:t xml:space="preserve"> June 2023 to 1</w:t>
      </w:r>
      <w:r w:rsidR="000E0F81">
        <w:rPr>
          <w:rFonts w:ascii="Calibri" w:hAnsi="Calibri"/>
          <w:color w:val="000000"/>
          <w:lang w:val="en-AU"/>
        </w:rPr>
        <w:t>3</w:t>
      </w:r>
      <w:r w:rsidRPr="00791DAF">
        <w:rPr>
          <w:rFonts w:ascii="Calibri" w:hAnsi="Calibri"/>
          <w:color w:val="000000"/>
          <w:lang w:val="en-AU"/>
        </w:rPr>
        <w:t xml:space="preserve"> </w:t>
      </w:r>
      <w:r w:rsidR="00E822E1">
        <w:rPr>
          <w:rFonts w:ascii="Calibri" w:hAnsi="Calibri"/>
          <w:color w:val="000000"/>
          <w:lang w:val="en-AU"/>
        </w:rPr>
        <w:t>August</w:t>
      </w:r>
      <w:r w:rsidRPr="00791DAF">
        <w:rPr>
          <w:rFonts w:ascii="Calibri" w:hAnsi="Calibri"/>
          <w:color w:val="000000"/>
          <w:lang w:val="en-AU"/>
        </w:rPr>
        <w:t xml:space="preserve"> 2023.</w:t>
      </w:r>
      <w:r w:rsidR="00C2781E">
        <w:rPr>
          <w:rFonts w:ascii="Calibri" w:hAnsi="Calibri"/>
          <w:color w:val="000000"/>
          <w:lang w:val="en-AU"/>
        </w:rPr>
        <w:t xml:space="preserve"> </w:t>
      </w:r>
    </w:p>
    <w:p w14:paraId="7E5455DF" w14:textId="77777777" w:rsidR="00B800EB" w:rsidRPr="00791DAF" w:rsidRDefault="00B800EB" w:rsidP="00960CA9">
      <w:pPr>
        <w:spacing w:line="276" w:lineRule="auto"/>
        <w:rPr>
          <w:rFonts w:ascii="Calibri" w:eastAsia="Calibri" w:hAnsi="Calibri"/>
          <w:lang w:val="en-AU"/>
        </w:rPr>
      </w:pPr>
    </w:p>
    <w:bookmarkEnd w:id="41"/>
    <w:p w14:paraId="046F3C68" w14:textId="77777777" w:rsidR="00F350E9" w:rsidRDefault="00984369" w:rsidP="00960CA9">
      <w:p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 xml:space="preserve">During this time, members of the community will be able to review the </w:t>
      </w:r>
      <w:r w:rsidR="00383605">
        <w:rPr>
          <w:rFonts w:asciiTheme="minorHAnsi" w:hAnsiTheme="minorHAnsi" w:cstheme="minorHAnsi"/>
          <w:color w:val="000000"/>
          <w:lang w:val="en-AU" w:eastAsia="en-AU"/>
        </w:rPr>
        <w:t>draft</w:t>
      </w:r>
      <w:r w:rsidRPr="0009069E">
        <w:rPr>
          <w:rFonts w:asciiTheme="minorHAnsi" w:hAnsiTheme="minorHAnsi" w:cstheme="minorHAnsi"/>
          <w:color w:val="000000"/>
          <w:lang w:val="en-AU" w:eastAsia="en-AU"/>
        </w:rPr>
        <w:t xml:space="preserve"> </w:t>
      </w:r>
      <w:r w:rsidRPr="00C2781E">
        <w:rPr>
          <w:rFonts w:asciiTheme="minorHAnsi" w:hAnsiTheme="minorHAnsi" w:cstheme="minorHAnsi"/>
          <w:i/>
          <w:iCs/>
          <w:color w:val="000000"/>
          <w:lang w:val="en-AU" w:eastAsia="en-AU"/>
        </w:rPr>
        <w:t>Community Local Law</w:t>
      </w:r>
      <w:r w:rsidR="007C3EFB" w:rsidRPr="00C2781E">
        <w:rPr>
          <w:rFonts w:asciiTheme="minorHAnsi" w:hAnsiTheme="minorHAnsi" w:cstheme="minorHAnsi"/>
          <w:i/>
          <w:iCs/>
          <w:color w:val="000000"/>
          <w:lang w:val="en-AU" w:eastAsia="en-AU"/>
        </w:rPr>
        <w:t xml:space="preserve"> 2024</w:t>
      </w:r>
      <w:r w:rsidRPr="0009069E">
        <w:rPr>
          <w:rFonts w:asciiTheme="minorHAnsi" w:hAnsiTheme="minorHAnsi" w:cstheme="minorHAnsi"/>
          <w:color w:val="000000"/>
          <w:lang w:val="en-AU" w:eastAsia="en-AU"/>
        </w:rPr>
        <w:t xml:space="preserve"> and the </w:t>
      </w:r>
      <w:r w:rsidRPr="00716400">
        <w:rPr>
          <w:rFonts w:asciiTheme="minorHAnsi" w:hAnsiTheme="minorHAnsi" w:cstheme="minorHAnsi"/>
          <w:i/>
          <w:iCs/>
          <w:color w:val="000000"/>
          <w:lang w:val="en-AU" w:eastAsia="en-AU"/>
        </w:rPr>
        <w:t>Community Impact Statement</w:t>
      </w:r>
      <w:r w:rsidRPr="0009069E">
        <w:rPr>
          <w:rFonts w:asciiTheme="minorHAnsi" w:hAnsiTheme="minorHAnsi" w:cstheme="minorHAnsi"/>
          <w:color w:val="000000"/>
          <w:lang w:val="en-AU" w:eastAsia="en-AU"/>
        </w:rPr>
        <w:t xml:space="preserve">, </w:t>
      </w:r>
      <w:r w:rsidR="00E94CDF">
        <w:rPr>
          <w:rFonts w:asciiTheme="minorHAnsi" w:hAnsiTheme="minorHAnsi" w:cstheme="minorHAnsi"/>
          <w:color w:val="000000"/>
          <w:lang w:val="en-AU" w:eastAsia="en-AU"/>
        </w:rPr>
        <w:t xml:space="preserve">complete a short online survey, </w:t>
      </w:r>
      <w:r w:rsidRPr="0009069E">
        <w:rPr>
          <w:rFonts w:asciiTheme="minorHAnsi" w:hAnsiTheme="minorHAnsi" w:cstheme="minorHAnsi"/>
          <w:color w:val="000000"/>
          <w:lang w:val="en-AU" w:eastAsia="en-AU"/>
        </w:rPr>
        <w:t xml:space="preserve">make a submission or register to attend a public information session via the </w:t>
      </w:r>
      <w:r w:rsidRPr="007C3EFB">
        <w:rPr>
          <w:rFonts w:asciiTheme="minorHAnsi" w:hAnsiTheme="minorHAnsi" w:cstheme="minorHAnsi"/>
          <w:i/>
          <w:iCs/>
          <w:color w:val="000000"/>
          <w:lang w:val="en-AU" w:eastAsia="en-AU"/>
        </w:rPr>
        <w:t>Community Local Law and Safer Communities Roadshow 2023</w:t>
      </w:r>
      <w:r w:rsidRPr="0009069E">
        <w:rPr>
          <w:rFonts w:asciiTheme="minorHAnsi" w:hAnsiTheme="minorHAnsi" w:cstheme="minorHAnsi"/>
          <w:color w:val="000000"/>
          <w:lang w:val="en-AU" w:eastAsia="en-AU"/>
        </w:rPr>
        <w:t>.</w:t>
      </w:r>
    </w:p>
    <w:p w14:paraId="3A6D26F1" w14:textId="77777777" w:rsidR="00B800EB" w:rsidRPr="0009069E" w:rsidRDefault="00B800EB" w:rsidP="00960CA9">
      <w:pPr>
        <w:spacing w:line="276" w:lineRule="auto"/>
        <w:rPr>
          <w:rFonts w:ascii="Calibri" w:hAnsi="Calibri" w:cs="Calibri"/>
          <w:color w:val="000000"/>
          <w:lang w:val="en-AU" w:eastAsia="en-AU"/>
        </w:rPr>
      </w:pPr>
    </w:p>
    <w:p w14:paraId="087BB822" w14:textId="77777777" w:rsidR="00F350E9" w:rsidRDefault="00984369" w:rsidP="00960CA9">
      <w:pPr>
        <w:spacing w:line="276" w:lineRule="auto"/>
        <w:rPr>
          <w:rFonts w:ascii="Calibri" w:hAnsi="Calibri" w:cs="Arial"/>
          <w:color w:val="000000"/>
          <w:lang w:val="en-AU" w:eastAsia="en-AU"/>
        </w:rPr>
      </w:pPr>
      <w:r w:rsidRPr="2F49D9AA">
        <w:rPr>
          <w:rFonts w:asciiTheme="minorHAnsi" w:hAnsiTheme="minorHAnsi" w:cs="Arial"/>
          <w:color w:val="000000" w:themeColor="text1"/>
          <w:lang w:val="en-AU" w:eastAsia="en-AU"/>
        </w:rPr>
        <w:t xml:space="preserve">Five public information sessions will form the </w:t>
      </w:r>
      <w:r w:rsidRPr="001C149C">
        <w:rPr>
          <w:rFonts w:asciiTheme="minorHAnsi" w:hAnsiTheme="minorHAnsi" w:cs="Arial"/>
          <w:i/>
          <w:iCs/>
          <w:color w:val="000000" w:themeColor="text1"/>
          <w:lang w:val="en-AU" w:eastAsia="en-AU"/>
        </w:rPr>
        <w:t>Community Local Law and Safer Communities Roadshow 2023</w:t>
      </w:r>
      <w:r w:rsidRPr="2F49D9AA">
        <w:rPr>
          <w:rFonts w:asciiTheme="minorHAnsi" w:hAnsiTheme="minorHAnsi" w:cs="Arial"/>
          <w:color w:val="000000" w:themeColor="text1"/>
          <w:lang w:val="en-AU" w:eastAsia="en-AU"/>
        </w:rPr>
        <w:t xml:space="preserve"> during the consultation period</w:t>
      </w:r>
      <w:r w:rsidR="20A6DAE0" w:rsidRPr="2F49D9AA">
        <w:rPr>
          <w:rFonts w:asciiTheme="minorHAnsi" w:hAnsiTheme="minorHAnsi" w:cs="Arial"/>
          <w:color w:val="000000" w:themeColor="text1"/>
          <w:lang w:val="en-AU" w:eastAsia="en-AU"/>
        </w:rPr>
        <w:t>,</w:t>
      </w:r>
      <w:r w:rsidRPr="2F49D9AA">
        <w:rPr>
          <w:rFonts w:asciiTheme="minorHAnsi" w:hAnsiTheme="minorHAnsi" w:cs="Arial"/>
          <w:color w:val="000000" w:themeColor="text1"/>
          <w:lang w:val="en-AU" w:eastAsia="en-AU"/>
        </w:rPr>
        <w:t xml:space="preserve"> at </w:t>
      </w:r>
      <w:r w:rsidR="001C149C">
        <w:rPr>
          <w:rFonts w:asciiTheme="minorHAnsi" w:hAnsiTheme="minorHAnsi" w:cs="Arial"/>
          <w:color w:val="000000" w:themeColor="text1"/>
          <w:lang w:val="en-AU" w:eastAsia="en-AU"/>
        </w:rPr>
        <w:t>the following venues</w:t>
      </w:r>
      <w:r w:rsidRPr="2F49D9AA">
        <w:rPr>
          <w:rFonts w:asciiTheme="minorHAnsi" w:hAnsiTheme="minorHAnsi" w:cs="Arial"/>
          <w:color w:val="000000" w:themeColor="text1"/>
          <w:lang w:val="en-AU" w:eastAsia="en-AU"/>
        </w:rPr>
        <w:t xml:space="preserve"> </w:t>
      </w:r>
      <w:r w:rsidR="6237D3F0" w:rsidRPr="2F49D9AA">
        <w:rPr>
          <w:rFonts w:asciiTheme="minorHAnsi" w:hAnsiTheme="minorHAnsi" w:cs="Arial"/>
          <w:color w:val="000000" w:themeColor="text1"/>
          <w:lang w:val="en-AU" w:eastAsia="en-AU"/>
        </w:rPr>
        <w:t xml:space="preserve">and </w:t>
      </w:r>
      <w:r w:rsidRPr="2F49D9AA">
        <w:rPr>
          <w:rFonts w:asciiTheme="minorHAnsi" w:hAnsiTheme="minorHAnsi" w:cs="Arial"/>
          <w:color w:val="000000" w:themeColor="text1"/>
          <w:lang w:val="en-AU" w:eastAsia="en-AU"/>
        </w:rPr>
        <w:t>times:</w:t>
      </w:r>
    </w:p>
    <w:p w14:paraId="0D5395E5" w14:textId="77777777" w:rsidR="005E2923" w:rsidRDefault="005E2923" w:rsidP="00960CA9">
      <w:pPr>
        <w:spacing w:line="276" w:lineRule="auto"/>
        <w:rPr>
          <w:rFonts w:ascii="Calibri" w:hAnsi="Calibri" w:cs="Arial"/>
          <w:color w:val="000000"/>
          <w:lang w:val="en-AU" w:eastAsia="en-AU"/>
        </w:rPr>
      </w:pPr>
    </w:p>
    <w:p w14:paraId="5AAA25BE" w14:textId="77777777" w:rsidR="00F350E9" w:rsidRPr="0009069E" w:rsidRDefault="00984369" w:rsidP="00960CA9">
      <w:pPr>
        <w:numPr>
          <w:ilvl w:val="0"/>
          <w:numId w:val="11"/>
        </w:num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Thursday 6 July 2023 – Brookwood Community Centre (6 – 8pm)</w:t>
      </w:r>
    </w:p>
    <w:p w14:paraId="4C76C2AA" w14:textId="77777777" w:rsidR="00F350E9" w:rsidRPr="0009069E" w:rsidRDefault="00984369" w:rsidP="00960CA9">
      <w:pPr>
        <w:numPr>
          <w:ilvl w:val="0"/>
          <w:numId w:val="11"/>
        </w:num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Sunday 9 July 2023 – Galada Community Activity Centre (2 – 4pm)</w:t>
      </w:r>
    </w:p>
    <w:p w14:paraId="0316C908" w14:textId="77777777" w:rsidR="00F350E9" w:rsidRDefault="00984369" w:rsidP="00960CA9">
      <w:pPr>
        <w:numPr>
          <w:ilvl w:val="0"/>
          <w:numId w:val="11"/>
        </w:num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Wednesday 12 July 2023 – Civic Centre, Great Hall (1 – 3pm)</w:t>
      </w:r>
    </w:p>
    <w:p w14:paraId="1C2AE025" w14:textId="77777777" w:rsidR="005E2923" w:rsidRPr="0009069E" w:rsidRDefault="00984369" w:rsidP="00960CA9">
      <w:pPr>
        <w:numPr>
          <w:ilvl w:val="0"/>
          <w:numId w:val="11"/>
        </w:num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 xml:space="preserve">Thursday </w:t>
      </w:r>
      <w:r>
        <w:rPr>
          <w:rFonts w:asciiTheme="minorHAnsi" w:hAnsiTheme="minorHAnsi" w:cstheme="minorHAnsi"/>
          <w:color w:val="000000"/>
          <w:lang w:val="en-AU" w:eastAsia="en-AU"/>
        </w:rPr>
        <w:t>13</w:t>
      </w:r>
      <w:r w:rsidRPr="0009069E">
        <w:rPr>
          <w:rFonts w:asciiTheme="minorHAnsi" w:hAnsiTheme="minorHAnsi" w:cstheme="minorHAnsi"/>
          <w:color w:val="000000"/>
          <w:lang w:val="en-AU" w:eastAsia="en-AU"/>
        </w:rPr>
        <w:t xml:space="preserve"> June 2023 – Whittlesea Community Centre – (6 – 8pm)</w:t>
      </w:r>
    </w:p>
    <w:p w14:paraId="33E5B3AD" w14:textId="77777777" w:rsidR="005E2923" w:rsidRPr="0009069E" w:rsidRDefault="00984369" w:rsidP="00960CA9">
      <w:pPr>
        <w:numPr>
          <w:ilvl w:val="0"/>
          <w:numId w:val="11"/>
        </w:num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 xml:space="preserve">Sunday </w:t>
      </w:r>
      <w:r w:rsidR="00EA1072">
        <w:rPr>
          <w:rFonts w:asciiTheme="minorHAnsi" w:hAnsiTheme="minorHAnsi" w:cstheme="minorHAnsi"/>
          <w:color w:val="000000"/>
          <w:lang w:val="en-AU" w:eastAsia="en-AU"/>
        </w:rPr>
        <w:t>16</w:t>
      </w:r>
      <w:r w:rsidRPr="0009069E">
        <w:rPr>
          <w:rFonts w:asciiTheme="minorHAnsi" w:hAnsiTheme="minorHAnsi" w:cstheme="minorHAnsi"/>
          <w:color w:val="000000"/>
          <w:lang w:val="en-AU" w:eastAsia="en-AU"/>
        </w:rPr>
        <w:t xml:space="preserve"> July 2023 – Barry Road Community Centre – (</w:t>
      </w:r>
      <w:r w:rsidR="00EA1072">
        <w:rPr>
          <w:rFonts w:asciiTheme="minorHAnsi" w:hAnsiTheme="minorHAnsi" w:cstheme="minorHAnsi"/>
          <w:color w:val="000000"/>
          <w:lang w:val="en-AU" w:eastAsia="en-AU"/>
        </w:rPr>
        <w:t>10am</w:t>
      </w:r>
      <w:r w:rsidRPr="0009069E">
        <w:rPr>
          <w:rFonts w:asciiTheme="minorHAnsi" w:hAnsiTheme="minorHAnsi" w:cstheme="minorHAnsi"/>
          <w:color w:val="000000"/>
          <w:lang w:val="en-AU" w:eastAsia="en-AU"/>
        </w:rPr>
        <w:t xml:space="preserve"> – </w:t>
      </w:r>
      <w:r w:rsidR="00EA1072">
        <w:rPr>
          <w:rFonts w:asciiTheme="minorHAnsi" w:hAnsiTheme="minorHAnsi" w:cstheme="minorHAnsi"/>
          <w:color w:val="000000"/>
          <w:lang w:val="en-AU" w:eastAsia="en-AU"/>
        </w:rPr>
        <w:t>12</w:t>
      </w:r>
      <w:r w:rsidRPr="0009069E">
        <w:rPr>
          <w:rFonts w:asciiTheme="minorHAnsi" w:hAnsiTheme="minorHAnsi" w:cstheme="minorHAnsi"/>
          <w:color w:val="000000"/>
          <w:lang w:val="en-AU" w:eastAsia="en-AU"/>
        </w:rPr>
        <w:t>pm)</w:t>
      </w:r>
    </w:p>
    <w:p w14:paraId="0E2AC23A" w14:textId="77777777" w:rsidR="00B800EB" w:rsidRDefault="00B800EB" w:rsidP="00960CA9">
      <w:pPr>
        <w:spacing w:line="276" w:lineRule="auto"/>
        <w:rPr>
          <w:rFonts w:ascii="Calibri" w:hAnsi="Calibri" w:cs="Arial"/>
          <w:color w:val="000000"/>
          <w:lang w:val="en-AU" w:eastAsia="en-AU"/>
        </w:rPr>
      </w:pPr>
    </w:p>
    <w:p w14:paraId="1969DE66" w14:textId="77777777" w:rsidR="00F350E9" w:rsidRDefault="00984369" w:rsidP="00960CA9">
      <w:p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Hard copies of all information and submission forms will be available at Council’s Customer Service Centre, libraries, community centres and can be mailed or email upon request.</w:t>
      </w:r>
      <w:r w:rsidR="003D6484">
        <w:rPr>
          <w:rFonts w:asciiTheme="minorHAnsi" w:hAnsiTheme="minorHAnsi" w:cstheme="minorHAnsi"/>
          <w:color w:val="000000"/>
          <w:lang w:val="en-AU" w:eastAsia="en-AU"/>
        </w:rPr>
        <w:t xml:space="preserve"> </w:t>
      </w:r>
      <w:r w:rsidR="00780D48">
        <w:rPr>
          <w:rFonts w:asciiTheme="minorHAnsi" w:hAnsiTheme="minorHAnsi" w:cstheme="minorHAnsi"/>
          <w:color w:val="000000"/>
          <w:lang w:val="en-AU" w:eastAsia="en-AU"/>
        </w:rPr>
        <w:t>M</w:t>
      </w:r>
      <w:r w:rsidR="00835456">
        <w:rPr>
          <w:rFonts w:asciiTheme="minorHAnsi" w:hAnsiTheme="minorHAnsi" w:cstheme="minorHAnsi"/>
          <w:color w:val="000000"/>
          <w:lang w:val="en-AU" w:eastAsia="en-AU"/>
        </w:rPr>
        <w:t xml:space="preserve">embers of the community can </w:t>
      </w:r>
      <w:r w:rsidR="00780D48">
        <w:rPr>
          <w:rFonts w:asciiTheme="minorHAnsi" w:hAnsiTheme="minorHAnsi" w:cstheme="minorHAnsi"/>
          <w:color w:val="000000"/>
          <w:lang w:val="en-AU" w:eastAsia="en-AU"/>
        </w:rPr>
        <w:t xml:space="preserve">also </w:t>
      </w:r>
      <w:r w:rsidR="00835456">
        <w:rPr>
          <w:rFonts w:asciiTheme="minorHAnsi" w:hAnsiTheme="minorHAnsi" w:cstheme="minorHAnsi"/>
          <w:color w:val="000000"/>
          <w:lang w:val="en-AU" w:eastAsia="en-AU"/>
        </w:rPr>
        <w:t xml:space="preserve">visit Council’s Engage Page to access online information </w:t>
      </w:r>
      <w:r w:rsidR="007E2594">
        <w:rPr>
          <w:rFonts w:asciiTheme="minorHAnsi" w:hAnsiTheme="minorHAnsi" w:cstheme="minorHAnsi"/>
          <w:color w:val="000000"/>
          <w:lang w:val="en-AU" w:eastAsia="en-AU"/>
        </w:rPr>
        <w:t xml:space="preserve">and complete a short survey </w:t>
      </w:r>
      <w:r w:rsidR="00770F69">
        <w:rPr>
          <w:rFonts w:asciiTheme="minorHAnsi" w:hAnsiTheme="minorHAnsi" w:cstheme="minorHAnsi"/>
          <w:color w:val="000000"/>
          <w:lang w:val="en-AU" w:eastAsia="en-AU"/>
        </w:rPr>
        <w:t xml:space="preserve">and provide feedback on the draft Community Local Law. </w:t>
      </w:r>
    </w:p>
    <w:p w14:paraId="0D85B2CB" w14:textId="77777777" w:rsidR="00B800EB" w:rsidRPr="0009069E" w:rsidRDefault="00B800EB" w:rsidP="00960CA9">
      <w:pPr>
        <w:spacing w:line="276" w:lineRule="auto"/>
        <w:rPr>
          <w:rFonts w:ascii="Calibri" w:hAnsi="Calibri" w:cs="Calibri"/>
          <w:color w:val="000000"/>
          <w:lang w:val="en-AU" w:eastAsia="en-AU"/>
        </w:rPr>
      </w:pPr>
    </w:p>
    <w:p w14:paraId="5D28D103" w14:textId="77777777" w:rsidR="00F350E9" w:rsidRDefault="00984369" w:rsidP="00960CA9">
      <w:pPr>
        <w:spacing w:line="276" w:lineRule="auto"/>
        <w:rPr>
          <w:rFonts w:ascii="Calibri" w:hAnsi="Calibri" w:cs="Calibri"/>
          <w:color w:val="000000"/>
          <w:lang w:val="en-AU" w:eastAsia="en-AU"/>
        </w:rPr>
      </w:pPr>
      <w:r w:rsidRPr="0009069E">
        <w:rPr>
          <w:rFonts w:asciiTheme="minorHAnsi" w:hAnsiTheme="minorHAnsi" w:cstheme="minorHAnsi"/>
          <w:color w:val="000000"/>
          <w:lang w:val="en-AU" w:eastAsia="en-AU"/>
        </w:rPr>
        <w:t>Submissions on the proposed Community Local Law will also be sought from Council’s Advisory Groups, neighbouring Councils, key external stakeholders and government bodies such as Victoria Police and Metropolitan Fire Brigade.</w:t>
      </w:r>
    </w:p>
    <w:p w14:paraId="01E753EF" w14:textId="77777777" w:rsidR="0025323D" w:rsidRDefault="0025323D" w:rsidP="00960CA9">
      <w:pPr>
        <w:spacing w:line="276" w:lineRule="auto"/>
        <w:rPr>
          <w:rFonts w:ascii="Calibri" w:hAnsi="Calibri" w:cs="Calibri"/>
          <w:color w:val="000000"/>
          <w:lang w:val="en-AU" w:eastAsia="en-AU"/>
        </w:rPr>
      </w:pPr>
    </w:p>
    <w:p w14:paraId="228BA442" w14:textId="77777777" w:rsidR="001F3441" w:rsidRDefault="00984369" w:rsidP="00960CA9">
      <w:pPr>
        <w:spacing w:line="276" w:lineRule="auto"/>
        <w:rPr>
          <w:rFonts w:ascii="Calibri" w:hAnsi="Calibri" w:cs="Calibri"/>
          <w:color w:val="000000"/>
          <w:lang w:val="en-AU" w:eastAsia="en-AU"/>
        </w:rPr>
      </w:pPr>
      <w:r>
        <w:rPr>
          <w:rFonts w:asciiTheme="minorHAnsi" w:hAnsiTheme="minorHAnsi" w:cstheme="minorHAnsi"/>
          <w:color w:val="000000"/>
          <w:lang w:val="en-AU" w:eastAsia="en-AU"/>
        </w:rPr>
        <w:t xml:space="preserve">Following the consultation period, submissions and feedback received will be reviewed and if appropriate, incorporated into a final draft. The final draft will be presented to Council on 21 November 2023 for </w:t>
      </w:r>
      <w:r w:rsidR="00D20C91">
        <w:rPr>
          <w:rFonts w:asciiTheme="minorHAnsi" w:hAnsiTheme="minorHAnsi" w:cstheme="minorHAnsi"/>
          <w:color w:val="000000"/>
          <w:lang w:val="en-AU" w:eastAsia="en-AU"/>
        </w:rPr>
        <w:t xml:space="preserve">formal adoption. </w:t>
      </w:r>
    </w:p>
    <w:p w14:paraId="622946CD" w14:textId="77777777" w:rsidR="00D20C91" w:rsidRDefault="00984369" w:rsidP="00960CA9">
      <w:pPr>
        <w:spacing w:line="276" w:lineRule="auto"/>
        <w:rPr>
          <w:rFonts w:ascii="Calibri" w:hAnsi="Calibri" w:cs="Calibri"/>
          <w:color w:val="000000"/>
          <w:lang w:val="en-AU" w:eastAsia="en-AU"/>
        </w:rPr>
      </w:pPr>
      <w:r>
        <w:rPr>
          <w:rFonts w:asciiTheme="minorHAnsi" w:hAnsiTheme="minorHAnsi" w:cstheme="minorHAnsi"/>
          <w:color w:val="000000"/>
          <w:lang w:val="en-AU" w:eastAsia="en-AU"/>
        </w:rPr>
        <w:lastRenderedPageBreak/>
        <w:t xml:space="preserve">A </w:t>
      </w:r>
      <w:r w:rsidRPr="0091597B">
        <w:rPr>
          <w:rFonts w:asciiTheme="minorHAnsi" w:hAnsiTheme="minorHAnsi" w:cstheme="minorHAnsi"/>
          <w:i/>
          <w:iCs/>
          <w:color w:val="000000"/>
          <w:lang w:val="en-AU" w:eastAsia="en-AU"/>
        </w:rPr>
        <w:t>Community Transition Plan</w:t>
      </w:r>
      <w:r>
        <w:rPr>
          <w:rFonts w:asciiTheme="minorHAnsi" w:hAnsiTheme="minorHAnsi" w:cstheme="minorHAnsi"/>
          <w:color w:val="000000"/>
          <w:lang w:val="en-AU" w:eastAsia="en-AU"/>
        </w:rPr>
        <w:t xml:space="preserve"> will also be </w:t>
      </w:r>
      <w:r w:rsidR="00190F06">
        <w:rPr>
          <w:rFonts w:asciiTheme="minorHAnsi" w:hAnsiTheme="minorHAnsi" w:cstheme="minorHAnsi"/>
          <w:color w:val="000000"/>
          <w:lang w:val="en-AU" w:eastAsia="en-AU"/>
        </w:rPr>
        <w:t xml:space="preserve">presented to Council on 21 November 2023 which will </w:t>
      </w:r>
      <w:r w:rsidR="0091444D">
        <w:rPr>
          <w:rFonts w:asciiTheme="minorHAnsi" w:hAnsiTheme="minorHAnsi" w:cstheme="minorHAnsi"/>
          <w:color w:val="000000"/>
          <w:lang w:val="en-AU" w:eastAsia="en-AU"/>
        </w:rPr>
        <w:t>guide the communit</w:t>
      </w:r>
      <w:r w:rsidR="00F02946">
        <w:rPr>
          <w:rFonts w:asciiTheme="minorHAnsi" w:hAnsiTheme="minorHAnsi" w:cstheme="minorHAnsi"/>
          <w:color w:val="000000"/>
          <w:lang w:val="en-AU" w:eastAsia="en-AU"/>
        </w:rPr>
        <w:t xml:space="preserve">y </w:t>
      </w:r>
      <w:r w:rsidR="001654C2">
        <w:rPr>
          <w:rFonts w:asciiTheme="minorHAnsi" w:hAnsiTheme="minorHAnsi" w:cstheme="minorHAnsi"/>
          <w:color w:val="000000"/>
          <w:lang w:val="en-AU" w:eastAsia="en-AU"/>
        </w:rPr>
        <w:t>on key change</w:t>
      </w:r>
      <w:r w:rsidR="00A27050">
        <w:rPr>
          <w:rFonts w:asciiTheme="minorHAnsi" w:hAnsiTheme="minorHAnsi" w:cstheme="minorHAnsi"/>
          <w:color w:val="000000"/>
          <w:lang w:val="en-AU" w:eastAsia="en-AU"/>
        </w:rPr>
        <w:t>s</w:t>
      </w:r>
      <w:r w:rsidR="00A7314C">
        <w:rPr>
          <w:rFonts w:asciiTheme="minorHAnsi" w:hAnsiTheme="minorHAnsi" w:cstheme="minorHAnsi"/>
          <w:color w:val="000000"/>
          <w:lang w:val="en-AU" w:eastAsia="en-AU"/>
        </w:rPr>
        <w:t xml:space="preserve"> </w:t>
      </w:r>
      <w:r w:rsidR="00730E67">
        <w:rPr>
          <w:rFonts w:asciiTheme="minorHAnsi" w:hAnsiTheme="minorHAnsi" w:cstheme="minorHAnsi"/>
          <w:color w:val="000000"/>
          <w:lang w:val="en-AU" w:eastAsia="en-AU"/>
        </w:rPr>
        <w:t xml:space="preserve">regarding the Local Law </w:t>
      </w:r>
      <w:r w:rsidR="00A7314C">
        <w:rPr>
          <w:rFonts w:asciiTheme="minorHAnsi" w:hAnsiTheme="minorHAnsi" w:cstheme="minorHAnsi"/>
          <w:color w:val="000000"/>
          <w:lang w:val="en-AU" w:eastAsia="en-AU"/>
        </w:rPr>
        <w:t>and the outcomes these changes seek to achieve</w:t>
      </w:r>
      <w:r w:rsidR="000C636F">
        <w:rPr>
          <w:rFonts w:asciiTheme="minorHAnsi" w:hAnsiTheme="minorHAnsi" w:cstheme="minorHAnsi"/>
          <w:color w:val="000000"/>
          <w:lang w:val="en-AU" w:eastAsia="en-AU"/>
        </w:rPr>
        <w:t>.</w:t>
      </w:r>
      <w:r w:rsidR="00077051">
        <w:rPr>
          <w:rFonts w:asciiTheme="minorHAnsi" w:hAnsiTheme="minorHAnsi" w:cstheme="minorHAnsi"/>
          <w:color w:val="000000"/>
          <w:lang w:val="en-AU" w:eastAsia="en-AU"/>
        </w:rPr>
        <w:t xml:space="preserve"> </w:t>
      </w:r>
      <w:r w:rsidR="003D7FA7">
        <w:rPr>
          <w:rFonts w:asciiTheme="minorHAnsi" w:hAnsiTheme="minorHAnsi" w:cstheme="minorHAnsi"/>
          <w:color w:val="000000"/>
          <w:lang w:val="en-AU" w:eastAsia="en-AU"/>
        </w:rPr>
        <w:t xml:space="preserve">It will detail </w:t>
      </w:r>
      <w:r w:rsidR="00925346">
        <w:rPr>
          <w:rFonts w:asciiTheme="minorHAnsi" w:hAnsiTheme="minorHAnsi" w:cstheme="minorHAnsi"/>
          <w:color w:val="000000"/>
          <w:lang w:val="en-AU" w:eastAsia="en-AU"/>
        </w:rPr>
        <w:t>key</w:t>
      </w:r>
      <w:r w:rsidR="00064244">
        <w:rPr>
          <w:rFonts w:asciiTheme="minorHAnsi" w:hAnsiTheme="minorHAnsi" w:cstheme="minorHAnsi"/>
          <w:color w:val="000000"/>
          <w:lang w:val="en-AU" w:eastAsia="en-AU"/>
        </w:rPr>
        <w:t xml:space="preserve"> </w:t>
      </w:r>
      <w:r w:rsidR="000F4C95">
        <w:rPr>
          <w:rFonts w:asciiTheme="minorHAnsi" w:hAnsiTheme="minorHAnsi" w:cstheme="minorHAnsi"/>
          <w:color w:val="000000"/>
          <w:lang w:val="en-AU" w:eastAsia="en-AU"/>
        </w:rPr>
        <w:t xml:space="preserve">messages, </w:t>
      </w:r>
      <w:r w:rsidR="00064244">
        <w:rPr>
          <w:rFonts w:asciiTheme="minorHAnsi" w:hAnsiTheme="minorHAnsi" w:cstheme="minorHAnsi"/>
          <w:color w:val="000000"/>
          <w:lang w:val="en-AU" w:eastAsia="en-AU"/>
        </w:rPr>
        <w:t>dates and</w:t>
      </w:r>
      <w:r w:rsidR="00925346">
        <w:rPr>
          <w:rFonts w:asciiTheme="minorHAnsi" w:hAnsiTheme="minorHAnsi" w:cstheme="minorHAnsi"/>
          <w:color w:val="000000"/>
          <w:lang w:val="en-AU" w:eastAsia="en-AU"/>
        </w:rPr>
        <w:t xml:space="preserve"> transition initiatives</w:t>
      </w:r>
      <w:r w:rsidR="00064244">
        <w:rPr>
          <w:rFonts w:asciiTheme="minorHAnsi" w:hAnsiTheme="minorHAnsi" w:cstheme="minorHAnsi"/>
          <w:color w:val="000000"/>
          <w:lang w:val="en-AU" w:eastAsia="en-AU"/>
        </w:rPr>
        <w:t xml:space="preserve">. </w:t>
      </w:r>
    </w:p>
    <w:p w14:paraId="648E1A9C" w14:textId="77777777" w:rsidR="00064244" w:rsidRDefault="00064244" w:rsidP="00960CA9">
      <w:pPr>
        <w:spacing w:line="276" w:lineRule="auto"/>
        <w:rPr>
          <w:rFonts w:ascii="Calibri" w:hAnsi="Calibri" w:cs="Calibri"/>
          <w:color w:val="000000"/>
          <w:lang w:val="en-AU" w:eastAsia="en-AU"/>
        </w:rPr>
      </w:pPr>
    </w:p>
    <w:p w14:paraId="3A9FC157" w14:textId="77777777" w:rsidR="00D20C91" w:rsidRDefault="00984369" w:rsidP="00960CA9">
      <w:pPr>
        <w:spacing w:line="276" w:lineRule="auto"/>
        <w:rPr>
          <w:rFonts w:ascii="Calibri" w:hAnsi="Calibri" w:cs="Calibri"/>
          <w:color w:val="000000"/>
          <w:lang w:val="en-AU" w:eastAsia="en-AU"/>
        </w:rPr>
      </w:pPr>
      <w:r>
        <w:rPr>
          <w:rFonts w:asciiTheme="minorHAnsi" w:hAnsiTheme="minorHAnsi" w:cstheme="minorHAnsi"/>
          <w:color w:val="000000"/>
          <w:lang w:val="en-AU" w:eastAsia="en-AU"/>
        </w:rPr>
        <w:t xml:space="preserve">The new </w:t>
      </w:r>
      <w:r w:rsidRPr="00675A2A">
        <w:rPr>
          <w:rFonts w:asciiTheme="minorHAnsi" w:hAnsiTheme="minorHAnsi" w:cstheme="minorHAnsi"/>
          <w:i/>
          <w:iCs/>
          <w:color w:val="000000"/>
          <w:lang w:val="en-AU" w:eastAsia="en-AU"/>
        </w:rPr>
        <w:t>Community Local Law 2024</w:t>
      </w:r>
      <w:r>
        <w:rPr>
          <w:rFonts w:asciiTheme="minorHAnsi" w:hAnsiTheme="minorHAnsi" w:cstheme="minorHAnsi"/>
          <w:color w:val="000000"/>
          <w:lang w:val="en-AU" w:eastAsia="en-AU"/>
        </w:rPr>
        <w:t xml:space="preserve"> will take effect on 1 July 2024 at which point the current </w:t>
      </w:r>
      <w:r w:rsidRPr="00675A2A">
        <w:rPr>
          <w:rFonts w:asciiTheme="minorHAnsi" w:hAnsiTheme="minorHAnsi" w:cstheme="minorHAnsi"/>
          <w:i/>
          <w:iCs/>
          <w:color w:val="000000"/>
          <w:lang w:val="en-AU" w:eastAsia="en-AU"/>
        </w:rPr>
        <w:t>General Municipal Law 2014</w:t>
      </w:r>
      <w:r>
        <w:rPr>
          <w:rFonts w:asciiTheme="minorHAnsi" w:hAnsiTheme="minorHAnsi" w:cstheme="minorHAnsi"/>
          <w:color w:val="000000"/>
          <w:lang w:val="en-AU" w:eastAsia="en-AU"/>
        </w:rPr>
        <w:t xml:space="preserve"> will cease to be operational. </w:t>
      </w:r>
    </w:p>
    <w:p w14:paraId="1DC90B50" w14:textId="77777777" w:rsidR="00B800EB" w:rsidRPr="0009069E" w:rsidRDefault="00B800EB" w:rsidP="00960CA9">
      <w:pPr>
        <w:spacing w:line="276" w:lineRule="auto"/>
        <w:rPr>
          <w:rFonts w:ascii="Calibri" w:hAnsi="Calibri" w:cs="Calibri"/>
          <w:color w:val="000000"/>
          <w:lang w:val="en-AU" w:eastAsia="en-AU"/>
        </w:rPr>
      </w:pPr>
    </w:p>
    <w:p w14:paraId="44C3B455" w14:textId="77777777" w:rsidR="00420D00" w:rsidRDefault="00984369" w:rsidP="00960CA9">
      <w:pPr>
        <w:spacing w:line="276" w:lineRule="auto"/>
        <w:rPr>
          <w:rFonts w:ascii="Calibri" w:hAnsi="Calibri"/>
          <w:b/>
          <w:bCs/>
          <w:lang w:val="en-AU"/>
        </w:rPr>
      </w:pPr>
      <w:r>
        <w:rPr>
          <w:rFonts w:ascii="Calibri" w:hAnsi="Calibri"/>
          <w:b/>
          <w:bCs/>
          <w:lang w:val="en-AU"/>
        </w:rPr>
        <w:t>Critical Dates</w:t>
      </w:r>
    </w:p>
    <w:p w14:paraId="22EA0A88" w14:textId="77777777" w:rsidR="00E37A7C" w:rsidRDefault="00984369" w:rsidP="00960CA9">
      <w:pPr>
        <w:numPr>
          <w:ilvl w:val="0"/>
          <w:numId w:val="12"/>
        </w:numPr>
        <w:spacing w:line="276" w:lineRule="auto"/>
        <w:rPr>
          <w:rFonts w:ascii="Calibri" w:hAnsi="Calibri" w:cs="Calibri"/>
          <w:color w:val="000000"/>
          <w:lang w:val="en-AU" w:eastAsia="en-AU"/>
        </w:rPr>
      </w:pPr>
      <w:r w:rsidRPr="00E37A7C">
        <w:rPr>
          <w:rFonts w:asciiTheme="minorHAnsi" w:hAnsiTheme="minorHAnsi" w:cstheme="minorHAnsi"/>
          <w:color w:val="000000"/>
          <w:lang w:val="en-AU" w:eastAsia="en-AU"/>
        </w:rPr>
        <w:t>Council Meeting to present draft Local Law: 27 June 2023</w:t>
      </w:r>
    </w:p>
    <w:p w14:paraId="07A2BB3B" w14:textId="77777777" w:rsidR="00E37A7C" w:rsidRDefault="00984369" w:rsidP="00960CA9">
      <w:pPr>
        <w:numPr>
          <w:ilvl w:val="0"/>
          <w:numId w:val="12"/>
        </w:numPr>
        <w:spacing w:line="276" w:lineRule="auto"/>
        <w:rPr>
          <w:rFonts w:ascii="Calibri" w:hAnsi="Calibri" w:cs="Calibri"/>
          <w:color w:val="000000"/>
          <w:lang w:val="en-AU" w:eastAsia="en-AU"/>
        </w:rPr>
      </w:pPr>
      <w:r w:rsidRPr="00E37A7C">
        <w:rPr>
          <w:rFonts w:asciiTheme="minorHAnsi" w:hAnsiTheme="minorHAnsi" w:cstheme="minorHAnsi"/>
          <w:color w:val="000000"/>
          <w:lang w:val="en-AU" w:eastAsia="en-AU"/>
        </w:rPr>
        <w:t>Community Consultation Stage 2: 2</w:t>
      </w:r>
      <w:r w:rsidR="00F90620">
        <w:rPr>
          <w:rFonts w:asciiTheme="minorHAnsi" w:hAnsiTheme="minorHAnsi" w:cstheme="minorHAnsi"/>
          <w:color w:val="000000"/>
          <w:lang w:val="en-AU" w:eastAsia="en-AU"/>
        </w:rPr>
        <w:t>9</w:t>
      </w:r>
      <w:r w:rsidR="00B06692">
        <w:rPr>
          <w:rFonts w:asciiTheme="minorHAnsi" w:hAnsiTheme="minorHAnsi" w:cstheme="minorHAnsi"/>
          <w:color w:val="000000"/>
          <w:lang w:val="en-AU" w:eastAsia="en-AU"/>
        </w:rPr>
        <w:t xml:space="preserve"> </w:t>
      </w:r>
      <w:r w:rsidRPr="00E37A7C">
        <w:rPr>
          <w:rFonts w:asciiTheme="minorHAnsi" w:hAnsiTheme="minorHAnsi" w:cstheme="minorHAnsi"/>
          <w:color w:val="000000"/>
          <w:lang w:val="en-AU" w:eastAsia="en-AU"/>
        </w:rPr>
        <w:t>June – 1</w:t>
      </w:r>
      <w:r w:rsidR="0019726A">
        <w:rPr>
          <w:rFonts w:asciiTheme="minorHAnsi" w:hAnsiTheme="minorHAnsi" w:cstheme="minorHAnsi"/>
          <w:color w:val="000000"/>
          <w:lang w:val="en-AU" w:eastAsia="en-AU"/>
        </w:rPr>
        <w:t>3</w:t>
      </w:r>
      <w:r w:rsidRPr="00E37A7C">
        <w:rPr>
          <w:rFonts w:asciiTheme="minorHAnsi" w:hAnsiTheme="minorHAnsi" w:cstheme="minorHAnsi"/>
          <w:color w:val="000000"/>
          <w:lang w:val="en-AU" w:eastAsia="en-AU"/>
        </w:rPr>
        <w:t xml:space="preserve"> </w:t>
      </w:r>
      <w:r w:rsidR="0019726A">
        <w:rPr>
          <w:rFonts w:asciiTheme="minorHAnsi" w:hAnsiTheme="minorHAnsi" w:cstheme="minorHAnsi"/>
          <w:color w:val="000000"/>
          <w:lang w:val="en-AU" w:eastAsia="en-AU"/>
        </w:rPr>
        <w:t>August</w:t>
      </w:r>
      <w:r w:rsidRPr="00E37A7C">
        <w:rPr>
          <w:rFonts w:asciiTheme="minorHAnsi" w:hAnsiTheme="minorHAnsi" w:cstheme="minorHAnsi"/>
          <w:color w:val="000000"/>
          <w:lang w:val="en-AU" w:eastAsia="en-AU"/>
        </w:rPr>
        <w:t xml:space="preserve"> 2023</w:t>
      </w:r>
    </w:p>
    <w:p w14:paraId="08F58647" w14:textId="77777777" w:rsidR="00E37A7C" w:rsidRDefault="00984369" w:rsidP="00960CA9">
      <w:pPr>
        <w:numPr>
          <w:ilvl w:val="0"/>
          <w:numId w:val="12"/>
        </w:numPr>
        <w:spacing w:line="276" w:lineRule="auto"/>
        <w:rPr>
          <w:rFonts w:ascii="Calibri" w:hAnsi="Calibri" w:cs="Calibri"/>
          <w:color w:val="000000"/>
          <w:lang w:val="en-AU" w:eastAsia="en-AU"/>
        </w:rPr>
      </w:pPr>
      <w:r w:rsidRPr="00E37A7C">
        <w:rPr>
          <w:rFonts w:asciiTheme="minorHAnsi" w:hAnsiTheme="minorHAnsi" w:cstheme="minorHAnsi"/>
          <w:color w:val="000000"/>
          <w:lang w:val="en-AU" w:eastAsia="en-AU"/>
        </w:rPr>
        <w:t>Finalise draft Local Law: July – August 2023</w:t>
      </w:r>
    </w:p>
    <w:p w14:paraId="4E2CFBFA" w14:textId="77777777" w:rsidR="00E37A7C" w:rsidRDefault="00984369" w:rsidP="00960CA9">
      <w:pPr>
        <w:numPr>
          <w:ilvl w:val="0"/>
          <w:numId w:val="12"/>
        </w:numPr>
        <w:spacing w:line="276" w:lineRule="auto"/>
        <w:rPr>
          <w:rFonts w:ascii="Calibri" w:hAnsi="Calibri" w:cs="Calibri"/>
          <w:color w:val="000000"/>
          <w:lang w:val="en-AU" w:eastAsia="en-AU"/>
        </w:rPr>
      </w:pPr>
      <w:r w:rsidRPr="00E37A7C">
        <w:rPr>
          <w:rFonts w:asciiTheme="minorHAnsi" w:hAnsiTheme="minorHAnsi" w:cstheme="minorHAnsi"/>
          <w:color w:val="000000"/>
          <w:lang w:val="en-AU" w:eastAsia="en-AU"/>
        </w:rPr>
        <w:t>Council Meeting to present final Community Local Law &amp; draft Community Transition Plan for adoption: 21 November 2023</w:t>
      </w:r>
    </w:p>
    <w:p w14:paraId="2ECB89C7" w14:textId="77777777" w:rsidR="00B800EB" w:rsidRPr="00E37A7C" w:rsidRDefault="00B800EB" w:rsidP="00960CA9">
      <w:pPr>
        <w:spacing w:line="276" w:lineRule="auto"/>
        <w:rPr>
          <w:rFonts w:ascii="Calibri" w:hAnsi="Calibri" w:cs="Calibri"/>
          <w:color w:val="000000"/>
          <w:lang w:val="en-AU" w:eastAsia="en-AU"/>
        </w:rPr>
      </w:pPr>
    </w:p>
    <w:p w14:paraId="5171569B" w14:textId="77777777" w:rsidR="00E37A7C" w:rsidRPr="00E37A7C" w:rsidRDefault="00984369" w:rsidP="00960CA9">
      <w:pPr>
        <w:spacing w:line="276" w:lineRule="auto"/>
        <w:rPr>
          <w:rFonts w:ascii="Calibri" w:hAnsi="Calibri" w:cs="Calibri"/>
          <w:color w:val="000000"/>
          <w:lang w:val="en-AU" w:eastAsia="en-AU"/>
        </w:rPr>
      </w:pPr>
      <w:r w:rsidRPr="00E37A7C">
        <w:rPr>
          <w:rFonts w:asciiTheme="minorHAnsi" w:hAnsiTheme="minorHAnsi" w:cstheme="minorHAnsi"/>
          <w:color w:val="000000"/>
          <w:lang w:val="en-AU" w:eastAsia="en-AU"/>
        </w:rPr>
        <w:t>All other critical dates have been captured throughout this report.</w:t>
      </w:r>
    </w:p>
    <w:p w14:paraId="041464CF" w14:textId="77777777" w:rsidR="00CF0751" w:rsidRDefault="00984369" w:rsidP="00960CA9">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Declaration of Conflict of Interest</w:t>
      </w:r>
    </w:p>
    <w:p w14:paraId="1D6C0D47" w14:textId="77777777" w:rsidR="007B6F8F" w:rsidRDefault="00984369" w:rsidP="00960CA9">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546197C" w14:textId="77777777" w:rsidR="007B6F8F" w:rsidRDefault="007B6F8F" w:rsidP="00960CA9">
      <w:pPr>
        <w:spacing w:line="276" w:lineRule="auto"/>
        <w:rPr>
          <w:rFonts w:ascii="Calibri" w:eastAsia="Calibri" w:hAnsi="Calibri" w:cs="Calibri"/>
          <w:color w:val="000000"/>
          <w:lang w:val="en-AU"/>
        </w:rPr>
      </w:pPr>
    </w:p>
    <w:p w14:paraId="7D4C88D4" w14:textId="77777777" w:rsidR="00420D00" w:rsidRDefault="00984369" w:rsidP="00960CA9">
      <w:pPr>
        <w:spacing w:line="276" w:lineRule="auto"/>
        <w:rPr>
          <w:rFonts w:ascii="Calibri" w:hAnsi="Calibri"/>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7C2A2499" w14:textId="77777777" w:rsidR="009727F5" w:rsidRPr="00960CA9" w:rsidRDefault="00984369" w:rsidP="00960CA9">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77CAFDE3" w14:textId="77777777" w:rsidR="00DF3FC6" w:rsidRDefault="00984369" w:rsidP="00960CA9">
      <w:pPr>
        <w:spacing w:line="276" w:lineRule="auto"/>
        <w:rPr>
          <w:rFonts w:ascii="Calibri" w:eastAsia="Calibri" w:hAnsi="Calibri" w:cs="Calibri"/>
          <w:color w:val="000000"/>
          <w:lang w:val="en-AU"/>
        </w:rPr>
      </w:pPr>
      <w:r>
        <w:rPr>
          <w:rFonts w:ascii="Calibri" w:eastAsia="Calibri" w:hAnsi="Calibri" w:cs="Calibri"/>
          <w:color w:val="000000"/>
          <w:lang w:val="en-AU"/>
        </w:rPr>
        <w:t xml:space="preserve">Council has a legislative obligation under the </w:t>
      </w:r>
      <w:r w:rsidRPr="00905B66">
        <w:rPr>
          <w:rFonts w:ascii="Calibri" w:eastAsia="Calibri" w:hAnsi="Calibri" w:cs="Calibri"/>
          <w:i/>
          <w:iCs/>
          <w:color w:val="000000"/>
          <w:lang w:val="en-AU"/>
        </w:rPr>
        <w:t>Local Government Act 2020</w:t>
      </w:r>
      <w:r>
        <w:rPr>
          <w:rFonts w:ascii="Calibri" w:eastAsia="Calibri" w:hAnsi="Calibri" w:cs="Calibri"/>
          <w:color w:val="000000"/>
          <w:lang w:val="en-AU"/>
        </w:rPr>
        <w:t xml:space="preserve"> to review our Local Law every ten years to ensure it continues to meet the needs of the community and address any new or emerging issues.  </w:t>
      </w:r>
    </w:p>
    <w:p w14:paraId="417AD47E" w14:textId="77777777" w:rsidR="001A75DA" w:rsidRDefault="001A75DA" w:rsidP="00960CA9">
      <w:pPr>
        <w:spacing w:line="276" w:lineRule="auto"/>
        <w:rPr>
          <w:rFonts w:ascii="Calibri" w:eastAsia="Calibri" w:hAnsi="Calibri" w:cs="Calibri"/>
          <w:color w:val="000000"/>
          <w:lang w:val="en-AU"/>
        </w:rPr>
      </w:pPr>
    </w:p>
    <w:p w14:paraId="2036B653" w14:textId="77777777" w:rsidR="001A75DA" w:rsidRDefault="00984369" w:rsidP="00960CA9">
      <w:pPr>
        <w:spacing w:line="276" w:lineRule="auto"/>
        <w:rPr>
          <w:rFonts w:ascii="Calibri" w:eastAsia="Calibri" w:hAnsi="Calibri" w:cs="Calibri"/>
          <w:color w:val="000000"/>
          <w:lang w:val="en-AU"/>
        </w:rPr>
      </w:pPr>
      <w:r>
        <w:rPr>
          <w:rFonts w:ascii="Calibri" w:eastAsia="Calibri" w:hAnsi="Calibri" w:cs="Calibri"/>
          <w:color w:val="000000"/>
          <w:lang w:val="en-AU"/>
        </w:rPr>
        <w:t xml:space="preserve">Following the consultation period, submissions and feedback received will be reviewed and if appropriate, incorporated into a final draft. The draft will be presented to Council on 21 November 2023. </w:t>
      </w:r>
    </w:p>
    <w:p w14:paraId="6DFD4BBE" w14:textId="77777777" w:rsidR="004F70EB" w:rsidRDefault="004F70EB" w:rsidP="00960CA9">
      <w:pPr>
        <w:spacing w:line="276" w:lineRule="auto"/>
        <w:rPr>
          <w:rFonts w:ascii="Calibri" w:eastAsia="Calibri" w:hAnsi="Calibri" w:cs="Calibri"/>
          <w:color w:val="000000"/>
          <w:lang w:val="en-AU"/>
        </w:rPr>
      </w:pPr>
    </w:p>
    <w:p w14:paraId="294F9DB4" w14:textId="77777777" w:rsidR="00036D17" w:rsidRPr="00214193" w:rsidRDefault="00984369" w:rsidP="007B6F8F">
      <w:pPr>
        <w:spacing w:line="276" w:lineRule="auto"/>
        <w:rPr>
          <w:rFonts w:ascii="Calibri" w:eastAsia="Calibri" w:hAnsi="Calibri" w:cs="Calibri"/>
          <w:color w:val="000000"/>
          <w:lang w:val="en-AU"/>
        </w:rPr>
      </w:pPr>
      <w:r>
        <w:rPr>
          <w:rFonts w:ascii="Calibri" w:eastAsia="Calibri" w:hAnsi="Calibri" w:cs="Calibri"/>
          <w:color w:val="000000"/>
          <w:lang w:val="en-AU"/>
        </w:rPr>
        <w:t>To su</w:t>
      </w:r>
      <w:r w:rsidR="00746AB7">
        <w:rPr>
          <w:rFonts w:ascii="Calibri" w:eastAsia="Calibri" w:hAnsi="Calibri" w:cs="Calibri"/>
          <w:color w:val="000000"/>
          <w:lang w:val="en-AU"/>
        </w:rPr>
        <w:t xml:space="preserve">pport our community’s vision </w:t>
      </w:r>
      <w:r w:rsidR="00746AB7" w:rsidRPr="001A75DA">
        <w:rPr>
          <w:rFonts w:ascii="Calibri" w:eastAsia="Calibri" w:hAnsi="Calibri" w:cs="Calibri"/>
          <w:i/>
          <w:iCs/>
          <w:color w:val="000000"/>
          <w:lang w:val="en-AU"/>
        </w:rPr>
        <w:t>A Place For All</w:t>
      </w:r>
      <w:r w:rsidR="00746AB7">
        <w:rPr>
          <w:rFonts w:ascii="Calibri" w:eastAsia="Calibri" w:hAnsi="Calibri" w:cs="Calibri"/>
          <w:color w:val="000000"/>
          <w:lang w:val="en-AU"/>
        </w:rPr>
        <w:t>, the new Local Law will be community focused and will have a lens on new areas to include the prot</w:t>
      </w:r>
      <w:r w:rsidR="005B64A0">
        <w:rPr>
          <w:rFonts w:ascii="Calibri" w:eastAsia="Calibri" w:hAnsi="Calibri" w:cs="Calibri"/>
          <w:color w:val="000000"/>
          <w:lang w:val="en-AU"/>
        </w:rPr>
        <w:t xml:space="preserve">ection of the environment and heritage where possible. As part of this community focus approach, Council intends on helping </w:t>
      </w:r>
      <w:r w:rsidR="001A75DA">
        <w:rPr>
          <w:rFonts w:ascii="Calibri" w:eastAsia="Calibri" w:hAnsi="Calibri" w:cs="Calibri"/>
          <w:color w:val="000000"/>
          <w:lang w:val="en-AU"/>
        </w:rPr>
        <w:t xml:space="preserve">individuals and businesses be aware of their compliance responsibilities and support them to meet their obligations through information, education and awareness which will be captured in the </w:t>
      </w:r>
      <w:r w:rsidR="001A75DA" w:rsidRPr="001A75DA">
        <w:rPr>
          <w:rFonts w:ascii="Calibri" w:eastAsia="Calibri" w:hAnsi="Calibri" w:cs="Calibri"/>
          <w:i/>
          <w:iCs/>
          <w:color w:val="000000"/>
          <w:lang w:val="en-AU"/>
        </w:rPr>
        <w:t>Community Transition Plan</w:t>
      </w:r>
      <w:r w:rsidR="001A75DA">
        <w:rPr>
          <w:rFonts w:ascii="Calibri" w:eastAsia="Calibri" w:hAnsi="Calibri" w:cs="Calibri"/>
          <w:color w:val="000000"/>
          <w:lang w:val="en-AU"/>
        </w:rPr>
        <w:t xml:space="preserve">. </w:t>
      </w:r>
    </w:p>
    <w:p w14:paraId="6E61C899" w14:textId="1CDF4ED3" w:rsidR="00D76BB8" w:rsidRDefault="00984369" w:rsidP="00D76BB8">
      <w:pPr>
        <w:tabs>
          <w:tab w:val="left" w:pos="600"/>
        </w:tabs>
        <w:ind w:left="600" w:hanging="600"/>
      </w:pPr>
      <w:r>
        <w:rPr>
          <w:rFonts w:ascii="Calibri" w:eastAsia="Calibri" w:hAnsi="Calibri" w:cs="Calibri"/>
          <w:color w:val="FFFFFF"/>
          <w:sz w:val="4"/>
        </w:rPr>
        <w:br w:type="page"/>
      </w:r>
    </w:p>
    <w:p w14:paraId="62050C27" w14:textId="02BAA840"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2" w:name="_Toc138342822"/>
      <w:r>
        <w:rPr>
          <w:rFonts w:ascii="Calibri" w:eastAsia="Calibri" w:hAnsi="Calibri" w:cs="Calibri"/>
          <w:color w:val="000000"/>
        </w:rPr>
        <w:instrText>5.1.4</w:instrText>
      </w:r>
      <w:r>
        <w:rPr>
          <w:rFonts w:ascii="Calibri" w:eastAsia="Calibri" w:hAnsi="Calibri" w:cs="Calibri"/>
          <w:color w:val="000000"/>
        </w:rPr>
        <w:tab/>
        <w:instrText>Whittlesea Park Master Plan Endorsement</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1.4__Whittlesea_Park_Master_Plan_Endo"/>
      <w:r>
        <w:rPr>
          <w:rFonts w:ascii="Calibri" w:eastAsia="Calibri" w:hAnsi="Calibri" w:cs="Calibri"/>
          <w:color w:val="FFFFFF"/>
          <w:sz w:val="4"/>
        </w:rPr>
        <w:t>5.1.4</w:t>
      </w:r>
      <w:r>
        <w:rPr>
          <w:rFonts w:ascii="Calibri" w:eastAsia="Calibri" w:hAnsi="Calibri" w:cs="Calibri"/>
          <w:color w:val="FFFFFF"/>
          <w:sz w:val="4"/>
        </w:rPr>
        <w:tab/>
        <w:t>Whittlesea Park Master Plan Endorsement</w:t>
      </w:r>
    </w:p>
    <w:bookmarkEnd w:id="43"/>
    <w:p w14:paraId="76B02AA0" w14:textId="77777777" w:rsidR="423972A4" w:rsidRDefault="00984369" w:rsidP="008E6676">
      <w:pPr>
        <w:spacing w:before="120" w:after="120" w:line="276" w:lineRule="auto"/>
        <w:rPr>
          <w:rFonts w:ascii="Calibri" w:eastAsia="Calibri" w:hAnsi="Calibri" w:cs="Calibri"/>
          <w:color w:val="003266"/>
          <w:sz w:val="28"/>
          <w:szCs w:val="28"/>
          <w:lang w:val="en-AU"/>
        </w:rPr>
      </w:pPr>
      <w:r w:rsidRPr="091BA536">
        <w:rPr>
          <w:rFonts w:ascii="Calibri" w:eastAsia="Calibri" w:hAnsi="Calibri" w:cs="Calibri"/>
          <w:b/>
          <w:bCs/>
          <w:color w:val="003266"/>
          <w:sz w:val="28"/>
          <w:szCs w:val="28"/>
          <w:lang w:val="en-AU"/>
        </w:rPr>
        <w:t>5.1.4 Whittlesea Park Master Plan Endorsement</w:t>
      </w:r>
    </w:p>
    <w:p w14:paraId="5F6042FF" w14:textId="77777777" w:rsidR="423972A4" w:rsidRDefault="00984369" w:rsidP="008E6676">
      <w:pPr>
        <w:spacing w:before="120" w:after="120" w:line="276" w:lineRule="auto"/>
        <w:rPr>
          <w:rFonts w:ascii="Calibri" w:eastAsia="Calibri" w:hAnsi="Calibri" w:cs="Calibri"/>
          <w:color w:val="000000"/>
          <w:lang w:val="en-AU"/>
        </w:rPr>
      </w:pPr>
      <w:r w:rsidRPr="4633FC3C">
        <w:rPr>
          <w:rFonts w:ascii="Calibri" w:eastAsia="Calibri" w:hAnsi="Calibri" w:cs="Calibri"/>
          <w:b/>
          <w:bCs/>
          <w:color w:val="000000" w:themeColor="text1"/>
          <w:lang w:val="en-AU"/>
        </w:rPr>
        <w:t xml:space="preserve">Responsible </w:t>
      </w:r>
      <w:bookmarkStart w:id="44" w:name="_Int_gFzwakWi"/>
      <w:r w:rsidRPr="4633FC3C">
        <w:rPr>
          <w:rFonts w:ascii="Calibri" w:eastAsia="Calibri" w:hAnsi="Calibri" w:cs="Calibri"/>
          <w:b/>
          <w:bCs/>
          <w:color w:val="000000" w:themeColor="text1"/>
          <w:lang w:val="en-AU"/>
        </w:rPr>
        <w:t>Officer</w:t>
      </w:r>
      <w:r w:rsidR="21221D0B" w:rsidRPr="4633FC3C">
        <w:rPr>
          <w:rFonts w:ascii="Calibri" w:eastAsia="Calibri" w:hAnsi="Calibri" w:cs="Calibri"/>
          <w:b/>
          <w:bCs/>
          <w:color w:val="000000" w:themeColor="text1"/>
          <w:lang w:val="en-AU"/>
        </w:rPr>
        <w:t>:</w:t>
      </w:r>
      <w:r>
        <w:rPr>
          <w:rFonts w:ascii="Calibri" w:hAnsi="Calibri"/>
          <w:lang w:val="en-AU"/>
        </w:rPr>
        <w:tab/>
      </w:r>
      <w:bookmarkEnd w:id="44"/>
      <w:r>
        <w:rPr>
          <w:rFonts w:ascii="Calibri" w:hAnsi="Calibri"/>
          <w:lang w:val="en-AU"/>
        </w:rPr>
        <w:tab/>
      </w:r>
      <w:r w:rsidR="0035504A">
        <w:rPr>
          <w:rFonts w:ascii="Calibri" w:hAnsi="Calibri"/>
          <w:lang w:val="en-AU"/>
        </w:rPr>
        <w:t xml:space="preserve">Acting </w:t>
      </w:r>
      <w:r w:rsidRPr="4633FC3C">
        <w:rPr>
          <w:rFonts w:ascii="Calibri" w:eastAsia="Calibri" w:hAnsi="Calibri" w:cs="Calibri"/>
          <w:color w:val="000000" w:themeColor="text1"/>
          <w:lang w:val="en-AU"/>
        </w:rPr>
        <w:t>Director Infrastructure &amp; Environment</w:t>
      </w:r>
    </w:p>
    <w:p w14:paraId="0AF708AE" w14:textId="77777777" w:rsidR="423972A4" w:rsidRDefault="00984369" w:rsidP="129660F9">
      <w:pPr>
        <w:spacing w:before="120" w:after="120" w:line="276" w:lineRule="auto"/>
        <w:rPr>
          <w:rFonts w:ascii="Calibri" w:eastAsia="Calibri" w:hAnsi="Calibri" w:cs="Calibri"/>
          <w:color w:val="000000"/>
          <w:lang w:val="en-AU"/>
        </w:rPr>
      </w:pPr>
      <w:bookmarkStart w:id="45" w:name="_Int_MrbuNHed"/>
      <w:r w:rsidRPr="4633FC3C">
        <w:rPr>
          <w:rFonts w:ascii="Calibri" w:eastAsia="Calibri" w:hAnsi="Calibri" w:cs="Calibri"/>
          <w:b/>
          <w:bCs/>
          <w:color w:val="000000" w:themeColor="text1"/>
          <w:lang w:val="en-AU"/>
        </w:rPr>
        <w:t>Author</w:t>
      </w:r>
      <w:r w:rsidR="2340B028" w:rsidRPr="4633FC3C">
        <w:rPr>
          <w:rFonts w:ascii="Calibri" w:eastAsia="Calibri" w:hAnsi="Calibri" w:cs="Calibri"/>
          <w:b/>
          <w:bCs/>
          <w:color w:val="000000" w:themeColor="text1"/>
          <w:lang w:val="en-AU"/>
        </w:rPr>
        <w:t>:</w:t>
      </w:r>
      <w:r>
        <w:rPr>
          <w:rFonts w:ascii="Calibri" w:hAnsi="Calibri"/>
          <w:lang w:val="en-AU"/>
        </w:rPr>
        <w:tab/>
      </w:r>
      <w:bookmarkEnd w:id="45"/>
      <w:r>
        <w:rPr>
          <w:rFonts w:ascii="Calibri" w:hAnsi="Calibri"/>
          <w:lang w:val="en-AU"/>
        </w:rPr>
        <w:tab/>
      </w:r>
      <w:r>
        <w:rPr>
          <w:rFonts w:ascii="Calibri" w:hAnsi="Calibri"/>
          <w:lang w:val="en-AU"/>
        </w:rPr>
        <w:tab/>
      </w:r>
      <w:r w:rsidR="37A8120C" w:rsidRPr="4633FC3C">
        <w:rPr>
          <w:rFonts w:ascii="Calibri" w:eastAsia="Calibri" w:hAnsi="Calibri" w:cs="Calibri"/>
          <w:color w:val="000000" w:themeColor="text1"/>
          <w:lang w:val="en-AU"/>
        </w:rPr>
        <w:t>Coordinator Open Space Projects</w:t>
      </w:r>
    </w:p>
    <w:p w14:paraId="4214BF19" w14:textId="77777777" w:rsidR="00A26B03" w:rsidRPr="00A26B03" w:rsidRDefault="00984369" w:rsidP="00A26B03">
      <w:pPr>
        <w:spacing w:before="120" w:after="120" w:line="276" w:lineRule="auto"/>
        <w:ind w:left="2880" w:hanging="2880"/>
        <w:rPr>
          <w:rFonts w:ascii="Calibri" w:eastAsia="Calibri" w:hAnsi="Calibri" w:cs="Calibri"/>
          <w:color w:val="000000" w:themeColor="text1"/>
          <w:lang w:val="en-AU"/>
        </w:rPr>
      </w:pPr>
      <w:r w:rsidRPr="4633FC3C">
        <w:rPr>
          <w:rFonts w:ascii="Calibri" w:eastAsia="Calibri" w:hAnsi="Calibri" w:cs="Calibri"/>
          <w:b/>
          <w:bCs/>
          <w:color w:val="000000" w:themeColor="text1"/>
          <w:lang w:val="en-AU"/>
        </w:rPr>
        <w:t xml:space="preserve">In </w:t>
      </w:r>
      <w:bookmarkStart w:id="46" w:name="_Int_VuUjAgtp"/>
      <w:r w:rsidRPr="4633FC3C">
        <w:rPr>
          <w:rFonts w:ascii="Calibri" w:eastAsia="Calibri" w:hAnsi="Calibri" w:cs="Calibri"/>
          <w:b/>
          <w:bCs/>
          <w:color w:val="000000" w:themeColor="text1"/>
          <w:lang w:val="en-AU"/>
        </w:rPr>
        <w:t>Attendance</w:t>
      </w:r>
      <w:r w:rsidR="78D19102" w:rsidRPr="4633FC3C">
        <w:rPr>
          <w:rFonts w:ascii="Calibri" w:eastAsia="Calibri" w:hAnsi="Calibri" w:cs="Calibri"/>
          <w:b/>
          <w:bCs/>
          <w:color w:val="000000" w:themeColor="text1"/>
          <w:lang w:val="en-AU"/>
        </w:rPr>
        <w:t>:</w:t>
      </w:r>
      <w:r>
        <w:rPr>
          <w:rFonts w:ascii="Calibri" w:hAnsi="Calibri"/>
          <w:lang w:val="en-AU"/>
        </w:rPr>
        <w:tab/>
      </w:r>
      <w:bookmarkEnd w:id="46"/>
      <w:r w:rsidR="000E5957" w:rsidRPr="4633FC3C">
        <w:rPr>
          <w:rFonts w:ascii="Calibri" w:eastAsia="Calibri" w:hAnsi="Calibri" w:cs="Calibri"/>
          <w:color w:val="000000" w:themeColor="text1"/>
          <w:lang w:val="en-AU"/>
        </w:rPr>
        <w:t>Manager Capital Delivery</w:t>
      </w:r>
      <w:r w:rsidR="000E5957">
        <w:rPr>
          <w:rFonts w:ascii="Calibri" w:eastAsia="Calibri" w:hAnsi="Calibri" w:cs="Calibri"/>
          <w:color w:val="000000" w:themeColor="text1"/>
          <w:lang w:val="en-AU"/>
        </w:rPr>
        <w:br/>
      </w:r>
      <w:r w:rsidRPr="4633FC3C">
        <w:rPr>
          <w:rFonts w:ascii="Calibri" w:eastAsia="Calibri" w:hAnsi="Calibri" w:cs="Calibri"/>
          <w:color w:val="000000" w:themeColor="text1"/>
          <w:lang w:val="en-AU"/>
        </w:rPr>
        <w:t>Unit Manager Parks Developmen</w:t>
      </w:r>
      <w:r w:rsidR="00A26B03">
        <w:rPr>
          <w:rFonts w:ascii="Calibri" w:eastAsia="Calibri" w:hAnsi="Calibri" w:cs="Calibri"/>
          <w:color w:val="000000" w:themeColor="text1"/>
          <w:lang w:val="en-AU"/>
        </w:rPr>
        <w:t>t</w:t>
      </w:r>
    </w:p>
    <w:p w14:paraId="30F3EB4A" w14:textId="77777777" w:rsidR="423972A4" w:rsidRDefault="00984369" w:rsidP="008E6676">
      <w:pPr>
        <w:spacing w:before="120" w:after="120" w:line="276" w:lineRule="auto"/>
        <w:rPr>
          <w:rFonts w:ascii="Calibri" w:eastAsia="Calibri" w:hAnsi="Calibri" w:cs="Calibri"/>
          <w:color w:val="000000"/>
          <w:lang w:val="en-AU"/>
        </w:rPr>
      </w:pPr>
      <w:r w:rsidRPr="4833FB31">
        <w:rPr>
          <w:rFonts w:ascii="Calibri" w:eastAsia="Calibri" w:hAnsi="Calibri" w:cs="Calibri"/>
          <w:b/>
          <w:bCs/>
          <w:color w:val="000000" w:themeColor="text1"/>
          <w:lang w:val="en-AU"/>
        </w:rPr>
        <w:t>Attachments</w:t>
      </w:r>
      <w:r>
        <w:rPr>
          <w:rFonts w:ascii="Calibri" w:hAnsi="Calibri"/>
          <w:lang w:val="en-AU"/>
        </w:rPr>
        <w:tab/>
      </w:r>
    </w:p>
    <w:p w14:paraId="18963B1F" w14:textId="77777777" w:rsidR="00154461" w:rsidRDefault="00984369">
      <w:pPr>
        <w:numPr>
          <w:ilvl w:val="0"/>
          <w:numId w:val="1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1- Whittlesea Park Master Plan [</w:t>
      </w:r>
      <w:r>
        <w:rPr>
          <w:rFonts w:ascii="Calibri" w:eastAsia="Calibri" w:hAnsi="Calibri" w:cs="Calibri"/>
          <w:b/>
          <w:bCs/>
          <w:color w:val="000000"/>
          <w:lang w:val="en-AU"/>
        </w:rPr>
        <w:t>5.1.4.1</w:t>
      </w:r>
      <w:r>
        <w:rPr>
          <w:rFonts w:ascii="Calibri" w:eastAsia="Calibri" w:hAnsi="Calibri" w:cs="Calibri"/>
          <w:color w:val="000000"/>
          <w:lang w:val="en-AU"/>
        </w:rPr>
        <w:t xml:space="preserve"> - 70 pages]</w:t>
      </w:r>
    </w:p>
    <w:p w14:paraId="5666C171" w14:textId="77777777" w:rsidR="423972A4" w:rsidRPr="000E5957" w:rsidRDefault="00984369" w:rsidP="000E5957">
      <w:pPr>
        <w:numPr>
          <w:ilvl w:val="0"/>
          <w:numId w:val="13"/>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2 - Letters of Support [</w:t>
      </w:r>
      <w:r>
        <w:rPr>
          <w:rFonts w:ascii="Calibri" w:eastAsia="Calibri" w:hAnsi="Calibri" w:cs="Calibri"/>
          <w:b/>
          <w:bCs/>
          <w:color w:val="000000"/>
          <w:lang w:val="en-AU"/>
        </w:rPr>
        <w:t>5.1.4.2</w:t>
      </w:r>
      <w:r>
        <w:rPr>
          <w:rFonts w:ascii="Calibri" w:eastAsia="Calibri" w:hAnsi="Calibri" w:cs="Calibri"/>
          <w:color w:val="000000"/>
          <w:lang w:val="en-AU"/>
        </w:rPr>
        <w:t xml:space="preserve"> - 3 pages]</w:t>
      </w:r>
    </w:p>
    <w:p w14:paraId="3F17FA32" w14:textId="77777777" w:rsidR="423972A4" w:rsidRPr="000E5957" w:rsidRDefault="00984369" w:rsidP="000E5957">
      <w:pPr>
        <w:keepNext/>
        <w:shd w:val="clear" w:color="auto" w:fill="003266"/>
        <w:spacing w:before="120" w:after="120" w:line="276" w:lineRule="auto"/>
        <w:outlineLvl w:val="0"/>
        <w:rPr>
          <w:rFonts w:ascii="Calibri" w:hAnsi="Calibri"/>
          <w:b/>
          <w:color w:val="FFFFFF"/>
          <w:lang w:val="en-AU"/>
        </w:rPr>
      </w:pPr>
      <w:r w:rsidRPr="4E541480">
        <w:rPr>
          <w:rFonts w:ascii="Calibri" w:eastAsia="Calibri" w:hAnsi="Calibri" w:cs="Calibri"/>
          <w:b/>
          <w:color w:val="FFFFFF" w:themeColor="background1"/>
          <w:lang w:val="en-AU"/>
        </w:rPr>
        <w:t xml:space="preserve"> Purpose</w:t>
      </w:r>
    </w:p>
    <w:p w14:paraId="15E62A75" w14:textId="77777777" w:rsidR="423972A4" w:rsidRPr="000E5957" w:rsidRDefault="00984369" w:rsidP="00C6665E">
      <w:pPr>
        <w:spacing w:line="276" w:lineRule="auto"/>
        <w:rPr>
          <w:rFonts w:ascii="Calibri" w:eastAsia="Calibri" w:hAnsi="Calibri" w:cs="Calibri"/>
          <w:color w:val="000000"/>
          <w:szCs w:val="20"/>
          <w:lang w:val="en-AU"/>
        </w:rPr>
      </w:pPr>
      <w:r w:rsidRPr="0B5B08A6">
        <w:rPr>
          <w:rFonts w:ascii="Calibri" w:eastAsia="Calibri" w:hAnsi="Calibri" w:cs="Calibri"/>
          <w:color w:val="000000" w:themeColor="text1"/>
          <w:szCs w:val="20"/>
          <w:lang w:val="en-AU"/>
        </w:rPr>
        <w:t>To seek Council endorsement of the Whittlesea Park Master Plan including the new land management and land maintenance proposal</w:t>
      </w:r>
      <w:r w:rsidR="08CF105F" w:rsidRPr="0B5B08A6">
        <w:rPr>
          <w:rFonts w:ascii="Calibri" w:eastAsia="Calibri" w:hAnsi="Calibri" w:cs="Calibri"/>
          <w:color w:val="000000" w:themeColor="text1"/>
          <w:szCs w:val="20"/>
          <w:lang w:val="en-AU"/>
        </w:rPr>
        <w:t>.</w:t>
      </w:r>
    </w:p>
    <w:p w14:paraId="39F77943" w14:textId="77777777" w:rsidR="423972A4" w:rsidRPr="000E5957" w:rsidRDefault="00984369" w:rsidP="000E5957">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Brief Overview</w:t>
      </w:r>
    </w:p>
    <w:p w14:paraId="65F3C000" w14:textId="77777777" w:rsidR="5F04132E" w:rsidRDefault="00984369" w:rsidP="00C55134">
      <w:pPr>
        <w:numPr>
          <w:ilvl w:val="0"/>
          <w:numId w:val="14"/>
        </w:numPr>
        <w:spacing w:line="276" w:lineRule="auto"/>
        <w:ind w:left="714" w:hanging="357"/>
        <w:rPr>
          <w:rFonts w:ascii="Calibri" w:eastAsia="Calibri" w:hAnsi="Calibri" w:cs="Calibri"/>
          <w:color w:val="000000"/>
          <w:szCs w:val="20"/>
          <w:lang w:val="en-AU"/>
        </w:rPr>
      </w:pPr>
      <w:r w:rsidRPr="4217F525">
        <w:rPr>
          <w:rFonts w:ascii="Calibri" w:eastAsia="Calibri" w:hAnsi="Calibri" w:cs="Calibri"/>
          <w:color w:val="000000" w:themeColor="text1"/>
          <w:szCs w:val="20"/>
          <w:lang w:val="en-AU"/>
        </w:rPr>
        <w:t xml:space="preserve">The Whittlesea Township Plan adopted by Council on the 1 June 2021 features an action plan which seeks the creation of a master plan for the development of Whittlesea Park, with a clear prioritisation of actions and recommendations. This will provide the Whittlesea Township with increased access to the </w:t>
      </w:r>
      <w:r w:rsidR="4FBB455F" w:rsidRPr="4217F525">
        <w:rPr>
          <w:rFonts w:ascii="Calibri" w:eastAsia="Calibri" w:hAnsi="Calibri" w:cs="Calibri"/>
          <w:color w:val="000000" w:themeColor="text1"/>
          <w:szCs w:val="20"/>
          <w:lang w:val="en-AU"/>
        </w:rPr>
        <w:t>25-hectare</w:t>
      </w:r>
      <w:r w:rsidRPr="4217F525">
        <w:rPr>
          <w:rFonts w:ascii="Calibri" w:eastAsia="Calibri" w:hAnsi="Calibri" w:cs="Calibri"/>
          <w:color w:val="000000" w:themeColor="text1"/>
          <w:szCs w:val="20"/>
          <w:lang w:val="en-AU"/>
        </w:rPr>
        <w:t xml:space="preserve"> open space and aid in Council’s future capital investment, grant applications, </w:t>
      </w:r>
      <w:r w:rsidR="4B12A9D3" w:rsidRPr="4217F525">
        <w:rPr>
          <w:rFonts w:ascii="Calibri" w:eastAsia="Calibri" w:hAnsi="Calibri" w:cs="Calibri"/>
          <w:color w:val="000000" w:themeColor="text1"/>
          <w:szCs w:val="20"/>
          <w:lang w:val="en-AU"/>
        </w:rPr>
        <w:t>maintenance</w:t>
      </w:r>
      <w:r w:rsidRPr="4217F525">
        <w:rPr>
          <w:rFonts w:ascii="Calibri" w:eastAsia="Calibri" w:hAnsi="Calibri" w:cs="Calibri"/>
          <w:color w:val="000000" w:themeColor="text1"/>
          <w:szCs w:val="20"/>
          <w:lang w:val="en-AU"/>
        </w:rPr>
        <w:t xml:space="preserve"> and management of the reserve.</w:t>
      </w:r>
    </w:p>
    <w:p w14:paraId="5319B6D6" w14:textId="77777777" w:rsidR="5F04132E" w:rsidRDefault="00984369" w:rsidP="00C55134">
      <w:pPr>
        <w:numPr>
          <w:ilvl w:val="0"/>
          <w:numId w:val="14"/>
        </w:numPr>
        <w:spacing w:line="276" w:lineRule="auto"/>
        <w:ind w:left="714" w:hanging="357"/>
        <w:rPr>
          <w:rFonts w:ascii="Calibri" w:eastAsia="Calibri" w:hAnsi="Calibri" w:cs="Calibri"/>
          <w:color w:val="000000"/>
          <w:szCs w:val="20"/>
          <w:lang w:val="en-AU"/>
        </w:rPr>
      </w:pPr>
      <w:r w:rsidRPr="0B5B08A6">
        <w:rPr>
          <w:rFonts w:ascii="Calibri" w:eastAsia="Calibri" w:hAnsi="Calibri" w:cs="Calibri"/>
          <w:color w:val="000000" w:themeColor="text1"/>
          <w:szCs w:val="20"/>
          <w:lang w:val="en-AU"/>
        </w:rPr>
        <w:t>The City of Whittlesea has partnered with the Whittlesea Showgrounds and</w:t>
      </w:r>
      <w:r w:rsidR="792115E5" w:rsidRPr="0B5B08A6">
        <w:rPr>
          <w:rFonts w:ascii="Calibri" w:eastAsia="Calibri" w:hAnsi="Calibri" w:cs="Calibri"/>
          <w:color w:val="000000" w:themeColor="text1"/>
          <w:szCs w:val="20"/>
          <w:lang w:val="en-AU"/>
        </w:rPr>
        <w:t xml:space="preserve"> Recreation</w:t>
      </w:r>
      <w:r w:rsidRPr="0B5B08A6">
        <w:rPr>
          <w:rFonts w:ascii="Calibri" w:eastAsia="Calibri" w:hAnsi="Calibri" w:cs="Calibri"/>
          <w:color w:val="000000" w:themeColor="text1"/>
          <w:szCs w:val="20"/>
          <w:lang w:val="en-AU"/>
        </w:rPr>
        <w:t xml:space="preserve"> Reserves Committee of Management (CoM) in the development of the master plan along with local sports clubs and other key stakeholder groups.</w:t>
      </w:r>
    </w:p>
    <w:p w14:paraId="1C880CBB" w14:textId="77777777" w:rsidR="5F04132E" w:rsidRDefault="00984369" w:rsidP="00C55134">
      <w:pPr>
        <w:numPr>
          <w:ilvl w:val="0"/>
          <w:numId w:val="14"/>
        </w:numPr>
        <w:spacing w:line="276" w:lineRule="auto"/>
        <w:ind w:left="714" w:hanging="357"/>
        <w:rPr>
          <w:rFonts w:ascii="Calibri" w:eastAsia="Calibri" w:hAnsi="Calibri" w:cs="Calibri"/>
          <w:color w:val="000000"/>
          <w:szCs w:val="20"/>
          <w:lang w:val="en-AU"/>
        </w:rPr>
      </w:pPr>
      <w:r w:rsidRPr="0B5B08A6">
        <w:rPr>
          <w:rFonts w:ascii="Calibri" w:eastAsia="Calibri" w:hAnsi="Calibri" w:cs="Calibri"/>
          <w:color w:val="000000" w:themeColor="text1"/>
          <w:szCs w:val="20"/>
          <w:lang w:val="en-AU"/>
        </w:rPr>
        <w:t>The Whittlesea Park Draft Master Plan was presented to the local and broader community in September 2022, for feedback on the key recommendations and proposed improvements. Overall</w:t>
      </w:r>
      <w:r w:rsidR="31C1C034" w:rsidRPr="0B5B08A6">
        <w:rPr>
          <w:rFonts w:ascii="Calibri" w:eastAsia="Calibri" w:hAnsi="Calibri" w:cs="Calibri"/>
          <w:color w:val="000000" w:themeColor="text1"/>
          <w:szCs w:val="20"/>
          <w:lang w:val="en-AU"/>
        </w:rPr>
        <w:t>,</w:t>
      </w:r>
      <w:r w:rsidRPr="0B5B08A6">
        <w:rPr>
          <w:rFonts w:ascii="Calibri" w:eastAsia="Calibri" w:hAnsi="Calibri" w:cs="Calibri"/>
          <w:color w:val="000000" w:themeColor="text1"/>
          <w:szCs w:val="20"/>
          <w:lang w:val="en-AU"/>
        </w:rPr>
        <w:t xml:space="preserve"> </w:t>
      </w:r>
      <w:bookmarkStart w:id="47" w:name="_Int_8lxqRDmR"/>
      <w:r w:rsidRPr="0B5B08A6">
        <w:rPr>
          <w:rFonts w:ascii="Calibri" w:eastAsia="Calibri" w:hAnsi="Calibri" w:cs="Calibri"/>
          <w:color w:val="000000" w:themeColor="text1"/>
          <w:szCs w:val="20"/>
          <w:lang w:val="en-AU"/>
        </w:rPr>
        <w:t>strong support</w:t>
      </w:r>
      <w:bookmarkEnd w:id="47"/>
      <w:r w:rsidRPr="0B5B08A6">
        <w:rPr>
          <w:rFonts w:ascii="Calibri" w:eastAsia="Calibri" w:hAnsi="Calibri" w:cs="Calibri"/>
          <w:color w:val="000000" w:themeColor="text1"/>
          <w:szCs w:val="20"/>
          <w:lang w:val="en-AU"/>
        </w:rPr>
        <w:t xml:space="preserve"> for the key recommendations was received by both local community members and key stakeholder groups. Feedback from the consultation has been used to finalise the master plan.</w:t>
      </w:r>
    </w:p>
    <w:p w14:paraId="2A5D255F" w14:textId="77777777" w:rsidR="423972A4" w:rsidRPr="00245605" w:rsidRDefault="00984369" w:rsidP="008E6676">
      <w:pPr>
        <w:numPr>
          <w:ilvl w:val="0"/>
          <w:numId w:val="14"/>
        </w:numPr>
        <w:spacing w:line="276" w:lineRule="auto"/>
        <w:ind w:left="714" w:hanging="357"/>
        <w:rPr>
          <w:rFonts w:ascii="Calibri" w:eastAsia="Calibri" w:hAnsi="Calibri" w:cs="Calibri"/>
          <w:color w:val="000000"/>
          <w:szCs w:val="20"/>
          <w:lang w:val="en-AU"/>
        </w:rPr>
      </w:pPr>
      <w:r w:rsidRPr="54527B24">
        <w:rPr>
          <w:rFonts w:ascii="Calibri" w:eastAsia="Calibri" w:hAnsi="Calibri" w:cs="Calibri"/>
          <w:color w:val="000000" w:themeColor="text1"/>
          <w:szCs w:val="20"/>
          <w:lang w:val="en-AU"/>
        </w:rPr>
        <w:t>As part of the master plan, Council and the CoM have reviewed the plan’s land management and maintenance agreements and have proposed an updated model.</w:t>
      </w:r>
    </w:p>
    <w:p w14:paraId="526F7345" w14:textId="77777777" w:rsidR="423972A4" w:rsidRPr="00245605" w:rsidRDefault="00984369" w:rsidP="00245605">
      <w:pPr>
        <w:keepNext/>
        <w:shd w:val="clear" w:color="auto" w:fill="003266"/>
        <w:spacing w:before="120" w:after="120" w:line="276" w:lineRule="auto"/>
        <w:outlineLvl w:val="0"/>
        <w:rPr>
          <w:rFonts w:ascii="Calibri" w:eastAsia="Calibri" w:hAnsi="Calibri" w:cs="Calibri"/>
          <w:b/>
          <w:color w:val="FFFFFF"/>
          <w:lang w:val="en-AU"/>
        </w:rPr>
      </w:pPr>
      <w:r w:rsidRPr="77507E71">
        <w:rPr>
          <w:rFonts w:ascii="Calibri" w:eastAsia="Calibri" w:hAnsi="Calibri" w:cs="Calibri"/>
          <w:b/>
          <w:color w:val="FFFFFF" w:themeColor="background1"/>
          <w:lang w:val="en-AU"/>
        </w:rPr>
        <w:t xml:space="preserve"> Recommendation</w:t>
      </w:r>
    </w:p>
    <w:p w14:paraId="18A5FC07" w14:textId="77777777" w:rsidR="423972A4" w:rsidRDefault="00984369" w:rsidP="77507E71">
      <w:pPr>
        <w:spacing w:line="276" w:lineRule="auto"/>
        <w:rPr>
          <w:rFonts w:ascii="Calibri" w:eastAsia="Calibri" w:hAnsi="Calibri" w:cs="Calibri"/>
          <w:b/>
          <w:bCs/>
          <w:color w:val="000000"/>
          <w:lang w:val="en-AU"/>
        </w:rPr>
      </w:pPr>
      <w:r w:rsidRPr="77507E71">
        <w:rPr>
          <w:rFonts w:ascii="Calibri" w:eastAsia="Calibri" w:hAnsi="Calibri" w:cs="Calibri"/>
          <w:b/>
          <w:bCs/>
          <w:color w:val="000000" w:themeColor="text1"/>
          <w:lang w:val="en-AU"/>
        </w:rPr>
        <w:t>T</w:t>
      </w:r>
      <w:r w:rsidR="1A1F5216" w:rsidRPr="77507E71">
        <w:rPr>
          <w:rFonts w:ascii="Calibri" w:eastAsia="Calibri" w:hAnsi="Calibri" w:cs="Calibri"/>
          <w:b/>
          <w:bCs/>
          <w:color w:val="000000" w:themeColor="text1"/>
          <w:lang w:val="en-AU"/>
        </w:rPr>
        <w:t>HAT</w:t>
      </w:r>
      <w:r w:rsidRPr="77507E71">
        <w:rPr>
          <w:rFonts w:ascii="Calibri" w:eastAsia="Calibri" w:hAnsi="Calibri" w:cs="Calibri"/>
          <w:b/>
          <w:bCs/>
          <w:color w:val="000000" w:themeColor="text1"/>
          <w:lang w:val="en-AU"/>
        </w:rPr>
        <w:t xml:space="preserve"> Council:</w:t>
      </w:r>
    </w:p>
    <w:p w14:paraId="32C269D7" w14:textId="77777777" w:rsidR="091BA536" w:rsidRDefault="00984369" w:rsidP="77507E71">
      <w:pPr>
        <w:numPr>
          <w:ilvl w:val="0"/>
          <w:numId w:val="15"/>
        </w:numPr>
        <w:spacing w:line="276" w:lineRule="auto"/>
        <w:ind w:left="709" w:hanging="425"/>
        <w:rPr>
          <w:rFonts w:ascii="Calibri" w:eastAsia="Calibri" w:hAnsi="Calibri" w:cs="Calibri"/>
          <w:b/>
          <w:bCs/>
          <w:color w:val="000000"/>
          <w:szCs w:val="20"/>
          <w:lang w:val="en-AU"/>
        </w:rPr>
      </w:pPr>
      <w:r w:rsidRPr="1E264F0E">
        <w:rPr>
          <w:rFonts w:ascii="Calibri" w:eastAsia="Calibri" w:hAnsi="Calibri" w:cs="Calibri"/>
          <w:b/>
          <w:bCs/>
          <w:color w:val="000000" w:themeColor="text1"/>
          <w:szCs w:val="20"/>
          <w:lang w:val="en-AU"/>
        </w:rPr>
        <w:t>Support the findings of the Whittlesea Park Master Plan Community Consultation and Findings Report</w:t>
      </w:r>
      <w:r w:rsidR="02B62499" w:rsidRPr="1E264F0E">
        <w:rPr>
          <w:rFonts w:ascii="Calibri" w:eastAsia="Calibri" w:hAnsi="Calibri" w:cs="Calibri"/>
          <w:b/>
          <w:bCs/>
          <w:color w:val="000000" w:themeColor="text1"/>
          <w:szCs w:val="20"/>
          <w:lang w:val="en-AU"/>
        </w:rPr>
        <w:t>.</w:t>
      </w:r>
    </w:p>
    <w:p w14:paraId="67633A04" w14:textId="77777777" w:rsidR="091BA536" w:rsidRDefault="00984369" w:rsidP="77507E71">
      <w:pPr>
        <w:numPr>
          <w:ilvl w:val="0"/>
          <w:numId w:val="15"/>
        </w:numPr>
        <w:spacing w:line="276" w:lineRule="auto"/>
        <w:ind w:left="709" w:hanging="425"/>
        <w:rPr>
          <w:rFonts w:ascii="Calibri" w:eastAsia="Calibri" w:hAnsi="Calibri" w:cs="Calibri"/>
          <w:b/>
          <w:bCs/>
          <w:color w:val="000000"/>
          <w:szCs w:val="20"/>
          <w:lang w:val="en-AU"/>
        </w:rPr>
      </w:pPr>
      <w:r w:rsidRPr="1E264F0E">
        <w:rPr>
          <w:rFonts w:ascii="Calibri" w:eastAsia="Calibri" w:hAnsi="Calibri" w:cs="Calibri"/>
          <w:b/>
          <w:bCs/>
          <w:color w:val="000000" w:themeColor="text1"/>
          <w:szCs w:val="20"/>
          <w:lang w:val="en-AU"/>
        </w:rPr>
        <w:t>Endorse the Whittlesea Park Master Plan</w:t>
      </w:r>
      <w:r w:rsidR="4A032379" w:rsidRPr="1E264F0E">
        <w:rPr>
          <w:rFonts w:ascii="Calibri" w:eastAsia="Calibri" w:hAnsi="Calibri" w:cs="Calibri"/>
          <w:b/>
          <w:bCs/>
          <w:color w:val="000000" w:themeColor="text1"/>
          <w:szCs w:val="20"/>
          <w:lang w:val="en-AU"/>
        </w:rPr>
        <w:t>.</w:t>
      </w:r>
    </w:p>
    <w:p w14:paraId="64B58E48" w14:textId="77777777" w:rsidR="091BA536" w:rsidRDefault="00984369" w:rsidP="77507E71">
      <w:pPr>
        <w:numPr>
          <w:ilvl w:val="0"/>
          <w:numId w:val="15"/>
        </w:numPr>
        <w:spacing w:line="276" w:lineRule="auto"/>
        <w:ind w:left="709" w:hanging="425"/>
        <w:rPr>
          <w:rFonts w:ascii="Calibri" w:eastAsia="Calibri" w:hAnsi="Calibri" w:cs="Calibri"/>
          <w:b/>
          <w:bCs/>
          <w:color w:val="000000"/>
          <w:szCs w:val="20"/>
          <w:lang w:val="en-AU"/>
        </w:rPr>
      </w:pPr>
      <w:r w:rsidRPr="0B5B08A6">
        <w:rPr>
          <w:rFonts w:ascii="Calibri" w:eastAsia="Calibri" w:hAnsi="Calibri" w:cs="Calibri"/>
          <w:b/>
          <w:bCs/>
          <w:color w:val="000000" w:themeColor="text1"/>
          <w:szCs w:val="20"/>
          <w:lang w:val="en-AU"/>
        </w:rPr>
        <w:t>Support the new land management and maintenance proposal for Whittlesea Park</w:t>
      </w:r>
      <w:r w:rsidR="7067E909" w:rsidRPr="0B5B08A6">
        <w:rPr>
          <w:rFonts w:ascii="Calibri" w:eastAsia="Calibri" w:hAnsi="Calibri" w:cs="Calibri"/>
          <w:b/>
          <w:bCs/>
          <w:color w:val="000000" w:themeColor="text1"/>
          <w:szCs w:val="20"/>
          <w:lang w:val="en-AU"/>
        </w:rPr>
        <w:t>.</w:t>
      </w:r>
    </w:p>
    <w:p w14:paraId="24205067" w14:textId="77777777" w:rsidR="423972A4" w:rsidRPr="00DD4DB4" w:rsidRDefault="00984369" w:rsidP="008E6676">
      <w:pPr>
        <w:numPr>
          <w:ilvl w:val="0"/>
          <w:numId w:val="15"/>
        </w:numPr>
        <w:spacing w:line="276" w:lineRule="auto"/>
        <w:ind w:left="709" w:hanging="425"/>
        <w:rPr>
          <w:rFonts w:ascii="Calibri" w:eastAsia="Calibri" w:hAnsi="Calibri" w:cs="Calibri"/>
          <w:b/>
          <w:bCs/>
          <w:color w:val="000000"/>
          <w:lang w:val="en-AU"/>
        </w:rPr>
      </w:pPr>
      <w:r w:rsidRPr="046783A2">
        <w:rPr>
          <w:rFonts w:ascii="Calibri" w:eastAsia="Calibri" w:hAnsi="Calibri" w:cs="Calibri"/>
          <w:b/>
          <w:bCs/>
          <w:color w:val="000000" w:themeColor="text1"/>
          <w:lang w:val="en-AU"/>
        </w:rPr>
        <w:t>Acknowledge the work of the</w:t>
      </w:r>
      <w:r w:rsidR="3C1ED823" w:rsidRPr="046783A2">
        <w:rPr>
          <w:rFonts w:ascii="Calibri" w:eastAsia="Calibri" w:hAnsi="Calibri" w:cs="Calibri"/>
          <w:b/>
          <w:bCs/>
          <w:color w:val="000000" w:themeColor="text1"/>
          <w:lang w:val="en-AU"/>
        </w:rPr>
        <w:t xml:space="preserve"> Whittlesea Showgrounds and Recreation Reserves Committee of Management </w:t>
      </w:r>
      <w:r w:rsidRPr="046783A2">
        <w:rPr>
          <w:rFonts w:ascii="Calibri" w:eastAsia="Calibri" w:hAnsi="Calibri" w:cs="Calibri"/>
          <w:b/>
          <w:bCs/>
          <w:color w:val="000000" w:themeColor="text1"/>
          <w:lang w:val="en-AU"/>
        </w:rPr>
        <w:t xml:space="preserve">in managing </w:t>
      </w:r>
      <w:r w:rsidR="4C739826" w:rsidRPr="046783A2">
        <w:rPr>
          <w:rFonts w:ascii="Calibri" w:eastAsia="Calibri" w:hAnsi="Calibri" w:cs="Calibri"/>
          <w:b/>
          <w:bCs/>
          <w:color w:val="000000" w:themeColor="text1"/>
          <w:lang w:val="en-AU"/>
        </w:rPr>
        <w:t xml:space="preserve">the </w:t>
      </w:r>
      <w:r w:rsidRPr="046783A2">
        <w:rPr>
          <w:rFonts w:ascii="Calibri" w:eastAsia="Calibri" w:hAnsi="Calibri" w:cs="Calibri"/>
          <w:b/>
          <w:bCs/>
          <w:color w:val="000000" w:themeColor="text1"/>
          <w:lang w:val="en-AU"/>
        </w:rPr>
        <w:t>Whittlesea Park.</w:t>
      </w:r>
    </w:p>
    <w:p w14:paraId="06B936A5" w14:textId="77777777" w:rsidR="423972A4" w:rsidRPr="00DD4DB4" w:rsidRDefault="00984369" w:rsidP="00DD4DB4">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lastRenderedPageBreak/>
        <w:t xml:space="preserve"> </w:t>
      </w:r>
      <w:r w:rsidRPr="091BA536">
        <w:rPr>
          <w:rFonts w:ascii="Calibri" w:eastAsia="Calibri" w:hAnsi="Calibri" w:cs="Calibri"/>
          <w:b/>
          <w:bCs/>
          <w:color w:val="FFFFFF" w:themeColor="background1"/>
          <w:lang w:val="en-AU"/>
        </w:rPr>
        <w:t>Key Information</w:t>
      </w:r>
    </w:p>
    <w:p w14:paraId="0A720667" w14:textId="77777777" w:rsidR="423972A4" w:rsidRDefault="00984369" w:rsidP="129660F9">
      <w:pPr>
        <w:spacing w:line="276" w:lineRule="auto"/>
        <w:rPr>
          <w:rFonts w:ascii="Calibri" w:eastAsia="MS Mincho" w:hAnsi="Calibri" w:cs="Arial"/>
          <w:b/>
          <w:bCs/>
          <w:color w:val="000000"/>
          <w:lang w:val="en-AU"/>
        </w:rPr>
      </w:pPr>
      <w:r w:rsidRPr="129660F9">
        <w:rPr>
          <w:rFonts w:asciiTheme="minorHAnsi" w:eastAsia="MS Mincho" w:hAnsiTheme="minorHAnsi" w:cs="Arial"/>
          <w:b/>
          <w:bCs/>
          <w:color w:val="000000" w:themeColor="text1"/>
          <w:lang w:val="en-AU"/>
        </w:rPr>
        <w:t>Background:</w:t>
      </w:r>
    </w:p>
    <w:p w14:paraId="536C4235" w14:textId="77777777" w:rsidR="00A26B03" w:rsidRPr="00A26B03" w:rsidRDefault="00984369" w:rsidP="00A26B03">
      <w:pPr>
        <w:spacing w:line="276" w:lineRule="auto"/>
        <w:rPr>
          <w:rFonts w:ascii="Calibri" w:hAnsi="Calibri"/>
          <w:color w:val="000000"/>
          <w:szCs w:val="20"/>
          <w:lang w:val="en-AU"/>
        </w:rPr>
      </w:pPr>
      <w:r w:rsidRPr="4217F525">
        <w:rPr>
          <w:rFonts w:asciiTheme="minorHAnsi" w:eastAsia="MS Mincho" w:hAnsiTheme="minorHAnsi" w:cs="Arial"/>
          <w:color w:val="000000" w:themeColor="text1"/>
          <w:szCs w:val="20"/>
          <w:lang w:val="en-AU"/>
        </w:rPr>
        <w:t>Whittlesea Park is outlined in the City of Whittlesea Open Space Strategy as a Municipal Open Space Reserve. The reserve has an area of approximately 25 hectares and is bound by Beech Street, River Street and Laurel Street in the Whittlesea Township. The park is divided by three watercourses, Bruces Creek, Plenty River and Scrubby Creek. Whittlesea Park is comprised of several Council facilities including AF Walker Recreation Reserve (football/</w:t>
      </w:r>
      <w:r w:rsidR="0061704B">
        <w:rPr>
          <w:rFonts w:asciiTheme="minorHAnsi" w:eastAsia="MS Mincho" w:hAnsiTheme="minorHAnsi" w:cs="Arial"/>
          <w:color w:val="000000" w:themeColor="text1"/>
          <w:szCs w:val="20"/>
          <w:lang w:val="en-AU"/>
        </w:rPr>
        <w:t xml:space="preserve"> </w:t>
      </w:r>
      <w:r w:rsidRPr="4217F525">
        <w:rPr>
          <w:rFonts w:asciiTheme="minorHAnsi" w:eastAsia="MS Mincho" w:hAnsiTheme="minorHAnsi" w:cs="Arial"/>
          <w:color w:val="000000" w:themeColor="text1"/>
          <w:szCs w:val="20"/>
          <w:lang w:val="en-AU"/>
        </w:rPr>
        <w:t>cricket oval), a neighbourhood playground, Whittlesea Dog Off-leash Park, Whittlesea Tennis Club and Courts, Laurel Street Kindergarten and Whittlesea Skate Park.</w:t>
      </w:r>
    </w:p>
    <w:p w14:paraId="7B34CC35" w14:textId="77777777" w:rsidR="00A26B03" w:rsidRPr="00A26B03" w:rsidRDefault="00A26B03" w:rsidP="00A26B03">
      <w:pPr>
        <w:spacing w:line="276" w:lineRule="auto"/>
        <w:rPr>
          <w:rFonts w:ascii="Calibri" w:hAnsi="Calibri"/>
          <w:color w:val="000000"/>
          <w:szCs w:val="20"/>
          <w:lang w:val="en-AU"/>
        </w:rPr>
      </w:pPr>
    </w:p>
    <w:p w14:paraId="338B0F1B" w14:textId="77777777" w:rsidR="423972A4" w:rsidRPr="00C145C3" w:rsidRDefault="00984369" w:rsidP="00A26B03">
      <w:pPr>
        <w:spacing w:line="276" w:lineRule="auto"/>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Additionally, there are three third-party facilities: Lions Park and Playground, The George Sherwin Commemorative </w:t>
      </w:r>
      <w:r w:rsidR="351A1E22" w:rsidRPr="4217F525">
        <w:rPr>
          <w:rFonts w:asciiTheme="minorHAnsi" w:eastAsia="MS Mincho" w:hAnsiTheme="minorHAnsi" w:cs="Arial"/>
          <w:color w:val="000000" w:themeColor="text1"/>
          <w:szCs w:val="20"/>
          <w:lang w:val="en-AU"/>
        </w:rPr>
        <w:t>Bandstand</w:t>
      </w:r>
      <w:r w:rsidRPr="4217F525">
        <w:rPr>
          <w:rFonts w:asciiTheme="minorHAnsi" w:eastAsia="MS Mincho" w:hAnsiTheme="minorHAnsi" w:cs="Arial"/>
          <w:color w:val="000000" w:themeColor="text1"/>
          <w:szCs w:val="20"/>
          <w:lang w:val="en-AU"/>
        </w:rPr>
        <w:t xml:space="preserve"> and the Country Fire Association (CFA) training grounds. Many of these facilities are degraded or reaching the end of their useful life and require a master plan to assess their community need and inform future upgrades.</w:t>
      </w:r>
    </w:p>
    <w:p w14:paraId="78CF5067" w14:textId="77777777" w:rsidR="00C145C3" w:rsidRDefault="00C145C3" w:rsidP="00C145C3">
      <w:pPr>
        <w:spacing w:line="276" w:lineRule="auto"/>
        <w:rPr>
          <w:rFonts w:ascii="Calibri" w:hAnsi="Calibri"/>
          <w:color w:val="000000"/>
          <w:szCs w:val="20"/>
          <w:lang w:val="en-AU"/>
        </w:rPr>
      </w:pPr>
    </w:p>
    <w:p w14:paraId="444C7834" w14:textId="77777777" w:rsidR="00A27BC1" w:rsidRDefault="00984369" w:rsidP="00A26B03">
      <w:pPr>
        <w:spacing w:line="276" w:lineRule="auto"/>
        <w:rPr>
          <w:rFonts w:asciiTheme="minorHAnsi" w:eastAsia="MS Mincho" w:hAnsiTheme="minorHAnsi" w:cs="Arial"/>
          <w:color w:val="000000" w:themeColor="text1"/>
          <w:szCs w:val="20"/>
          <w:lang w:val="en-AU"/>
        </w:rPr>
      </w:pPr>
      <w:r w:rsidRPr="4217F525">
        <w:rPr>
          <w:rFonts w:asciiTheme="minorHAnsi" w:eastAsia="MS Mincho" w:hAnsiTheme="minorHAnsi" w:cs="Arial"/>
          <w:color w:val="000000" w:themeColor="text1"/>
          <w:szCs w:val="20"/>
          <w:lang w:val="en-AU"/>
        </w:rPr>
        <w:t>The site is located on Crown land with the City of Whittlesea nominated as the committee of management of AF Walker Recreation Reserve</w:t>
      </w:r>
      <w:r w:rsidR="25127E3B" w:rsidRPr="4217F525">
        <w:rPr>
          <w:rFonts w:asciiTheme="minorHAnsi" w:eastAsia="MS Mincho" w:hAnsiTheme="minorHAnsi" w:cs="Arial"/>
          <w:color w:val="000000" w:themeColor="text1"/>
          <w:szCs w:val="20"/>
          <w:lang w:val="en-AU"/>
        </w:rPr>
        <w:t xml:space="preserve"> and t</w:t>
      </w:r>
      <w:r w:rsidRPr="4217F525">
        <w:rPr>
          <w:rFonts w:asciiTheme="minorHAnsi" w:eastAsia="MS Mincho" w:hAnsiTheme="minorHAnsi" w:cs="Arial"/>
          <w:color w:val="000000" w:themeColor="text1"/>
          <w:szCs w:val="20"/>
          <w:lang w:val="en-AU"/>
        </w:rPr>
        <w:t xml:space="preserve">he Whittlesea Showgrounds and Recreation Reserves Committee of Management (the CoM) </w:t>
      </w:r>
      <w:r w:rsidR="5DA23217" w:rsidRPr="4217F525">
        <w:rPr>
          <w:rFonts w:asciiTheme="minorHAnsi" w:eastAsia="MS Mincho" w:hAnsiTheme="minorHAnsi" w:cs="Arial"/>
          <w:color w:val="000000" w:themeColor="text1"/>
          <w:szCs w:val="20"/>
          <w:lang w:val="en-AU"/>
        </w:rPr>
        <w:t xml:space="preserve">nominated </w:t>
      </w:r>
      <w:r w:rsidRPr="4217F525">
        <w:rPr>
          <w:rFonts w:asciiTheme="minorHAnsi" w:eastAsia="MS Mincho" w:hAnsiTheme="minorHAnsi" w:cs="Arial"/>
          <w:color w:val="000000" w:themeColor="text1"/>
          <w:szCs w:val="20"/>
          <w:lang w:val="en-AU"/>
        </w:rPr>
        <w:t>as the committee of management for the remainder of the site.</w:t>
      </w:r>
    </w:p>
    <w:p w14:paraId="44AC353D" w14:textId="77777777" w:rsidR="00A27BC1" w:rsidRDefault="00A27BC1" w:rsidP="00A26B03">
      <w:pPr>
        <w:spacing w:line="276" w:lineRule="auto"/>
        <w:rPr>
          <w:rFonts w:asciiTheme="minorHAnsi" w:eastAsia="MS Mincho" w:hAnsiTheme="minorHAnsi" w:cs="Arial"/>
          <w:color w:val="000000" w:themeColor="text1"/>
          <w:szCs w:val="20"/>
          <w:lang w:val="en-AU"/>
        </w:rPr>
      </w:pPr>
    </w:p>
    <w:p w14:paraId="1D83308A" w14:textId="77777777" w:rsidR="000D61FF" w:rsidRDefault="00984369" w:rsidP="00A26B03">
      <w:pPr>
        <w:spacing w:line="276" w:lineRule="auto"/>
        <w:rPr>
          <w:rFonts w:asciiTheme="minorHAnsi" w:eastAsia="MS Mincho" w:hAnsiTheme="minorHAnsi" w:cs="Arial"/>
          <w:color w:val="000000" w:themeColor="text1"/>
          <w:szCs w:val="20"/>
          <w:lang w:val="en-AU"/>
        </w:rPr>
      </w:pPr>
      <w:r w:rsidRPr="4217F525">
        <w:rPr>
          <w:rFonts w:asciiTheme="minorHAnsi" w:eastAsia="MS Mincho" w:hAnsiTheme="minorHAnsi" w:cs="Arial"/>
          <w:color w:val="000000" w:themeColor="text1"/>
          <w:szCs w:val="20"/>
          <w:lang w:val="en-AU"/>
        </w:rPr>
        <w:t>Due to the lack of viable open space in Whittlesea Township, Council has historically managed some of the assets within the CoM site. In addition, Council also undertakes maintenance of a substantial portion of the broader reserve due to the limited financial resources of the CoM. Refer to Attachment 1.</w:t>
      </w:r>
    </w:p>
    <w:p w14:paraId="4CE9EDA2" w14:textId="77777777" w:rsidR="000D61FF" w:rsidRDefault="000D61FF" w:rsidP="00A26B03">
      <w:pPr>
        <w:spacing w:line="276" w:lineRule="auto"/>
        <w:rPr>
          <w:rFonts w:asciiTheme="minorHAnsi" w:eastAsia="MS Mincho" w:hAnsiTheme="minorHAnsi" w:cs="Arial"/>
          <w:color w:val="000000" w:themeColor="text1"/>
          <w:szCs w:val="20"/>
          <w:lang w:val="en-AU"/>
        </w:rPr>
      </w:pPr>
    </w:p>
    <w:p w14:paraId="454E2EFA" w14:textId="77777777" w:rsidR="423972A4" w:rsidRDefault="00984369" w:rsidP="00A26B03">
      <w:pPr>
        <w:spacing w:line="276" w:lineRule="auto"/>
        <w:rPr>
          <w:rFonts w:ascii="Calibri" w:hAnsi="Calibri"/>
          <w:color w:val="000000"/>
          <w:szCs w:val="20"/>
          <w:lang w:val="en-AU"/>
        </w:rPr>
      </w:pPr>
      <w:r w:rsidRPr="4217F525">
        <w:rPr>
          <w:rFonts w:asciiTheme="minorHAnsi" w:eastAsia="MS Mincho" w:hAnsiTheme="minorHAnsi" w:cs="Arial"/>
          <w:color w:val="000000" w:themeColor="text1"/>
          <w:szCs w:val="20"/>
          <w:lang w:val="en-AU"/>
        </w:rPr>
        <w:t>This arrangement has resulted in the following issues:</w:t>
      </w:r>
    </w:p>
    <w:p w14:paraId="636CFF77" w14:textId="77777777" w:rsidR="423972A4" w:rsidRDefault="00984369" w:rsidP="4217F525">
      <w:pPr>
        <w:numPr>
          <w:ilvl w:val="0"/>
          <w:numId w:val="17"/>
        </w:numPr>
        <w:spacing w:line="276" w:lineRule="auto"/>
        <w:ind w:hanging="357"/>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Underutilisation of the 25-hectare open space located only 500 metres from the </w:t>
      </w:r>
      <w:r w:rsidR="7E828C91" w:rsidRPr="4217F525">
        <w:rPr>
          <w:rFonts w:asciiTheme="minorHAnsi" w:eastAsia="MS Mincho" w:hAnsiTheme="minorHAnsi" w:cs="Arial"/>
          <w:color w:val="000000" w:themeColor="text1"/>
          <w:szCs w:val="20"/>
          <w:lang w:val="en-AU"/>
        </w:rPr>
        <w:t xml:space="preserve">Whittlesea Township </w:t>
      </w:r>
      <w:r w:rsidRPr="4217F525">
        <w:rPr>
          <w:rFonts w:asciiTheme="minorHAnsi" w:eastAsia="MS Mincho" w:hAnsiTheme="minorHAnsi" w:cs="Arial"/>
          <w:color w:val="000000" w:themeColor="text1"/>
          <w:szCs w:val="20"/>
          <w:lang w:val="en-AU"/>
        </w:rPr>
        <w:t>town centre in Church Street.</w:t>
      </w:r>
    </w:p>
    <w:p w14:paraId="67915F7B" w14:textId="77777777" w:rsidR="423972A4" w:rsidRDefault="00984369" w:rsidP="00C55134">
      <w:pPr>
        <w:numPr>
          <w:ilvl w:val="0"/>
          <w:numId w:val="17"/>
        </w:numPr>
        <w:spacing w:line="276" w:lineRule="auto"/>
        <w:ind w:hanging="357"/>
        <w:rPr>
          <w:rFonts w:ascii="Calibri" w:hAnsi="Calibri"/>
          <w:color w:val="000000"/>
          <w:lang w:val="en-AU"/>
        </w:rPr>
      </w:pPr>
      <w:r w:rsidRPr="0B5B08A6">
        <w:rPr>
          <w:rFonts w:asciiTheme="minorHAnsi" w:eastAsia="MS Mincho" w:hAnsiTheme="minorHAnsi" w:cs="Arial"/>
          <w:color w:val="000000" w:themeColor="text1"/>
          <w:szCs w:val="20"/>
          <w:lang w:val="en-AU"/>
        </w:rPr>
        <w:t>The community is unaware of the responsible land manager and where to report issues or feedback.</w:t>
      </w:r>
    </w:p>
    <w:p w14:paraId="4F08D710" w14:textId="77777777" w:rsidR="423972A4" w:rsidRDefault="00984369" w:rsidP="4217F525">
      <w:pPr>
        <w:numPr>
          <w:ilvl w:val="0"/>
          <w:numId w:val="17"/>
        </w:numPr>
        <w:spacing w:line="276" w:lineRule="auto"/>
        <w:ind w:hanging="357"/>
        <w:rPr>
          <w:rFonts w:ascii="Calibri" w:hAnsi="Calibri"/>
          <w:color w:val="000000"/>
          <w:szCs w:val="20"/>
          <w:lang w:val="en-AU"/>
        </w:rPr>
      </w:pPr>
      <w:r w:rsidRPr="4217F525">
        <w:rPr>
          <w:rFonts w:asciiTheme="minorHAnsi" w:eastAsia="MS Mincho" w:hAnsiTheme="minorHAnsi" w:cs="Arial"/>
          <w:color w:val="000000" w:themeColor="text1"/>
          <w:szCs w:val="20"/>
          <w:lang w:val="en-AU"/>
        </w:rPr>
        <w:t>Maintena</w:t>
      </w:r>
      <w:r w:rsidR="075E5266" w:rsidRPr="4217F525">
        <w:rPr>
          <w:rFonts w:asciiTheme="minorHAnsi" w:eastAsia="MS Mincho" w:hAnsiTheme="minorHAnsi" w:cs="Arial"/>
          <w:color w:val="000000" w:themeColor="text1"/>
          <w:szCs w:val="20"/>
          <w:lang w:val="en-AU"/>
        </w:rPr>
        <w:t>n</w:t>
      </w:r>
      <w:r w:rsidRPr="4217F525">
        <w:rPr>
          <w:rFonts w:asciiTheme="minorHAnsi" w:eastAsia="MS Mincho" w:hAnsiTheme="minorHAnsi" w:cs="Arial"/>
          <w:color w:val="000000" w:themeColor="text1"/>
          <w:szCs w:val="20"/>
          <w:lang w:val="en-AU"/>
        </w:rPr>
        <w:t>ce of certain assets is neglected (</w:t>
      </w:r>
      <w:r w:rsidR="74AB67BC" w:rsidRPr="4217F525">
        <w:rPr>
          <w:rFonts w:asciiTheme="minorHAnsi" w:eastAsia="MS Mincho" w:hAnsiTheme="minorHAnsi" w:cs="Arial"/>
          <w:color w:val="000000" w:themeColor="text1"/>
          <w:szCs w:val="20"/>
          <w:lang w:val="en-AU"/>
        </w:rPr>
        <w:t>i.e.,</w:t>
      </w:r>
      <w:r w:rsidRPr="4217F525">
        <w:rPr>
          <w:rFonts w:asciiTheme="minorHAnsi" w:eastAsia="MS Mincho" w:hAnsiTheme="minorHAnsi" w:cs="Arial"/>
          <w:color w:val="000000" w:themeColor="text1"/>
          <w:szCs w:val="20"/>
          <w:lang w:val="en-AU"/>
        </w:rPr>
        <w:t xml:space="preserve"> there is currently no auditing or maintenance of trees within the site).</w:t>
      </w:r>
    </w:p>
    <w:p w14:paraId="212F5170" w14:textId="77777777" w:rsidR="423972A4" w:rsidRDefault="00984369" w:rsidP="00C55134">
      <w:pPr>
        <w:numPr>
          <w:ilvl w:val="0"/>
          <w:numId w:val="17"/>
        </w:numPr>
        <w:spacing w:line="276" w:lineRule="auto"/>
        <w:ind w:hanging="357"/>
        <w:rPr>
          <w:rFonts w:ascii="Calibri" w:hAnsi="Calibri"/>
          <w:color w:val="000000"/>
          <w:lang w:val="en-AU"/>
        </w:rPr>
      </w:pPr>
      <w:r w:rsidRPr="0B5B08A6">
        <w:rPr>
          <w:rFonts w:asciiTheme="minorHAnsi" w:eastAsia="MS Mincho" w:hAnsiTheme="minorHAnsi" w:cs="Arial"/>
          <w:color w:val="000000" w:themeColor="text1"/>
          <w:szCs w:val="20"/>
          <w:lang w:val="en-AU"/>
        </w:rPr>
        <w:t>Although not the management committee over the land, Council may be liable for tree related risk or injury occurring on the Council managed assets.</w:t>
      </w:r>
    </w:p>
    <w:p w14:paraId="2F53FA40" w14:textId="77777777" w:rsidR="00DD4DB4" w:rsidRDefault="00984369" w:rsidP="00C55134">
      <w:pPr>
        <w:numPr>
          <w:ilvl w:val="0"/>
          <w:numId w:val="17"/>
        </w:numPr>
        <w:spacing w:line="276" w:lineRule="auto"/>
        <w:ind w:hanging="357"/>
        <w:rPr>
          <w:rFonts w:asciiTheme="minorHAnsi" w:eastAsia="MS Mincho" w:hAnsiTheme="minorHAnsi" w:cs="Arial"/>
          <w:color w:val="000000" w:themeColor="text1"/>
          <w:szCs w:val="20"/>
          <w:lang w:val="en-AU"/>
        </w:rPr>
      </w:pPr>
      <w:r w:rsidRPr="0B5B08A6">
        <w:rPr>
          <w:rFonts w:asciiTheme="minorHAnsi" w:eastAsia="MS Mincho" w:hAnsiTheme="minorHAnsi" w:cs="Arial"/>
          <w:color w:val="000000" w:themeColor="text1"/>
          <w:szCs w:val="20"/>
          <w:lang w:val="en-AU"/>
        </w:rPr>
        <w:t>The current maintenance agreements are out of date and are required to be reviewed and formalised.</w:t>
      </w:r>
    </w:p>
    <w:p w14:paraId="43B42472" w14:textId="77777777" w:rsidR="423972A4" w:rsidRPr="00DD4DB4" w:rsidRDefault="00DD4DB4" w:rsidP="00DD4DB4">
      <w:pPr>
        <w:rPr>
          <w:rFonts w:asciiTheme="minorHAnsi" w:eastAsia="MS Mincho" w:hAnsiTheme="minorHAnsi" w:cs="Arial"/>
          <w:color w:val="000000" w:themeColor="text1"/>
          <w:szCs w:val="20"/>
          <w:lang w:val="en-AU"/>
        </w:rPr>
      </w:pPr>
      <w:r>
        <w:rPr>
          <w:rFonts w:asciiTheme="minorHAnsi" w:eastAsia="MS Mincho" w:hAnsiTheme="minorHAnsi" w:cs="Arial"/>
          <w:color w:val="000000" w:themeColor="text1"/>
          <w:szCs w:val="20"/>
          <w:lang w:val="en-AU"/>
        </w:rPr>
        <w:br w:type="page"/>
      </w:r>
    </w:p>
    <w:p w14:paraId="70E6EFEB" w14:textId="77777777" w:rsidR="423972A4" w:rsidRDefault="00984369" w:rsidP="129660F9">
      <w:pPr>
        <w:spacing w:line="276" w:lineRule="auto"/>
        <w:rPr>
          <w:rFonts w:ascii="Calibri" w:eastAsia="MS Mincho" w:hAnsi="Calibri" w:cs="Arial"/>
          <w:b/>
          <w:bCs/>
          <w:color w:val="000000"/>
          <w:lang w:val="en-AU"/>
        </w:rPr>
      </w:pPr>
      <w:r w:rsidRPr="129660F9">
        <w:rPr>
          <w:rFonts w:asciiTheme="minorHAnsi" w:eastAsia="MS Mincho" w:hAnsiTheme="minorHAnsi" w:cs="Arial"/>
          <w:b/>
          <w:bCs/>
          <w:color w:val="000000" w:themeColor="text1"/>
          <w:lang w:val="en-AU"/>
        </w:rPr>
        <w:lastRenderedPageBreak/>
        <w:t>Proposal:</w:t>
      </w:r>
    </w:p>
    <w:p w14:paraId="668F07A6" w14:textId="77777777" w:rsidR="423972A4" w:rsidRDefault="00984369" w:rsidP="00E56E07">
      <w:pPr>
        <w:spacing w:line="276" w:lineRule="auto"/>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The Whittlesea Park Master Plan provides the City of Whittlesea, the CoM and the Whittlesea community with a vision, </w:t>
      </w:r>
      <w:r w:rsidR="51B09BB6" w:rsidRPr="4217F525">
        <w:rPr>
          <w:rFonts w:asciiTheme="minorHAnsi" w:eastAsia="MS Mincho" w:hAnsiTheme="minorHAnsi" w:cs="Arial"/>
          <w:color w:val="000000" w:themeColor="text1"/>
          <w:szCs w:val="20"/>
          <w:lang w:val="en-AU"/>
        </w:rPr>
        <w:t>direction</w:t>
      </w:r>
      <w:r w:rsidRPr="4217F525">
        <w:rPr>
          <w:rFonts w:asciiTheme="minorHAnsi" w:eastAsia="MS Mincho" w:hAnsiTheme="minorHAnsi" w:cs="Arial"/>
          <w:color w:val="000000" w:themeColor="text1"/>
          <w:szCs w:val="20"/>
          <w:lang w:val="en-AU"/>
        </w:rPr>
        <w:t xml:space="preserve"> and prioritisation of future improvements over the next 5 to 10 years. The vision of the master plan is to:</w:t>
      </w:r>
    </w:p>
    <w:p w14:paraId="1825601F" w14:textId="77777777" w:rsidR="423972A4" w:rsidRDefault="00984369" w:rsidP="00C55134">
      <w:pPr>
        <w:numPr>
          <w:ilvl w:val="0"/>
          <w:numId w:val="19"/>
        </w:numPr>
        <w:spacing w:line="276" w:lineRule="auto"/>
        <w:ind w:hanging="357"/>
        <w:rPr>
          <w:rFonts w:ascii="Calibri" w:hAnsi="Calibri"/>
          <w:color w:val="000000"/>
          <w:lang w:val="en-AU"/>
        </w:rPr>
      </w:pPr>
      <w:r w:rsidRPr="129660F9">
        <w:rPr>
          <w:rFonts w:asciiTheme="minorHAnsi" w:eastAsia="MS Mincho" w:hAnsiTheme="minorHAnsi" w:cs="Arial"/>
          <w:color w:val="000000" w:themeColor="text1"/>
          <w:lang w:val="en-AU"/>
        </w:rPr>
        <w:t>Create a strong identity for Whittlesea Park as a highly valued and recognisable place;</w:t>
      </w:r>
    </w:p>
    <w:p w14:paraId="6CE53F8E" w14:textId="77777777" w:rsidR="423972A4" w:rsidRDefault="00984369" w:rsidP="00C55134">
      <w:pPr>
        <w:numPr>
          <w:ilvl w:val="0"/>
          <w:numId w:val="19"/>
        </w:numPr>
        <w:spacing w:line="276" w:lineRule="auto"/>
        <w:ind w:hanging="357"/>
        <w:rPr>
          <w:rFonts w:ascii="Calibri" w:hAnsi="Calibri"/>
          <w:color w:val="000000"/>
          <w:lang w:val="en-AU"/>
        </w:rPr>
      </w:pPr>
      <w:r w:rsidRPr="129660F9">
        <w:rPr>
          <w:rFonts w:asciiTheme="minorHAnsi" w:eastAsia="MS Mincho" w:hAnsiTheme="minorHAnsi" w:cs="Arial"/>
          <w:color w:val="000000" w:themeColor="text1"/>
          <w:lang w:val="en-AU"/>
        </w:rPr>
        <w:t>Maintain and improve the provision of the park facilities and amenities;</w:t>
      </w:r>
    </w:p>
    <w:p w14:paraId="31C41091" w14:textId="77777777" w:rsidR="423972A4" w:rsidRDefault="00984369" w:rsidP="00C55134">
      <w:pPr>
        <w:numPr>
          <w:ilvl w:val="0"/>
          <w:numId w:val="19"/>
        </w:numPr>
        <w:spacing w:line="276" w:lineRule="auto"/>
        <w:ind w:hanging="357"/>
        <w:rPr>
          <w:rFonts w:ascii="Calibri" w:hAnsi="Calibri"/>
          <w:color w:val="000000"/>
          <w:lang w:val="en-AU"/>
        </w:rPr>
      </w:pPr>
      <w:r w:rsidRPr="129660F9">
        <w:rPr>
          <w:rFonts w:asciiTheme="minorHAnsi" w:eastAsia="MS Mincho" w:hAnsiTheme="minorHAnsi" w:cs="Arial"/>
          <w:color w:val="000000" w:themeColor="text1"/>
          <w:lang w:val="en-AU"/>
        </w:rPr>
        <w:t>Protect and enhance the park environment;</w:t>
      </w:r>
    </w:p>
    <w:p w14:paraId="49BC4665" w14:textId="77777777" w:rsidR="423972A4" w:rsidRDefault="00984369" w:rsidP="4633FC3C">
      <w:pPr>
        <w:numPr>
          <w:ilvl w:val="0"/>
          <w:numId w:val="19"/>
        </w:numPr>
        <w:spacing w:line="276" w:lineRule="auto"/>
        <w:ind w:hanging="357"/>
        <w:rPr>
          <w:rFonts w:ascii="Calibri" w:hAnsi="Calibri"/>
          <w:color w:val="000000"/>
          <w:szCs w:val="20"/>
          <w:lang w:val="en-AU"/>
        </w:rPr>
      </w:pPr>
      <w:r w:rsidRPr="4633FC3C">
        <w:rPr>
          <w:rFonts w:asciiTheme="minorHAnsi" w:eastAsia="MS Mincho" w:hAnsiTheme="minorHAnsi" w:cs="Arial"/>
          <w:color w:val="000000" w:themeColor="text1"/>
          <w:szCs w:val="20"/>
          <w:lang w:val="en-AU"/>
        </w:rPr>
        <w:t>Enhance and develop a strong sense of community associated with the park; and</w:t>
      </w:r>
    </w:p>
    <w:p w14:paraId="56E5619D" w14:textId="77777777" w:rsidR="423972A4" w:rsidRPr="00E56E07" w:rsidRDefault="00984369" w:rsidP="4633FC3C">
      <w:pPr>
        <w:numPr>
          <w:ilvl w:val="0"/>
          <w:numId w:val="19"/>
        </w:numPr>
        <w:spacing w:line="276" w:lineRule="auto"/>
        <w:ind w:hanging="357"/>
        <w:rPr>
          <w:rFonts w:ascii="Calibri" w:hAnsi="Calibri"/>
          <w:color w:val="000000"/>
          <w:szCs w:val="20"/>
          <w:lang w:val="en-AU"/>
        </w:rPr>
      </w:pPr>
      <w:r w:rsidRPr="4633FC3C">
        <w:rPr>
          <w:rFonts w:asciiTheme="minorHAnsi" w:eastAsia="MS Mincho" w:hAnsiTheme="minorHAnsi" w:cs="Arial"/>
          <w:color w:val="000000" w:themeColor="text1"/>
          <w:szCs w:val="20"/>
          <w:lang w:val="en-AU"/>
        </w:rPr>
        <w:t xml:space="preserve">Provide well-defined, </w:t>
      </w:r>
      <w:r w:rsidR="3A496478" w:rsidRPr="4633FC3C">
        <w:rPr>
          <w:rFonts w:asciiTheme="minorHAnsi" w:eastAsia="MS Mincho" w:hAnsiTheme="minorHAnsi" w:cs="Arial"/>
          <w:color w:val="000000" w:themeColor="text1"/>
          <w:szCs w:val="20"/>
          <w:lang w:val="en-AU"/>
        </w:rPr>
        <w:t>safe,</w:t>
      </w:r>
      <w:r w:rsidRPr="4633FC3C">
        <w:rPr>
          <w:rFonts w:asciiTheme="minorHAnsi" w:eastAsia="MS Mincho" w:hAnsiTheme="minorHAnsi" w:cs="Arial"/>
          <w:color w:val="000000" w:themeColor="text1"/>
          <w:szCs w:val="20"/>
          <w:lang w:val="en-AU"/>
        </w:rPr>
        <w:t xml:space="preserve"> and accessible connections within the park and the Whittlesea Township.</w:t>
      </w:r>
    </w:p>
    <w:p w14:paraId="38DEA478" w14:textId="77777777" w:rsidR="00E56E07" w:rsidRDefault="00E56E07" w:rsidP="00E56E07">
      <w:pPr>
        <w:spacing w:line="276" w:lineRule="auto"/>
        <w:rPr>
          <w:rFonts w:ascii="Calibri" w:hAnsi="Calibri"/>
          <w:color w:val="000000"/>
          <w:szCs w:val="20"/>
          <w:lang w:val="en-AU"/>
        </w:rPr>
      </w:pPr>
    </w:p>
    <w:p w14:paraId="505860AA" w14:textId="77777777" w:rsidR="423972A4" w:rsidRDefault="00984369" w:rsidP="00E56E07">
      <w:pPr>
        <w:spacing w:line="276" w:lineRule="auto"/>
        <w:rPr>
          <w:rFonts w:asciiTheme="minorHAnsi" w:eastAsia="MS Mincho" w:hAnsiTheme="minorHAnsi" w:cs="Arial"/>
          <w:color w:val="000000" w:themeColor="text1"/>
          <w:lang w:val="en-AU"/>
        </w:rPr>
      </w:pPr>
      <w:r w:rsidRPr="129660F9">
        <w:rPr>
          <w:rFonts w:asciiTheme="minorHAnsi" w:eastAsia="MS Mincho" w:hAnsiTheme="minorHAnsi" w:cs="Arial"/>
          <w:color w:val="000000" w:themeColor="text1"/>
          <w:lang w:val="en-AU"/>
        </w:rPr>
        <w:t>The master plan has a focus on a series of key action items to deliver this vision. To view the master plan, refer to Attachment 1. The key recommendations are as follows:</w:t>
      </w:r>
    </w:p>
    <w:p w14:paraId="69814820"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Upgrade entrances:</w:t>
      </w:r>
      <w:r w:rsidRPr="129660F9">
        <w:rPr>
          <w:rFonts w:asciiTheme="minorHAnsi" w:eastAsia="MS Mincho" w:hAnsiTheme="minorHAnsi" w:cs="Arial"/>
          <w:color w:val="000000" w:themeColor="text1"/>
          <w:lang w:val="en-AU"/>
        </w:rPr>
        <w:t xml:space="preserve"> Improve the access into the reserve and connection to surrounding facilities.</w:t>
      </w:r>
    </w:p>
    <w:p w14:paraId="1FB8E2D2" w14:textId="77777777" w:rsidR="423972A4" w:rsidRDefault="00984369" w:rsidP="4217F525">
      <w:pPr>
        <w:numPr>
          <w:ilvl w:val="0"/>
          <w:numId w:val="21"/>
        </w:numPr>
        <w:spacing w:line="276" w:lineRule="auto"/>
        <w:ind w:left="714" w:hanging="357"/>
        <w:rPr>
          <w:rFonts w:ascii="Calibri" w:hAnsi="Calibri"/>
          <w:color w:val="000000"/>
          <w:szCs w:val="20"/>
          <w:lang w:val="en-AU"/>
        </w:rPr>
      </w:pPr>
      <w:r w:rsidRPr="4217F525">
        <w:rPr>
          <w:rFonts w:asciiTheme="minorHAnsi" w:eastAsia="MS Mincho" w:hAnsiTheme="minorHAnsi" w:cs="Arial"/>
          <w:b/>
          <w:bCs/>
          <w:color w:val="000000" w:themeColor="text1"/>
          <w:szCs w:val="20"/>
          <w:lang w:val="en-AU"/>
        </w:rPr>
        <w:t>Playground:</w:t>
      </w:r>
      <w:r w:rsidRPr="4217F525">
        <w:rPr>
          <w:rFonts w:asciiTheme="minorHAnsi" w:eastAsia="MS Mincho" w:hAnsiTheme="minorHAnsi" w:cs="Arial"/>
          <w:color w:val="000000" w:themeColor="text1"/>
          <w:szCs w:val="20"/>
          <w:lang w:val="en-AU"/>
        </w:rPr>
        <w:t xml:space="preserve"> Upgrade the playground to provide greater diversity in play, suitable for varied age groups and abilities. Provide picnic areas with </w:t>
      </w:r>
      <w:r w:rsidR="3D2771C3" w:rsidRPr="4217F525">
        <w:rPr>
          <w:rFonts w:asciiTheme="minorHAnsi" w:eastAsia="MS Mincho" w:hAnsiTheme="minorHAnsi" w:cs="Arial"/>
          <w:color w:val="000000" w:themeColor="text1"/>
          <w:szCs w:val="20"/>
          <w:lang w:val="en-AU"/>
        </w:rPr>
        <w:t xml:space="preserve">barbeque </w:t>
      </w:r>
      <w:r w:rsidRPr="4217F525">
        <w:rPr>
          <w:rFonts w:asciiTheme="minorHAnsi" w:eastAsia="MS Mincho" w:hAnsiTheme="minorHAnsi" w:cs="Arial"/>
          <w:color w:val="000000" w:themeColor="text1"/>
          <w:szCs w:val="20"/>
          <w:lang w:val="en-AU"/>
        </w:rPr>
        <w:t>facilities and supporting public furniture.</w:t>
      </w:r>
    </w:p>
    <w:p w14:paraId="12E25B0C" w14:textId="77777777" w:rsidR="423972A4" w:rsidRDefault="00984369" w:rsidP="4217F525">
      <w:pPr>
        <w:numPr>
          <w:ilvl w:val="0"/>
          <w:numId w:val="21"/>
        </w:numPr>
        <w:spacing w:line="276" w:lineRule="auto"/>
        <w:ind w:left="714" w:hanging="357"/>
        <w:rPr>
          <w:rFonts w:ascii="Calibri" w:hAnsi="Calibri"/>
          <w:color w:val="000000"/>
          <w:szCs w:val="20"/>
          <w:lang w:val="en-AU"/>
        </w:rPr>
      </w:pPr>
      <w:r w:rsidRPr="4217F525">
        <w:rPr>
          <w:rFonts w:asciiTheme="minorHAnsi" w:eastAsia="MS Mincho" w:hAnsiTheme="minorHAnsi" w:cs="Arial"/>
          <w:b/>
          <w:bCs/>
          <w:color w:val="000000" w:themeColor="text1"/>
          <w:szCs w:val="20"/>
          <w:lang w:val="en-AU"/>
        </w:rPr>
        <w:t>Circuit path:</w:t>
      </w:r>
      <w:r w:rsidRPr="4217F525">
        <w:rPr>
          <w:rFonts w:asciiTheme="minorHAnsi" w:eastAsia="MS Mincho" w:hAnsiTheme="minorHAnsi" w:cs="Arial"/>
          <w:color w:val="000000" w:themeColor="text1"/>
          <w:szCs w:val="20"/>
          <w:lang w:val="en-AU"/>
        </w:rPr>
        <w:t xml:space="preserve"> Create a </w:t>
      </w:r>
      <w:r w:rsidR="7710C476" w:rsidRPr="4217F525">
        <w:rPr>
          <w:rFonts w:asciiTheme="minorHAnsi" w:eastAsia="MS Mincho" w:hAnsiTheme="minorHAnsi" w:cs="Arial"/>
          <w:color w:val="000000" w:themeColor="text1"/>
          <w:szCs w:val="20"/>
          <w:lang w:val="en-AU"/>
        </w:rPr>
        <w:t>3-metre-wide</w:t>
      </w:r>
      <w:r w:rsidRPr="4217F525">
        <w:rPr>
          <w:rFonts w:asciiTheme="minorHAnsi" w:eastAsia="MS Mincho" w:hAnsiTheme="minorHAnsi" w:cs="Arial"/>
          <w:color w:val="000000" w:themeColor="text1"/>
          <w:szCs w:val="20"/>
          <w:lang w:val="en-AU"/>
        </w:rPr>
        <w:t xml:space="preserve"> circuit path, with pedestrian bridge crossings, nature walk and fitness stations.</w:t>
      </w:r>
    </w:p>
    <w:p w14:paraId="10CB9D26"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 xml:space="preserve">Bridge access: </w:t>
      </w:r>
      <w:r w:rsidRPr="129660F9">
        <w:rPr>
          <w:rFonts w:asciiTheme="minorHAnsi" w:eastAsia="MS Mincho" w:hAnsiTheme="minorHAnsi" w:cs="Arial"/>
          <w:color w:val="000000" w:themeColor="text1"/>
          <w:lang w:val="en-AU"/>
        </w:rPr>
        <w:t>Upgrade and provide new pedestrian bridge crossings across Scrubby Creek, Plenty River and Bruces Creek. Investigate a pedestrian bridge crossing to provide access from Sherwin Street.</w:t>
      </w:r>
    </w:p>
    <w:p w14:paraId="6E5880B6" w14:textId="77777777" w:rsidR="423972A4" w:rsidRDefault="00984369" w:rsidP="4217F525">
      <w:pPr>
        <w:numPr>
          <w:ilvl w:val="0"/>
          <w:numId w:val="21"/>
        </w:numPr>
        <w:spacing w:line="276" w:lineRule="auto"/>
        <w:ind w:left="714" w:hanging="357"/>
        <w:rPr>
          <w:rFonts w:ascii="Calibri" w:hAnsi="Calibri"/>
          <w:color w:val="000000"/>
          <w:szCs w:val="20"/>
          <w:lang w:val="en-AU"/>
        </w:rPr>
      </w:pPr>
      <w:r w:rsidRPr="4217F525">
        <w:rPr>
          <w:rFonts w:asciiTheme="minorHAnsi" w:eastAsia="MS Mincho" w:hAnsiTheme="minorHAnsi" w:cs="Arial"/>
          <w:b/>
          <w:bCs/>
          <w:color w:val="000000" w:themeColor="text1"/>
          <w:szCs w:val="20"/>
          <w:lang w:val="en-AU"/>
        </w:rPr>
        <w:t xml:space="preserve">Tree strategy: </w:t>
      </w:r>
      <w:r w:rsidRPr="4217F525">
        <w:rPr>
          <w:rFonts w:asciiTheme="minorHAnsi" w:eastAsia="MS Mincho" w:hAnsiTheme="minorHAnsi" w:cs="Arial"/>
          <w:color w:val="000000" w:themeColor="text1"/>
          <w:szCs w:val="20"/>
          <w:lang w:val="en-AU"/>
        </w:rPr>
        <w:t xml:space="preserve">Develop a Tree Strategy that includes an audit of existing trees, proposed tree species list and </w:t>
      </w:r>
      <w:r w:rsidR="691CC5EA" w:rsidRPr="4217F525">
        <w:rPr>
          <w:rFonts w:asciiTheme="minorHAnsi" w:eastAsia="MS Mincho" w:hAnsiTheme="minorHAnsi" w:cs="Arial"/>
          <w:color w:val="000000" w:themeColor="text1"/>
          <w:szCs w:val="20"/>
          <w:lang w:val="en-AU"/>
        </w:rPr>
        <w:t xml:space="preserve">renewal </w:t>
      </w:r>
      <w:r w:rsidRPr="4217F525">
        <w:rPr>
          <w:rFonts w:asciiTheme="minorHAnsi" w:eastAsia="MS Mincho" w:hAnsiTheme="minorHAnsi" w:cs="Arial"/>
          <w:color w:val="000000" w:themeColor="text1"/>
          <w:szCs w:val="20"/>
          <w:lang w:val="en-AU"/>
        </w:rPr>
        <w:t>plans to replace trees at the end of their useful life.</w:t>
      </w:r>
    </w:p>
    <w:p w14:paraId="544EB203"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 xml:space="preserve">Car parking: </w:t>
      </w:r>
      <w:r w:rsidRPr="129660F9">
        <w:rPr>
          <w:rFonts w:asciiTheme="minorHAnsi" w:eastAsia="MS Mincho" w:hAnsiTheme="minorHAnsi" w:cs="Arial"/>
          <w:color w:val="000000" w:themeColor="text1"/>
          <w:lang w:val="en-AU"/>
        </w:rPr>
        <w:t>Formalise car parking facilities including the street parking along Laurel Street and Forest Street and upgrade the car parking facilities off Walnut Street to increase the amount of parking spaces. Provide an additional car park off Beech Street.</w:t>
      </w:r>
    </w:p>
    <w:p w14:paraId="6A100C82"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 xml:space="preserve">Beech Street: </w:t>
      </w:r>
      <w:r w:rsidRPr="129660F9">
        <w:rPr>
          <w:rFonts w:asciiTheme="minorHAnsi" w:eastAsia="MS Mincho" w:hAnsiTheme="minorHAnsi" w:cs="Arial"/>
          <w:color w:val="000000" w:themeColor="text1"/>
          <w:lang w:val="en-AU"/>
        </w:rPr>
        <w:t>Improve the Beech Street frontage and provide safe access to the Whittlesea Showgrounds.</w:t>
      </w:r>
    </w:p>
    <w:p w14:paraId="04BCB4E4" w14:textId="77777777" w:rsidR="423972A4" w:rsidRDefault="00984369" w:rsidP="4633FC3C">
      <w:pPr>
        <w:numPr>
          <w:ilvl w:val="0"/>
          <w:numId w:val="21"/>
        </w:numPr>
        <w:spacing w:line="276" w:lineRule="auto"/>
        <w:ind w:left="714" w:hanging="357"/>
        <w:rPr>
          <w:rFonts w:ascii="Calibri" w:hAnsi="Calibri"/>
          <w:color w:val="000000"/>
          <w:szCs w:val="20"/>
          <w:lang w:val="en-AU"/>
        </w:rPr>
      </w:pPr>
      <w:r w:rsidRPr="4217F525">
        <w:rPr>
          <w:rFonts w:asciiTheme="minorHAnsi" w:eastAsia="MS Mincho" w:hAnsiTheme="minorHAnsi" w:cs="Arial"/>
          <w:b/>
          <w:bCs/>
          <w:color w:val="000000" w:themeColor="text1"/>
          <w:szCs w:val="20"/>
          <w:lang w:val="en-AU"/>
        </w:rPr>
        <w:t>Dog off-leash park:</w:t>
      </w:r>
      <w:r w:rsidRPr="4217F525">
        <w:rPr>
          <w:rFonts w:asciiTheme="minorHAnsi" w:eastAsia="MS Mincho" w:hAnsiTheme="minorHAnsi" w:cs="Arial"/>
          <w:color w:val="000000" w:themeColor="text1"/>
          <w:szCs w:val="20"/>
          <w:lang w:val="en-AU"/>
        </w:rPr>
        <w:t xml:space="preserve"> Upgrade the existing dog off-leash park with an improved surface treatment, additional </w:t>
      </w:r>
      <w:r w:rsidR="00378FE2" w:rsidRPr="4217F525">
        <w:rPr>
          <w:rFonts w:asciiTheme="minorHAnsi" w:eastAsia="MS Mincho" w:hAnsiTheme="minorHAnsi" w:cs="Arial"/>
          <w:color w:val="000000" w:themeColor="text1"/>
          <w:szCs w:val="20"/>
          <w:lang w:val="en-AU"/>
        </w:rPr>
        <w:t>trees</w:t>
      </w:r>
      <w:r w:rsidRPr="4217F525">
        <w:rPr>
          <w:rFonts w:asciiTheme="minorHAnsi" w:eastAsia="MS Mincho" w:hAnsiTheme="minorHAnsi" w:cs="Arial"/>
          <w:color w:val="000000" w:themeColor="text1"/>
          <w:szCs w:val="20"/>
          <w:lang w:val="en-AU"/>
        </w:rPr>
        <w:t xml:space="preserve"> and a quiet dog zone.</w:t>
      </w:r>
    </w:p>
    <w:p w14:paraId="56744440" w14:textId="77777777" w:rsidR="423972A4" w:rsidRDefault="00984369" w:rsidP="4217F525">
      <w:pPr>
        <w:numPr>
          <w:ilvl w:val="0"/>
          <w:numId w:val="21"/>
        </w:numPr>
        <w:spacing w:line="276" w:lineRule="auto"/>
        <w:ind w:left="714" w:hanging="357"/>
        <w:rPr>
          <w:rFonts w:ascii="Calibri" w:hAnsi="Calibri"/>
          <w:color w:val="000000"/>
          <w:szCs w:val="20"/>
          <w:lang w:val="en-AU"/>
        </w:rPr>
      </w:pPr>
      <w:r w:rsidRPr="4217F525">
        <w:rPr>
          <w:rFonts w:asciiTheme="minorHAnsi" w:eastAsia="MS Mincho" w:hAnsiTheme="minorHAnsi" w:cs="Arial"/>
          <w:b/>
          <w:bCs/>
          <w:color w:val="000000" w:themeColor="text1"/>
          <w:szCs w:val="20"/>
          <w:lang w:val="en-AU"/>
        </w:rPr>
        <w:t xml:space="preserve">Active recreation: </w:t>
      </w:r>
      <w:r w:rsidRPr="4217F525">
        <w:rPr>
          <w:rFonts w:asciiTheme="minorHAnsi" w:eastAsia="MS Mincho" w:hAnsiTheme="minorHAnsi" w:cs="Arial"/>
          <w:color w:val="000000" w:themeColor="text1"/>
          <w:szCs w:val="20"/>
          <w:lang w:val="en-AU"/>
        </w:rPr>
        <w:t>Upgrade the AF Walker Recreation Reserve sport field to create a consistent shape and provide a ball catching fence. Enhance the active recreation zone with the construction of a basketball court.</w:t>
      </w:r>
    </w:p>
    <w:p w14:paraId="456B38A5"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 xml:space="preserve">Public toilets: </w:t>
      </w:r>
      <w:r w:rsidRPr="129660F9">
        <w:rPr>
          <w:rFonts w:asciiTheme="minorHAnsi" w:eastAsia="MS Mincho" w:hAnsiTheme="minorHAnsi" w:cs="Arial"/>
          <w:color w:val="000000" w:themeColor="text1"/>
          <w:lang w:val="en-AU"/>
        </w:rPr>
        <w:t>Provide a public toilet facility at the Walnut Street entrance to service the skate park and playground and investigate the option for future public toilet facilities at Laurel Street.</w:t>
      </w:r>
    </w:p>
    <w:p w14:paraId="3D68F346"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lastRenderedPageBreak/>
        <w:t xml:space="preserve">Multi-use area: </w:t>
      </w:r>
      <w:r w:rsidRPr="129660F9">
        <w:rPr>
          <w:rFonts w:asciiTheme="minorHAnsi" w:eastAsia="MS Mincho" w:hAnsiTheme="minorHAnsi" w:cs="Arial"/>
          <w:color w:val="000000" w:themeColor="text1"/>
          <w:lang w:val="en-AU"/>
        </w:rPr>
        <w:t>Retain the Fire Rescue Victoria (CFA) training area and upgrade to include multi-use facilities including a learn-to-ride, exercise track and netball courts.</w:t>
      </w:r>
    </w:p>
    <w:p w14:paraId="7E499C64" w14:textId="77777777" w:rsidR="423972A4"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Improve creek corridors:</w:t>
      </w:r>
      <w:r w:rsidRPr="129660F9">
        <w:rPr>
          <w:rFonts w:asciiTheme="minorHAnsi" w:eastAsia="MS Mincho" w:hAnsiTheme="minorHAnsi" w:cs="Arial"/>
          <w:color w:val="000000" w:themeColor="text1"/>
          <w:lang w:val="en-AU"/>
        </w:rPr>
        <w:t xml:space="preserve"> Collaborate with Melbourne Water and the Department of Energy, Environment and Climate Action (DEECA) to improve the quality of waterway and onsite vegetation.</w:t>
      </w:r>
    </w:p>
    <w:p w14:paraId="6901B1F8" w14:textId="77777777" w:rsidR="423972A4" w:rsidRPr="00AB7681" w:rsidRDefault="00984369" w:rsidP="00C55134">
      <w:pPr>
        <w:numPr>
          <w:ilvl w:val="0"/>
          <w:numId w:val="21"/>
        </w:numPr>
        <w:spacing w:line="276" w:lineRule="auto"/>
        <w:ind w:left="714" w:hanging="357"/>
        <w:rPr>
          <w:rFonts w:ascii="Calibri" w:hAnsi="Calibri"/>
          <w:color w:val="000000"/>
          <w:lang w:val="en-AU"/>
        </w:rPr>
      </w:pPr>
      <w:r w:rsidRPr="129660F9">
        <w:rPr>
          <w:rFonts w:asciiTheme="minorHAnsi" w:eastAsia="MS Mincho" w:hAnsiTheme="minorHAnsi" w:cs="Arial"/>
          <w:b/>
          <w:bCs/>
          <w:color w:val="000000" w:themeColor="text1"/>
          <w:lang w:val="en-AU"/>
        </w:rPr>
        <w:t xml:space="preserve">Interpretive signage: </w:t>
      </w:r>
      <w:r w:rsidRPr="129660F9">
        <w:rPr>
          <w:rFonts w:asciiTheme="minorHAnsi" w:eastAsia="MS Mincho" w:hAnsiTheme="minorHAnsi" w:cs="Arial"/>
          <w:color w:val="000000" w:themeColor="text1"/>
          <w:lang w:val="en-AU"/>
        </w:rPr>
        <w:t>Develop an interpretive signage plan that provides way finding and education on the cultural history of the areas.</w:t>
      </w:r>
    </w:p>
    <w:p w14:paraId="01156ADD" w14:textId="77777777" w:rsidR="00AB7681" w:rsidRDefault="00AB7681" w:rsidP="00AB7681">
      <w:pPr>
        <w:spacing w:line="276" w:lineRule="auto"/>
        <w:rPr>
          <w:rFonts w:ascii="Calibri" w:hAnsi="Calibri"/>
          <w:color w:val="000000"/>
          <w:lang w:val="en-AU"/>
        </w:rPr>
      </w:pPr>
    </w:p>
    <w:p w14:paraId="2DB145C0" w14:textId="77777777" w:rsidR="00AB7681" w:rsidRDefault="00984369" w:rsidP="00AB7681">
      <w:pPr>
        <w:spacing w:line="276" w:lineRule="auto"/>
        <w:rPr>
          <w:rFonts w:asciiTheme="minorHAnsi" w:eastAsia="MS Mincho" w:hAnsiTheme="minorHAnsi" w:cs="Arial"/>
          <w:color w:val="000000" w:themeColor="text1"/>
          <w:szCs w:val="20"/>
          <w:lang w:val="en-AU"/>
        </w:rPr>
      </w:pPr>
      <w:r w:rsidRPr="4217F525">
        <w:rPr>
          <w:rFonts w:asciiTheme="minorHAnsi" w:eastAsia="MS Mincho" w:hAnsiTheme="minorHAnsi" w:cs="Arial"/>
          <w:color w:val="000000" w:themeColor="text1"/>
          <w:szCs w:val="20"/>
          <w:lang w:val="en-AU"/>
        </w:rPr>
        <w:t xml:space="preserve">To </w:t>
      </w:r>
      <w:r w:rsidR="379818BD" w:rsidRPr="4217F525">
        <w:rPr>
          <w:rFonts w:asciiTheme="minorHAnsi" w:eastAsia="MS Mincho" w:hAnsiTheme="minorHAnsi" w:cs="Arial"/>
          <w:color w:val="000000" w:themeColor="text1"/>
          <w:szCs w:val="20"/>
          <w:lang w:val="en-AU"/>
        </w:rPr>
        <w:t>deliver the above key recommendations, resolve the land management</w:t>
      </w:r>
      <w:r w:rsidRPr="4217F525">
        <w:rPr>
          <w:rFonts w:asciiTheme="minorHAnsi" w:eastAsia="MS Mincho" w:hAnsiTheme="minorHAnsi" w:cs="Arial"/>
          <w:color w:val="000000" w:themeColor="text1"/>
          <w:szCs w:val="20"/>
          <w:lang w:val="en-AU"/>
        </w:rPr>
        <w:t xml:space="preserve"> and land maintenance issues on the site</w:t>
      </w:r>
      <w:r w:rsidR="68983DB1" w:rsidRPr="4217F525">
        <w:rPr>
          <w:rFonts w:asciiTheme="minorHAnsi" w:eastAsia="MS Mincho" w:hAnsiTheme="minorHAnsi" w:cs="Arial"/>
          <w:color w:val="000000" w:themeColor="text1"/>
          <w:szCs w:val="20"/>
          <w:lang w:val="en-AU"/>
        </w:rPr>
        <w:t>;</w:t>
      </w:r>
      <w:r w:rsidRPr="4217F525">
        <w:rPr>
          <w:rFonts w:asciiTheme="minorHAnsi" w:eastAsia="MS Mincho" w:hAnsiTheme="minorHAnsi" w:cs="Arial"/>
          <w:color w:val="000000" w:themeColor="text1"/>
          <w:szCs w:val="20"/>
          <w:lang w:val="en-AU"/>
        </w:rPr>
        <w:t xml:space="preserve"> a proposal has been developed in collaboration between Council and the CoM. This plan proposes Council as the committee of management of land west of Bruces Creek/Plenty River, where </w:t>
      </w:r>
      <w:r w:rsidR="0B2DF8F8" w:rsidRPr="4217F525">
        <w:rPr>
          <w:rFonts w:asciiTheme="minorHAnsi" w:eastAsia="MS Mincho" w:hAnsiTheme="minorHAnsi" w:cs="Arial"/>
          <w:color w:val="000000" w:themeColor="text1"/>
          <w:szCs w:val="20"/>
          <w:lang w:val="en-AU"/>
        </w:rPr>
        <w:t>most of</w:t>
      </w:r>
      <w:r w:rsidRPr="4217F525">
        <w:rPr>
          <w:rFonts w:asciiTheme="minorHAnsi" w:eastAsia="MS Mincho" w:hAnsiTheme="minorHAnsi" w:cs="Arial"/>
          <w:color w:val="000000" w:themeColor="text1"/>
          <w:szCs w:val="20"/>
          <w:lang w:val="en-AU"/>
        </w:rPr>
        <w:t xml:space="preserve"> the site infrastructure is proposed. The plan proposes for the CoM to remain as management committee of the passive open space east of Bruce Creek.</w:t>
      </w:r>
    </w:p>
    <w:p w14:paraId="04CDA9B3" w14:textId="77777777" w:rsidR="00AB7681" w:rsidRDefault="00AB7681" w:rsidP="00AB7681">
      <w:pPr>
        <w:spacing w:line="276" w:lineRule="auto"/>
        <w:rPr>
          <w:rFonts w:asciiTheme="minorHAnsi" w:eastAsia="MS Mincho" w:hAnsiTheme="minorHAnsi" w:cs="Arial"/>
          <w:color w:val="000000" w:themeColor="text1"/>
          <w:szCs w:val="20"/>
          <w:lang w:val="en-AU"/>
        </w:rPr>
      </w:pPr>
    </w:p>
    <w:p w14:paraId="60F3F9ED" w14:textId="77777777" w:rsidR="423972A4" w:rsidRPr="00C55134" w:rsidRDefault="00984369" w:rsidP="00AB7681">
      <w:pPr>
        <w:spacing w:line="276" w:lineRule="auto"/>
        <w:rPr>
          <w:rFonts w:ascii="Calibri" w:hAnsi="Calibri"/>
          <w:color w:val="000000"/>
          <w:szCs w:val="20"/>
          <w:lang w:val="en-AU"/>
        </w:rPr>
      </w:pPr>
      <w:r w:rsidRPr="4217F525">
        <w:rPr>
          <w:rFonts w:asciiTheme="minorHAnsi" w:eastAsia="MS Mincho" w:hAnsiTheme="minorHAnsi" w:cs="Arial"/>
          <w:color w:val="000000" w:themeColor="text1"/>
          <w:szCs w:val="20"/>
          <w:lang w:val="en-AU"/>
        </w:rPr>
        <w:t>Due to the lack of resources of the CoM, the maintenance of land west of Plenty River is to continue to be delivered by Council - refer Attachment 1. The existing site trees that have not been assessed or maintained are currently being audited and will be placed on Council’s maintenance program.</w:t>
      </w:r>
    </w:p>
    <w:p w14:paraId="0AC7DCA5" w14:textId="77777777" w:rsidR="423972A4" w:rsidRPr="00AB7681" w:rsidRDefault="00984369" w:rsidP="00AB7681">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Community Consultation and Engagement</w:t>
      </w:r>
    </w:p>
    <w:p w14:paraId="30685226" w14:textId="77777777" w:rsidR="423972A4" w:rsidRDefault="00984369" w:rsidP="008B5846">
      <w:pPr>
        <w:spacing w:line="276" w:lineRule="auto"/>
        <w:rPr>
          <w:rFonts w:ascii="Calibri" w:eastAsia="MS Mincho" w:hAnsi="Calibri" w:cs="Arial"/>
          <w:color w:val="000000"/>
          <w:lang w:val="en-AU"/>
        </w:rPr>
      </w:pPr>
      <w:r w:rsidRPr="64266BBF">
        <w:rPr>
          <w:rFonts w:asciiTheme="minorHAnsi" w:eastAsia="MS Mincho" w:hAnsiTheme="minorHAnsi" w:cs="Arial"/>
          <w:color w:val="000000" w:themeColor="text1"/>
          <w:lang w:val="en-AU"/>
        </w:rPr>
        <w:t xml:space="preserve">Community </w:t>
      </w:r>
      <w:r w:rsidR="38DB2224" w:rsidRPr="64266BBF">
        <w:rPr>
          <w:rFonts w:asciiTheme="minorHAnsi" w:eastAsia="MS Mincho" w:hAnsiTheme="minorHAnsi" w:cs="Arial"/>
          <w:color w:val="000000" w:themeColor="text1"/>
          <w:lang w:val="en-AU"/>
        </w:rPr>
        <w:t>c</w:t>
      </w:r>
      <w:r w:rsidRPr="64266BBF">
        <w:rPr>
          <w:rFonts w:asciiTheme="minorHAnsi" w:eastAsia="MS Mincho" w:hAnsiTheme="minorHAnsi" w:cs="Arial"/>
          <w:color w:val="000000" w:themeColor="text1"/>
          <w:lang w:val="en-AU"/>
        </w:rPr>
        <w:t>onsultation was undertaken from September</w:t>
      </w:r>
      <w:r w:rsidR="50B1C57E" w:rsidRPr="64266BBF">
        <w:rPr>
          <w:rFonts w:asciiTheme="minorHAnsi" w:eastAsia="MS Mincho" w:hAnsiTheme="minorHAnsi" w:cs="Arial"/>
          <w:color w:val="000000" w:themeColor="text1"/>
          <w:lang w:val="en-AU"/>
        </w:rPr>
        <w:t xml:space="preserve"> to</w:t>
      </w:r>
      <w:r w:rsidRPr="64266BBF">
        <w:rPr>
          <w:rFonts w:asciiTheme="minorHAnsi" w:eastAsia="MS Mincho" w:hAnsiTheme="minorHAnsi" w:cs="Arial"/>
          <w:color w:val="000000" w:themeColor="text1"/>
          <w:lang w:val="en-AU"/>
        </w:rPr>
        <w:t xml:space="preserve"> October 2022. The purpose of the engagement was to seek feedback on the draft master plan and the 13 key recommendations.</w:t>
      </w:r>
    </w:p>
    <w:p w14:paraId="2D245C17" w14:textId="77777777" w:rsidR="008B5846" w:rsidRDefault="008B5846" w:rsidP="008B5846">
      <w:pPr>
        <w:spacing w:line="276" w:lineRule="auto"/>
        <w:rPr>
          <w:rFonts w:ascii="Calibri" w:eastAsia="MS Mincho" w:hAnsi="Calibri" w:cs="Arial"/>
          <w:color w:val="000000"/>
          <w:lang w:val="en-AU"/>
        </w:rPr>
      </w:pPr>
    </w:p>
    <w:p w14:paraId="66EDA17D" w14:textId="77777777" w:rsidR="423972A4" w:rsidRDefault="00984369" w:rsidP="008B5846">
      <w:pPr>
        <w:spacing w:line="276" w:lineRule="auto"/>
        <w:rPr>
          <w:rFonts w:ascii="Calibri" w:eastAsia="MS Mincho" w:hAnsi="Calibri" w:cs="Arial"/>
          <w:color w:val="000000"/>
          <w:lang w:val="en-AU"/>
        </w:rPr>
      </w:pPr>
      <w:r w:rsidRPr="1E264F0E">
        <w:rPr>
          <w:rFonts w:asciiTheme="minorHAnsi" w:eastAsia="MS Mincho" w:hAnsiTheme="minorHAnsi" w:cs="Arial"/>
          <w:color w:val="000000" w:themeColor="text1"/>
          <w:lang w:val="en-AU"/>
        </w:rPr>
        <w:t>A range of methods were undertaken</w:t>
      </w:r>
      <w:r w:rsidR="690B5843" w:rsidRPr="1E264F0E">
        <w:rPr>
          <w:rFonts w:asciiTheme="minorHAnsi" w:eastAsia="MS Mincho" w:hAnsiTheme="minorHAnsi" w:cs="Arial"/>
          <w:color w:val="000000" w:themeColor="text1"/>
          <w:lang w:val="en-AU"/>
        </w:rPr>
        <w:t xml:space="preserve"> to</w:t>
      </w:r>
      <w:r w:rsidRPr="1E264F0E">
        <w:rPr>
          <w:rFonts w:asciiTheme="minorHAnsi" w:eastAsia="MS Mincho" w:hAnsiTheme="minorHAnsi" w:cs="Arial"/>
          <w:color w:val="000000" w:themeColor="text1"/>
          <w:lang w:val="en-AU"/>
        </w:rPr>
        <w:t xml:space="preserve"> gain feedback from the community, including:</w:t>
      </w:r>
    </w:p>
    <w:p w14:paraId="45592F06" w14:textId="77777777" w:rsidR="423972A4" w:rsidRDefault="00984369" w:rsidP="008B5846">
      <w:pPr>
        <w:numPr>
          <w:ilvl w:val="0"/>
          <w:numId w:val="23"/>
        </w:num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Online survey</w:t>
      </w:r>
    </w:p>
    <w:p w14:paraId="096DC144" w14:textId="77777777" w:rsidR="423972A4" w:rsidRDefault="00984369" w:rsidP="008B5846">
      <w:pPr>
        <w:numPr>
          <w:ilvl w:val="0"/>
          <w:numId w:val="23"/>
        </w:num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Pop-up sessions located around Whittlesea Township</w:t>
      </w:r>
    </w:p>
    <w:p w14:paraId="529BF723" w14:textId="77777777" w:rsidR="423972A4" w:rsidRDefault="00984369" w:rsidP="008B5846">
      <w:pPr>
        <w:numPr>
          <w:ilvl w:val="0"/>
          <w:numId w:val="23"/>
        </w:num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Feedback via phone</w:t>
      </w:r>
    </w:p>
    <w:p w14:paraId="4464E4B6" w14:textId="77777777" w:rsidR="423972A4" w:rsidRDefault="00984369" w:rsidP="008B5846">
      <w:pPr>
        <w:numPr>
          <w:ilvl w:val="0"/>
          <w:numId w:val="23"/>
        </w:num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Feedback via email</w:t>
      </w:r>
    </w:p>
    <w:p w14:paraId="6DA702A4" w14:textId="77777777" w:rsidR="423972A4" w:rsidRDefault="423972A4" w:rsidP="008B5846">
      <w:pPr>
        <w:spacing w:line="276" w:lineRule="auto"/>
        <w:rPr>
          <w:rFonts w:ascii="Calibri" w:hAnsi="Calibri"/>
          <w:color w:val="000000"/>
          <w:lang w:val="en-AU"/>
        </w:rPr>
      </w:pPr>
    </w:p>
    <w:p w14:paraId="3B1D3654" w14:textId="77777777" w:rsidR="423972A4" w:rsidRDefault="00984369" w:rsidP="008B5846">
      <w:pPr>
        <w:spacing w:line="276" w:lineRule="auto"/>
        <w:rPr>
          <w:rFonts w:ascii="Calibri" w:eastAsia="MS Mincho" w:hAnsi="Calibri" w:cs="Arial"/>
          <w:color w:val="000000"/>
          <w:lang w:val="en-AU"/>
        </w:rPr>
      </w:pPr>
      <w:r w:rsidRPr="4217F525">
        <w:rPr>
          <w:rFonts w:asciiTheme="minorHAnsi" w:eastAsia="MS Mincho" w:hAnsiTheme="minorHAnsi" w:cs="Arial"/>
          <w:color w:val="000000" w:themeColor="text1"/>
          <w:lang w:val="en-AU"/>
        </w:rPr>
        <w:t xml:space="preserve">The consultation was broadly promoted through letter box drops, site signage, social media updates, publications in local newspapers and information distributed to community groups and local schools. Through the consultation, a wide range of people were consulted including children, young </w:t>
      </w:r>
      <w:r w:rsidR="28E16061" w:rsidRPr="4217F525">
        <w:rPr>
          <w:rFonts w:asciiTheme="minorHAnsi" w:eastAsia="MS Mincho" w:hAnsiTheme="minorHAnsi" w:cs="Arial"/>
          <w:color w:val="000000" w:themeColor="text1"/>
          <w:lang w:val="en-AU"/>
        </w:rPr>
        <w:t>people</w:t>
      </w:r>
      <w:r w:rsidRPr="4217F525">
        <w:rPr>
          <w:rFonts w:asciiTheme="minorHAnsi" w:eastAsia="MS Mincho" w:hAnsiTheme="minorHAnsi" w:cs="Arial"/>
          <w:color w:val="000000" w:themeColor="text1"/>
          <w:lang w:val="en-AU"/>
        </w:rPr>
        <w:t xml:space="preserve"> and adults. A total of 399 formal responses were received.</w:t>
      </w:r>
    </w:p>
    <w:p w14:paraId="6ABA0BF4" w14:textId="77777777" w:rsidR="423972A4" w:rsidRDefault="423972A4" w:rsidP="008B5846">
      <w:pPr>
        <w:spacing w:line="276" w:lineRule="auto"/>
        <w:rPr>
          <w:rFonts w:ascii="Calibri" w:eastAsia="MS Mincho" w:hAnsi="Calibri" w:cs="Arial"/>
          <w:color w:val="000000"/>
          <w:lang w:val="en-AU"/>
        </w:rPr>
      </w:pPr>
    </w:p>
    <w:p w14:paraId="7E698EDE" w14:textId="77777777" w:rsidR="423972A4" w:rsidRDefault="00984369" w:rsidP="008B5846">
      <w:p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Overall, the community provided a large amount of support for the master plan and key recommendations. This was demonstrated through the survey and voting poll. Much of the additional feedback provided was for other items already included in the draft master plan, outside of the 13 key recommendations.</w:t>
      </w:r>
    </w:p>
    <w:p w14:paraId="329AC4D3" w14:textId="77777777" w:rsidR="423972A4" w:rsidRDefault="423972A4" w:rsidP="008B5846">
      <w:pPr>
        <w:spacing w:line="276" w:lineRule="auto"/>
        <w:rPr>
          <w:rFonts w:ascii="Calibri" w:eastAsia="MS Mincho" w:hAnsi="Calibri" w:cs="Arial"/>
          <w:color w:val="000000"/>
          <w:lang w:val="en-AU"/>
        </w:rPr>
      </w:pPr>
    </w:p>
    <w:p w14:paraId="767D94F6" w14:textId="77777777" w:rsidR="423972A4" w:rsidRDefault="00984369" w:rsidP="008B5846">
      <w:pPr>
        <w:spacing w:line="276" w:lineRule="auto"/>
        <w:rPr>
          <w:rFonts w:ascii="Calibri" w:eastAsia="MS Mincho" w:hAnsi="Calibri" w:cs="Arial"/>
          <w:color w:val="000000"/>
          <w:lang w:val="en-AU"/>
        </w:rPr>
      </w:pPr>
      <w:r w:rsidRPr="4217F525">
        <w:rPr>
          <w:rFonts w:asciiTheme="minorHAnsi" w:eastAsia="MS Mincho" w:hAnsiTheme="minorHAnsi" w:cs="Arial"/>
          <w:color w:val="000000" w:themeColor="text1"/>
          <w:lang w:val="en-AU"/>
        </w:rPr>
        <w:lastRenderedPageBreak/>
        <w:t>Responses differed when participants were asked about the most important items in any public open space was and what they thought were the most important items in the draft master plan. To view the full Participation and Engagement Findings Report</w:t>
      </w:r>
      <w:r w:rsidR="24295060" w:rsidRPr="4217F525">
        <w:rPr>
          <w:rFonts w:asciiTheme="minorHAnsi" w:eastAsia="MS Mincho" w:hAnsiTheme="minorHAnsi" w:cs="Arial"/>
          <w:color w:val="000000" w:themeColor="text1"/>
          <w:lang w:val="en-AU"/>
        </w:rPr>
        <w:t>,</w:t>
      </w:r>
      <w:r w:rsidRPr="4217F525">
        <w:rPr>
          <w:rFonts w:asciiTheme="minorHAnsi" w:eastAsia="MS Mincho" w:hAnsiTheme="minorHAnsi" w:cs="Arial"/>
          <w:color w:val="000000" w:themeColor="text1"/>
          <w:lang w:val="en-AU"/>
        </w:rPr>
        <w:t xml:space="preserve"> refer to </w:t>
      </w:r>
      <w:r w:rsidR="3CC39A02" w:rsidRPr="4217F525">
        <w:rPr>
          <w:rFonts w:asciiTheme="minorHAnsi" w:eastAsia="MS Mincho" w:hAnsiTheme="minorHAnsi" w:cs="Arial"/>
          <w:color w:val="000000" w:themeColor="text1"/>
          <w:lang w:val="en-AU"/>
        </w:rPr>
        <w:t>Appendix</w:t>
      </w:r>
      <w:r w:rsidRPr="4217F525">
        <w:rPr>
          <w:rFonts w:asciiTheme="minorHAnsi" w:eastAsia="MS Mincho" w:hAnsiTheme="minorHAnsi" w:cs="Arial"/>
          <w:color w:val="000000" w:themeColor="text1"/>
          <w:lang w:val="en-AU"/>
        </w:rPr>
        <w:t xml:space="preserve"> B of Attachment 1.</w:t>
      </w:r>
    </w:p>
    <w:p w14:paraId="4AC8980E" w14:textId="77777777" w:rsidR="008B5846" w:rsidRDefault="008B5846" w:rsidP="008B5846">
      <w:pPr>
        <w:spacing w:line="276" w:lineRule="auto"/>
        <w:rPr>
          <w:rFonts w:ascii="Calibri" w:eastAsia="MS Mincho" w:hAnsi="Calibri" w:cs="Arial"/>
          <w:color w:val="000000"/>
          <w:lang w:val="en-AU"/>
        </w:rPr>
      </w:pPr>
    </w:p>
    <w:p w14:paraId="0C7E2024" w14:textId="77777777" w:rsidR="423972A4" w:rsidRDefault="00984369" w:rsidP="008B5846">
      <w:pPr>
        <w:spacing w:line="276" w:lineRule="auto"/>
        <w:rPr>
          <w:rFonts w:ascii="Calibri" w:eastAsia="MS Mincho" w:hAnsi="Calibri" w:cs="Arial"/>
          <w:b/>
          <w:bCs/>
          <w:color w:val="000000"/>
          <w:lang w:val="en-AU"/>
        </w:rPr>
      </w:pPr>
      <w:r w:rsidRPr="129660F9">
        <w:rPr>
          <w:rFonts w:asciiTheme="minorHAnsi" w:eastAsia="MS Mincho" w:hAnsiTheme="minorHAnsi" w:cs="Arial"/>
          <w:b/>
          <w:bCs/>
          <w:color w:val="000000" w:themeColor="text1"/>
          <w:lang w:val="en-AU"/>
        </w:rPr>
        <w:t>Summary of results:</w:t>
      </w:r>
    </w:p>
    <w:p w14:paraId="5DA3AA64" w14:textId="77777777" w:rsidR="423972A4" w:rsidRDefault="00984369" w:rsidP="008B5846">
      <w:pPr>
        <w:numPr>
          <w:ilvl w:val="0"/>
          <w:numId w:val="24"/>
        </w:numPr>
        <w:spacing w:line="276" w:lineRule="auto"/>
        <w:ind w:left="714" w:hanging="357"/>
        <w:rPr>
          <w:rFonts w:ascii="Calibri" w:hAnsi="Calibri"/>
          <w:color w:val="000000"/>
          <w:lang w:val="en-AU"/>
        </w:rPr>
      </w:pPr>
      <w:r w:rsidRPr="129660F9">
        <w:rPr>
          <w:rFonts w:asciiTheme="minorHAnsi" w:eastAsia="MS Mincho" w:hAnsiTheme="minorHAnsi" w:cs="Arial"/>
          <w:color w:val="000000" w:themeColor="text1"/>
          <w:lang w:val="en-AU"/>
        </w:rPr>
        <w:t>Open spaces and nature including trees and creeks are the items most valued to the community in public open space.</w:t>
      </w:r>
    </w:p>
    <w:p w14:paraId="6ACCA9B3" w14:textId="77777777" w:rsidR="423972A4" w:rsidRDefault="00984369" w:rsidP="008B5846">
      <w:pPr>
        <w:numPr>
          <w:ilvl w:val="0"/>
          <w:numId w:val="24"/>
        </w:numPr>
        <w:spacing w:line="276" w:lineRule="auto"/>
        <w:ind w:left="714" w:hanging="357"/>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Whittlesea Park is valued for having large open spaces with nature. The community would like to retain the open space, replace the old </w:t>
      </w:r>
      <w:r w:rsidR="602792F2" w:rsidRPr="4217F525">
        <w:rPr>
          <w:rFonts w:asciiTheme="minorHAnsi" w:eastAsia="MS Mincho" w:hAnsiTheme="minorHAnsi" w:cs="Arial"/>
          <w:color w:val="000000" w:themeColor="text1"/>
          <w:szCs w:val="20"/>
          <w:lang w:val="en-AU"/>
        </w:rPr>
        <w:t>trees</w:t>
      </w:r>
      <w:r w:rsidRPr="4217F525">
        <w:rPr>
          <w:rFonts w:asciiTheme="minorHAnsi" w:eastAsia="MS Mincho" w:hAnsiTheme="minorHAnsi" w:cs="Arial"/>
          <w:color w:val="000000" w:themeColor="text1"/>
          <w:szCs w:val="20"/>
          <w:lang w:val="en-AU"/>
        </w:rPr>
        <w:t xml:space="preserve"> and clean up the creek corridors.</w:t>
      </w:r>
    </w:p>
    <w:p w14:paraId="48971D08" w14:textId="77777777" w:rsidR="423972A4" w:rsidRDefault="00984369" w:rsidP="008B5846">
      <w:pPr>
        <w:numPr>
          <w:ilvl w:val="0"/>
          <w:numId w:val="24"/>
        </w:numPr>
        <w:spacing w:line="276" w:lineRule="auto"/>
        <w:ind w:left="714" w:hanging="357"/>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The most popular key recommendations of the master plan are the circuit path, </w:t>
      </w:r>
      <w:r w:rsidR="11721A28" w:rsidRPr="4217F525">
        <w:rPr>
          <w:rFonts w:asciiTheme="minorHAnsi" w:eastAsia="MS Mincho" w:hAnsiTheme="minorHAnsi" w:cs="Arial"/>
          <w:color w:val="000000" w:themeColor="text1"/>
          <w:szCs w:val="20"/>
          <w:lang w:val="en-AU"/>
        </w:rPr>
        <w:t>playground</w:t>
      </w:r>
      <w:r w:rsidRPr="4217F525">
        <w:rPr>
          <w:rFonts w:asciiTheme="minorHAnsi" w:eastAsia="MS Mincho" w:hAnsiTheme="minorHAnsi" w:cs="Arial"/>
          <w:color w:val="000000" w:themeColor="text1"/>
          <w:szCs w:val="20"/>
          <w:lang w:val="en-AU"/>
        </w:rPr>
        <w:t xml:space="preserve"> and public toilets.</w:t>
      </w:r>
    </w:p>
    <w:p w14:paraId="6841900C" w14:textId="77777777" w:rsidR="423972A4" w:rsidRDefault="00984369" w:rsidP="008B5846">
      <w:pPr>
        <w:numPr>
          <w:ilvl w:val="0"/>
          <w:numId w:val="24"/>
        </w:numPr>
        <w:spacing w:line="276" w:lineRule="auto"/>
        <w:ind w:left="714" w:hanging="357"/>
        <w:rPr>
          <w:rFonts w:ascii="Calibri" w:hAnsi="Calibri"/>
          <w:color w:val="000000"/>
          <w:lang w:val="en-AU"/>
        </w:rPr>
      </w:pPr>
      <w:r w:rsidRPr="1E264F0E">
        <w:rPr>
          <w:rFonts w:asciiTheme="minorHAnsi" w:eastAsia="MS Mincho" w:hAnsiTheme="minorHAnsi" w:cs="Arial"/>
          <w:color w:val="000000" w:themeColor="text1"/>
          <w:lang w:val="en-AU"/>
        </w:rPr>
        <w:t xml:space="preserve">Most participants would like the future public toilets </w:t>
      </w:r>
      <w:r w:rsidR="432A3066" w:rsidRPr="1E264F0E">
        <w:rPr>
          <w:rFonts w:asciiTheme="minorHAnsi" w:eastAsia="MS Mincho" w:hAnsiTheme="minorHAnsi" w:cs="Arial"/>
          <w:color w:val="000000" w:themeColor="text1"/>
          <w:lang w:val="en-AU"/>
        </w:rPr>
        <w:t xml:space="preserve">to be </w:t>
      </w:r>
      <w:r w:rsidRPr="1E264F0E">
        <w:rPr>
          <w:rFonts w:asciiTheme="minorHAnsi" w:eastAsia="MS Mincho" w:hAnsiTheme="minorHAnsi" w:cs="Arial"/>
          <w:color w:val="000000" w:themeColor="text1"/>
          <w:lang w:val="en-AU"/>
        </w:rPr>
        <w:t>located at Walnut Street.</w:t>
      </w:r>
    </w:p>
    <w:p w14:paraId="36401BE3" w14:textId="77777777" w:rsidR="423972A4" w:rsidRDefault="00984369" w:rsidP="008B5846">
      <w:pPr>
        <w:numPr>
          <w:ilvl w:val="0"/>
          <w:numId w:val="24"/>
        </w:numPr>
        <w:spacing w:line="276" w:lineRule="auto"/>
        <w:ind w:left="714" w:hanging="357"/>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The community would like to ensure that the park is safe for all users. Lighting should be included in the master plan along with Closed Circuit Television (CCTV) in high-risk areas, better </w:t>
      </w:r>
      <w:r w:rsidR="58057F55" w:rsidRPr="4217F525">
        <w:rPr>
          <w:rFonts w:asciiTheme="minorHAnsi" w:eastAsia="MS Mincho" w:hAnsiTheme="minorHAnsi" w:cs="Arial"/>
          <w:color w:val="000000" w:themeColor="text1"/>
          <w:szCs w:val="20"/>
          <w:lang w:val="en-AU"/>
        </w:rPr>
        <w:t>fences</w:t>
      </w:r>
      <w:r w:rsidRPr="4217F525">
        <w:rPr>
          <w:rFonts w:asciiTheme="minorHAnsi" w:eastAsia="MS Mincho" w:hAnsiTheme="minorHAnsi" w:cs="Arial"/>
          <w:color w:val="000000" w:themeColor="text1"/>
          <w:szCs w:val="20"/>
          <w:lang w:val="en-AU"/>
        </w:rPr>
        <w:t xml:space="preserve"> and improved access across Beech Street.</w:t>
      </w:r>
    </w:p>
    <w:p w14:paraId="547AB326" w14:textId="77777777" w:rsidR="423972A4" w:rsidRDefault="00984369" w:rsidP="008B5846">
      <w:pPr>
        <w:numPr>
          <w:ilvl w:val="0"/>
          <w:numId w:val="24"/>
        </w:numPr>
        <w:spacing w:line="276" w:lineRule="auto"/>
        <w:ind w:left="714" w:hanging="357"/>
        <w:rPr>
          <w:rFonts w:ascii="Calibri" w:hAnsi="Calibri"/>
          <w:color w:val="000000"/>
          <w:szCs w:val="20"/>
          <w:lang w:val="en-AU"/>
        </w:rPr>
      </w:pPr>
      <w:r w:rsidRPr="4217F525">
        <w:rPr>
          <w:rFonts w:asciiTheme="minorHAnsi" w:eastAsia="MS Mincho" w:hAnsiTheme="minorHAnsi" w:cs="Arial"/>
          <w:color w:val="000000" w:themeColor="text1"/>
          <w:szCs w:val="20"/>
          <w:lang w:val="en-AU"/>
        </w:rPr>
        <w:t xml:space="preserve">Participants would like the future playground to include equipment which caters to teens and people with disabilities. They would also like the play space to include shelter, </w:t>
      </w:r>
      <w:r w:rsidR="27A45482" w:rsidRPr="4217F525">
        <w:rPr>
          <w:rFonts w:asciiTheme="minorHAnsi" w:eastAsia="MS Mincho" w:hAnsiTheme="minorHAnsi" w:cs="Arial"/>
          <w:color w:val="000000" w:themeColor="text1"/>
          <w:szCs w:val="20"/>
          <w:lang w:val="en-AU"/>
        </w:rPr>
        <w:t>bins</w:t>
      </w:r>
      <w:r w:rsidRPr="4217F525">
        <w:rPr>
          <w:rFonts w:asciiTheme="minorHAnsi" w:eastAsia="MS Mincho" w:hAnsiTheme="minorHAnsi" w:cs="Arial"/>
          <w:color w:val="000000" w:themeColor="text1"/>
          <w:szCs w:val="20"/>
          <w:lang w:val="en-AU"/>
        </w:rPr>
        <w:t xml:space="preserve"> and park furniture.</w:t>
      </w:r>
    </w:p>
    <w:p w14:paraId="023790ED" w14:textId="77777777" w:rsidR="423972A4" w:rsidRDefault="00984369" w:rsidP="008B5846">
      <w:pPr>
        <w:numPr>
          <w:ilvl w:val="0"/>
          <w:numId w:val="24"/>
        </w:numPr>
        <w:spacing w:line="276" w:lineRule="auto"/>
        <w:ind w:left="714" w:hanging="357"/>
        <w:rPr>
          <w:rFonts w:ascii="Calibri" w:hAnsi="Calibri"/>
          <w:color w:val="000000"/>
          <w:lang w:val="en-AU"/>
        </w:rPr>
      </w:pPr>
      <w:r w:rsidRPr="129660F9">
        <w:rPr>
          <w:rFonts w:asciiTheme="minorHAnsi" w:eastAsia="MS Mincho" w:hAnsiTheme="minorHAnsi" w:cs="Arial"/>
          <w:color w:val="000000" w:themeColor="text1"/>
          <w:lang w:val="en-AU"/>
        </w:rPr>
        <w:t>Participants would like the master plan to further consider making the site friendly for recreation vehicles (RV).</w:t>
      </w:r>
    </w:p>
    <w:p w14:paraId="28BF7897" w14:textId="77777777" w:rsidR="423972A4" w:rsidRPr="008B5846" w:rsidRDefault="00984369" w:rsidP="008B5846">
      <w:pPr>
        <w:numPr>
          <w:ilvl w:val="0"/>
          <w:numId w:val="24"/>
        </w:numPr>
        <w:spacing w:line="276" w:lineRule="auto"/>
        <w:ind w:left="714" w:hanging="357"/>
        <w:rPr>
          <w:rFonts w:ascii="Calibri" w:hAnsi="Calibri"/>
          <w:color w:val="000000"/>
          <w:lang w:val="en-AU"/>
        </w:rPr>
      </w:pPr>
      <w:r w:rsidRPr="129660F9">
        <w:rPr>
          <w:rFonts w:asciiTheme="minorHAnsi" w:eastAsia="MS Mincho" w:hAnsiTheme="minorHAnsi" w:cs="Arial"/>
          <w:color w:val="000000" w:themeColor="text1"/>
          <w:lang w:val="en-AU"/>
        </w:rPr>
        <w:t>Participants would like further acknowledgment of the history of the site.</w:t>
      </w:r>
    </w:p>
    <w:p w14:paraId="5481FDF1" w14:textId="77777777" w:rsidR="008B5846" w:rsidRPr="008B5846" w:rsidRDefault="008B5846" w:rsidP="008B5846">
      <w:pPr>
        <w:spacing w:line="276" w:lineRule="auto"/>
        <w:rPr>
          <w:rFonts w:ascii="Calibri" w:hAnsi="Calibri"/>
          <w:color w:val="000000"/>
          <w:lang w:val="en-AU"/>
        </w:rPr>
      </w:pPr>
    </w:p>
    <w:p w14:paraId="19F7E32A" w14:textId="77777777" w:rsidR="423972A4" w:rsidRDefault="00984369" w:rsidP="008B5846">
      <w:pPr>
        <w:spacing w:line="276" w:lineRule="auto"/>
        <w:rPr>
          <w:rFonts w:ascii="Calibri" w:hAnsi="Calibri"/>
          <w:b/>
          <w:bCs/>
          <w:color w:val="000000"/>
          <w:lang w:val="en-AU"/>
        </w:rPr>
      </w:pPr>
      <w:r w:rsidRPr="129660F9">
        <w:rPr>
          <w:rFonts w:asciiTheme="minorHAnsi" w:eastAsia="MS Mincho" w:hAnsiTheme="minorHAnsi" w:cs="Arial"/>
          <w:b/>
          <w:bCs/>
          <w:color w:val="000000" w:themeColor="text1"/>
          <w:lang w:val="en-AU"/>
        </w:rPr>
        <w:t>Key recommendations:</w:t>
      </w:r>
    </w:p>
    <w:p w14:paraId="55D28937" w14:textId="77777777" w:rsidR="423972A4" w:rsidRDefault="00984369" w:rsidP="008B5846">
      <w:pPr>
        <w:spacing w:line="276" w:lineRule="auto"/>
        <w:rPr>
          <w:rFonts w:ascii="Calibri" w:hAnsi="Calibri"/>
          <w:color w:val="000000"/>
          <w:lang w:val="en-AU"/>
        </w:rPr>
      </w:pPr>
      <w:r w:rsidRPr="64266BBF">
        <w:rPr>
          <w:rFonts w:asciiTheme="minorHAnsi" w:eastAsia="MS Mincho" w:hAnsiTheme="minorHAnsi" w:cs="Arial"/>
          <w:color w:val="000000" w:themeColor="text1"/>
          <w:lang w:val="en-AU"/>
        </w:rPr>
        <w:t>A series of recommendations were developed from the consultation findings and the master plan has been consequently updated</w:t>
      </w:r>
      <w:r w:rsidR="59D18429" w:rsidRPr="64266BBF">
        <w:rPr>
          <w:rFonts w:asciiTheme="minorHAnsi" w:eastAsia="MS Mincho" w:hAnsiTheme="minorHAnsi" w:cs="Arial"/>
          <w:color w:val="000000" w:themeColor="text1"/>
          <w:lang w:val="en-AU"/>
        </w:rPr>
        <w:t xml:space="preserve"> as follows</w:t>
      </w:r>
      <w:r w:rsidRPr="64266BBF">
        <w:rPr>
          <w:rFonts w:asciiTheme="minorHAnsi" w:eastAsia="MS Mincho" w:hAnsiTheme="minorHAnsi" w:cs="Arial"/>
          <w:color w:val="000000" w:themeColor="text1"/>
          <w:lang w:val="en-AU"/>
        </w:rPr>
        <w:t>.</w:t>
      </w:r>
    </w:p>
    <w:p w14:paraId="08E6DD59" w14:textId="77777777" w:rsidR="423972A4" w:rsidRDefault="00984369" w:rsidP="00C55134">
      <w:pPr>
        <w:numPr>
          <w:ilvl w:val="0"/>
          <w:numId w:val="24"/>
        </w:numPr>
        <w:spacing w:line="276" w:lineRule="auto"/>
        <w:rPr>
          <w:rFonts w:ascii="Calibri" w:hAnsi="Calibri"/>
          <w:color w:val="000000"/>
          <w:lang w:val="en-AU"/>
        </w:rPr>
      </w:pPr>
      <w:r w:rsidRPr="129660F9">
        <w:rPr>
          <w:rFonts w:asciiTheme="minorHAnsi" w:eastAsia="MS Mincho" w:hAnsiTheme="minorHAnsi" w:cs="Arial"/>
          <w:color w:val="000000" w:themeColor="text1"/>
          <w:lang w:val="en-AU"/>
        </w:rPr>
        <w:t>Provide a priority rating for all action items proposed in the master plan based on the feedback. The circuit path, playground upgrade and new public toilets should have the highest priority rating.</w:t>
      </w:r>
    </w:p>
    <w:p w14:paraId="1BC6550F" w14:textId="77777777" w:rsidR="423972A4" w:rsidRDefault="00984369" w:rsidP="00C55134">
      <w:pPr>
        <w:numPr>
          <w:ilvl w:val="0"/>
          <w:numId w:val="24"/>
        </w:numPr>
        <w:spacing w:line="276" w:lineRule="auto"/>
        <w:rPr>
          <w:rFonts w:ascii="Calibri" w:hAnsi="Calibri"/>
          <w:color w:val="000000"/>
          <w:lang w:val="en-AU"/>
        </w:rPr>
      </w:pPr>
      <w:r w:rsidRPr="129660F9">
        <w:rPr>
          <w:rFonts w:asciiTheme="minorHAnsi" w:eastAsia="MS Mincho" w:hAnsiTheme="minorHAnsi" w:cs="Arial"/>
          <w:color w:val="000000" w:themeColor="text1"/>
          <w:lang w:val="en-AU"/>
        </w:rPr>
        <w:t>Update the master plan to show the future public toilets at Walnut Street.</w:t>
      </w:r>
    </w:p>
    <w:p w14:paraId="22B9DCFE" w14:textId="77777777" w:rsidR="423972A4" w:rsidRDefault="00984369" w:rsidP="00C55134">
      <w:pPr>
        <w:numPr>
          <w:ilvl w:val="0"/>
          <w:numId w:val="24"/>
        </w:numPr>
        <w:spacing w:line="276" w:lineRule="auto"/>
        <w:rPr>
          <w:rFonts w:ascii="Calibri" w:hAnsi="Calibri"/>
          <w:color w:val="000000"/>
          <w:lang w:val="en-AU"/>
        </w:rPr>
      </w:pPr>
      <w:r w:rsidRPr="129660F9">
        <w:rPr>
          <w:rFonts w:asciiTheme="minorHAnsi" w:eastAsia="MS Mincho" w:hAnsiTheme="minorHAnsi" w:cs="Arial"/>
          <w:color w:val="000000" w:themeColor="text1"/>
          <w:lang w:val="en-AU"/>
        </w:rPr>
        <w:t>Further consider pathway lighting along main path links.</w:t>
      </w:r>
    </w:p>
    <w:p w14:paraId="4F5FCD1F" w14:textId="77777777" w:rsidR="423972A4" w:rsidRDefault="00984369" w:rsidP="00C55134">
      <w:pPr>
        <w:numPr>
          <w:ilvl w:val="0"/>
          <w:numId w:val="24"/>
        </w:numPr>
        <w:spacing w:line="276" w:lineRule="auto"/>
        <w:rPr>
          <w:rFonts w:ascii="Calibri" w:hAnsi="Calibri"/>
          <w:color w:val="000000"/>
          <w:lang w:val="en-AU"/>
        </w:rPr>
      </w:pPr>
      <w:r w:rsidRPr="129660F9">
        <w:rPr>
          <w:rFonts w:asciiTheme="minorHAnsi" w:eastAsia="MS Mincho" w:hAnsiTheme="minorHAnsi" w:cs="Arial"/>
          <w:color w:val="000000" w:themeColor="text1"/>
          <w:lang w:val="en-AU"/>
        </w:rPr>
        <w:t>Develop the playground concept to include equipment which caters to young teenagers and people with disabilities.</w:t>
      </w:r>
    </w:p>
    <w:p w14:paraId="294CF7BA" w14:textId="77777777" w:rsidR="423972A4" w:rsidRDefault="00984369" w:rsidP="00C55134">
      <w:pPr>
        <w:numPr>
          <w:ilvl w:val="0"/>
          <w:numId w:val="24"/>
        </w:numPr>
        <w:spacing w:line="276" w:lineRule="auto"/>
        <w:rPr>
          <w:rFonts w:ascii="Calibri" w:hAnsi="Calibri"/>
          <w:color w:val="000000"/>
          <w:lang w:val="en-AU"/>
        </w:rPr>
      </w:pPr>
      <w:r w:rsidRPr="64266BBF">
        <w:rPr>
          <w:rFonts w:asciiTheme="minorHAnsi" w:eastAsia="MS Mincho" w:hAnsiTheme="minorHAnsi" w:cs="Arial"/>
          <w:color w:val="000000" w:themeColor="text1"/>
          <w:lang w:val="en-AU"/>
        </w:rPr>
        <w:t>Provide improved access from the playground to the proposed public toilets on Walnut Street</w:t>
      </w:r>
      <w:r w:rsidR="2AAB6D92" w:rsidRPr="64266BBF">
        <w:rPr>
          <w:rFonts w:asciiTheme="minorHAnsi" w:eastAsia="MS Mincho" w:hAnsiTheme="minorHAnsi" w:cs="Arial"/>
          <w:color w:val="000000" w:themeColor="text1"/>
          <w:lang w:val="en-AU"/>
        </w:rPr>
        <w:t>.</w:t>
      </w:r>
    </w:p>
    <w:p w14:paraId="08C86FC4" w14:textId="77777777" w:rsidR="423972A4" w:rsidRDefault="00984369" w:rsidP="00C55134">
      <w:pPr>
        <w:numPr>
          <w:ilvl w:val="0"/>
          <w:numId w:val="24"/>
        </w:numPr>
        <w:spacing w:line="276" w:lineRule="auto"/>
        <w:rPr>
          <w:rFonts w:ascii="Calibri" w:hAnsi="Calibri"/>
          <w:color w:val="000000"/>
          <w:lang w:val="en-AU"/>
        </w:rPr>
      </w:pPr>
      <w:r w:rsidRPr="129660F9">
        <w:rPr>
          <w:rFonts w:asciiTheme="minorHAnsi" w:eastAsia="MS Mincho" w:hAnsiTheme="minorHAnsi" w:cs="Arial"/>
          <w:color w:val="000000" w:themeColor="text1"/>
          <w:lang w:val="en-AU"/>
        </w:rPr>
        <w:t>Explore the option for RV friendly facilities in the site.</w:t>
      </w:r>
    </w:p>
    <w:p w14:paraId="0C7479D7" w14:textId="77777777" w:rsidR="423972A4" w:rsidRDefault="00984369" w:rsidP="00C55134">
      <w:pPr>
        <w:numPr>
          <w:ilvl w:val="0"/>
          <w:numId w:val="24"/>
        </w:numPr>
        <w:spacing w:line="276" w:lineRule="auto"/>
        <w:rPr>
          <w:rFonts w:ascii="Calibri" w:hAnsi="Calibri"/>
          <w:color w:val="000000"/>
          <w:lang w:val="en-AU"/>
        </w:rPr>
      </w:pPr>
      <w:r w:rsidRPr="129660F9">
        <w:rPr>
          <w:rFonts w:asciiTheme="minorHAnsi" w:eastAsia="MS Mincho" w:hAnsiTheme="minorHAnsi" w:cs="Arial"/>
          <w:color w:val="000000" w:themeColor="text1"/>
          <w:lang w:val="en-AU"/>
        </w:rPr>
        <w:t>Further acknowledge the history of the site including the place names.</w:t>
      </w:r>
    </w:p>
    <w:p w14:paraId="6B72D317" w14:textId="77777777" w:rsidR="423972A4" w:rsidRPr="00AB7681" w:rsidRDefault="00984369" w:rsidP="00C55134">
      <w:pPr>
        <w:numPr>
          <w:ilvl w:val="0"/>
          <w:numId w:val="24"/>
        </w:numPr>
        <w:spacing w:line="276" w:lineRule="auto"/>
        <w:rPr>
          <w:rFonts w:ascii="Calibri" w:eastAsia="MS Mincho" w:hAnsi="Calibri" w:cs="Arial"/>
          <w:color w:val="000000"/>
          <w:szCs w:val="20"/>
          <w:lang w:val="en-AU"/>
        </w:rPr>
      </w:pPr>
      <w:r w:rsidRPr="4217F525">
        <w:rPr>
          <w:rFonts w:asciiTheme="minorHAnsi" w:eastAsia="MS Mincho" w:hAnsiTheme="minorHAnsi" w:cs="Arial"/>
          <w:color w:val="000000" w:themeColor="text1"/>
          <w:szCs w:val="20"/>
          <w:lang w:val="en-AU"/>
        </w:rPr>
        <w:t>Undertake further consultation with Fire Rescue Victoria on the proposal for a learn to ride playground in the</w:t>
      </w:r>
      <w:r w:rsidR="4E69A2D0" w:rsidRPr="4217F525">
        <w:rPr>
          <w:rFonts w:asciiTheme="minorHAnsi" w:eastAsia="MS Mincho" w:hAnsiTheme="minorHAnsi" w:cs="Arial"/>
          <w:color w:val="000000" w:themeColor="text1"/>
          <w:szCs w:val="20"/>
          <w:lang w:val="en-AU"/>
        </w:rPr>
        <w:t>ir</w:t>
      </w:r>
      <w:r w:rsidRPr="4217F525">
        <w:rPr>
          <w:rFonts w:asciiTheme="minorHAnsi" w:eastAsia="MS Mincho" w:hAnsiTheme="minorHAnsi" w:cs="Arial"/>
          <w:color w:val="000000" w:themeColor="text1"/>
          <w:szCs w:val="20"/>
          <w:lang w:val="en-AU"/>
        </w:rPr>
        <w:t xml:space="preserve"> training area.</w:t>
      </w:r>
    </w:p>
    <w:p w14:paraId="2F191D15" w14:textId="77777777" w:rsidR="423972A4" w:rsidRPr="00C55134" w:rsidRDefault="00984369" w:rsidP="008B5846">
      <w:pPr>
        <w:spacing w:line="276" w:lineRule="auto"/>
        <w:rPr>
          <w:rFonts w:ascii="Calibri" w:eastAsia="MS Mincho" w:hAnsi="Calibri" w:cs="Arial"/>
          <w:color w:val="000000"/>
          <w:lang w:val="en-AU"/>
        </w:rPr>
      </w:pPr>
      <w:r w:rsidRPr="4217F525">
        <w:rPr>
          <w:rFonts w:asciiTheme="minorHAnsi" w:eastAsia="MS Mincho" w:hAnsiTheme="minorHAnsi" w:cs="Arial"/>
          <w:color w:val="000000" w:themeColor="text1"/>
          <w:lang w:val="en-AU"/>
        </w:rPr>
        <w:lastRenderedPageBreak/>
        <w:t>The master plan has been updated to include the key recommendations from the consultation findings. Where required, additional discussion was undertaken with key stakeholders prior to finalising th</w:t>
      </w:r>
      <w:r w:rsidR="7A0CDCAE" w:rsidRPr="4217F525">
        <w:rPr>
          <w:rFonts w:asciiTheme="minorHAnsi" w:eastAsia="MS Mincho" w:hAnsiTheme="minorHAnsi" w:cs="Arial"/>
          <w:color w:val="000000" w:themeColor="text1"/>
          <w:lang w:val="en-AU"/>
        </w:rPr>
        <w:t>e master plan. K</w:t>
      </w:r>
      <w:r w:rsidR="6664D4BC" w:rsidRPr="4217F525">
        <w:rPr>
          <w:rFonts w:asciiTheme="minorHAnsi" w:eastAsia="MS Mincho" w:hAnsiTheme="minorHAnsi" w:cs="Arial"/>
          <w:color w:val="000000" w:themeColor="text1"/>
          <w:lang w:val="en-AU"/>
        </w:rPr>
        <w:t xml:space="preserve">ey stakeholders including the CoM, DECCA, Melbourne Water and </w:t>
      </w:r>
      <w:r w:rsidR="3F8A8D26" w:rsidRPr="4217F525">
        <w:rPr>
          <w:rFonts w:asciiTheme="minorHAnsi" w:eastAsia="MS Mincho" w:hAnsiTheme="minorHAnsi" w:cs="Arial"/>
          <w:color w:val="000000" w:themeColor="text1"/>
          <w:lang w:val="en-AU"/>
        </w:rPr>
        <w:t>Fire Rescue Victoria</w:t>
      </w:r>
      <w:r w:rsidR="6664D4BC" w:rsidRPr="4217F525">
        <w:rPr>
          <w:rFonts w:asciiTheme="minorHAnsi" w:eastAsia="MS Mincho" w:hAnsiTheme="minorHAnsi" w:cs="Arial"/>
          <w:color w:val="000000" w:themeColor="text1"/>
          <w:lang w:val="en-AU"/>
        </w:rPr>
        <w:t xml:space="preserve"> have reviewed and provided their support for the actions outlined</w:t>
      </w:r>
      <w:r w:rsidR="152A201D" w:rsidRPr="4217F525">
        <w:rPr>
          <w:rFonts w:asciiTheme="minorHAnsi" w:eastAsia="MS Mincho" w:hAnsiTheme="minorHAnsi" w:cs="Arial"/>
          <w:color w:val="000000" w:themeColor="text1"/>
          <w:lang w:val="en-AU"/>
        </w:rPr>
        <w:t>. R</w:t>
      </w:r>
      <w:r w:rsidR="6664D4BC" w:rsidRPr="4217F525">
        <w:rPr>
          <w:rFonts w:asciiTheme="minorHAnsi" w:eastAsia="MS Mincho" w:hAnsiTheme="minorHAnsi" w:cs="Arial"/>
          <w:color w:val="000000" w:themeColor="text1"/>
          <w:lang w:val="en-AU"/>
        </w:rPr>
        <w:t>efer to Attachment 2.</w:t>
      </w:r>
    </w:p>
    <w:p w14:paraId="717D6EB1" w14:textId="77777777" w:rsidR="423972A4" w:rsidRDefault="00984369" w:rsidP="008B5846">
      <w:pPr>
        <w:keepNext/>
        <w:shd w:val="clear" w:color="auto" w:fill="003266"/>
        <w:spacing w:before="120" w:after="120" w:line="276" w:lineRule="auto"/>
        <w:outlineLvl w:val="0"/>
        <w:rPr>
          <w:rFonts w:ascii="Calibri" w:eastAsia="Calibri" w:hAnsi="Calibri" w:cs="Calibri"/>
          <w:b/>
          <w:color w:val="FFFFFF"/>
          <w:lang w:val="en-AU"/>
        </w:rPr>
      </w:pPr>
      <w:r w:rsidRPr="7BC16B75">
        <w:rPr>
          <w:rFonts w:ascii="Calibri" w:eastAsia="Calibri" w:hAnsi="Calibri" w:cs="Calibri"/>
          <w:b/>
          <w:color w:val="FFFFFF" w:themeColor="background1"/>
          <w:lang w:val="en-AU"/>
        </w:rPr>
        <w:t xml:space="preserve"> Alignment to Community Plan, Policies or Strategies</w:t>
      </w:r>
    </w:p>
    <w:p w14:paraId="740C61C0" w14:textId="77777777" w:rsidR="423972A4" w:rsidRDefault="00984369" w:rsidP="008B5846">
      <w:pPr>
        <w:spacing w:line="276" w:lineRule="auto"/>
        <w:rPr>
          <w:rFonts w:ascii="Calibri" w:eastAsia="Calibri" w:hAnsi="Calibri" w:cs="Calibri"/>
          <w:color w:val="000000"/>
          <w:lang w:val="en-AU"/>
        </w:rPr>
      </w:pPr>
      <w:r w:rsidRPr="091BA536">
        <w:rPr>
          <w:rFonts w:ascii="Calibri" w:eastAsia="Calibri" w:hAnsi="Calibri" w:cs="Calibri"/>
          <w:color w:val="000000" w:themeColor="text1"/>
          <w:lang w:val="en-AU"/>
        </w:rPr>
        <w:t>Alignment to Whittlesea 2040 and Community Plan 2021-2025:</w:t>
      </w:r>
    </w:p>
    <w:p w14:paraId="1A0F00DB" w14:textId="77777777" w:rsidR="008B5846" w:rsidRDefault="008B5846" w:rsidP="008B5846">
      <w:pPr>
        <w:spacing w:line="276" w:lineRule="auto"/>
        <w:rPr>
          <w:rFonts w:ascii="Calibri" w:eastAsia="Calibri" w:hAnsi="Calibri" w:cs="Calibri"/>
          <w:color w:val="000000"/>
          <w:lang w:val="en-AU"/>
        </w:rPr>
      </w:pPr>
    </w:p>
    <w:p w14:paraId="4CA0A002" w14:textId="77777777" w:rsidR="423972A4" w:rsidRDefault="00984369" w:rsidP="008E6676">
      <w:pPr>
        <w:spacing w:line="276" w:lineRule="auto"/>
        <w:rPr>
          <w:rFonts w:ascii="Calibri" w:eastAsia="Calibri" w:hAnsi="Calibri" w:cs="Calibri"/>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p>
    <w:p w14:paraId="49274D62" w14:textId="77777777" w:rsidR="00AB7681" w:rsidRPr="00AB7681" w:rsidRDefault="00AB7681" w:rsidP="008E6676">
      <w:pPr>
        <w:spacing w:line="276" w:lineRule="auto"/>
        <w:rPr>
          <w:rFonts w:ascii="Calibri" w:eastAsia="Calibri" w:hAnsi="Calibri" w:cs="Calibri"/>
          <w:color w:val="000000"/>
          <w:lang w:val="en-AU"/>
        </w:rPr>
      </w:pPr>
    </w:p>
    <w:p w14:paraId="03D08E95" w14:textId="77777777" w:rsidR="423972A4" w:rsidRDefault="00984369" w:rsidP="008B5846">
      <w:pPr>
        <w:spacing w:line="276" w:lineRule="auto"/>
        <w:rPr>
          <w:rFonts w:ascii="Calibri" w:eastAsia="MS Mincho" w:hAnsi="Calibri" w:cs="Arial"/>
          <w:lang w:val="en-AU"/>
        </w:rPr>
      </w:pPr>
      <w:r w:rsidRPr="129660F9">
        <w:rPr>
          <w:rFonts w:asciiTheme="minorHAnsi" w:eastAsia="MS Mincho" w:hAnsiTheme="minorHAnsi" w:cs="Arial"/>
          <w:color w:val="000000" w:themeColor="text1"/>
          <w:lang w:val="en-AU"/>
        </w:rPr>
        <w:t>Well planned, accessible open space is proven to have preventative health benefits including opportunities for the community to socially interact and undertake physical activities. The W2040 Liveable Neighbourhoods Goal includes an indicator to increase use of Open Space. Providing additional value in existing open space and increased accessibility to these facilities is important the health of the community.</w:t>
      </w:r>
    </w:p>
    <w:p w14:paraId="72FAA5C5" w14:textId="77777777" w:rsidR="423972A4" w:rsidRDefault="00984369" w:rsidP="008B584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Considerations</w:t>
      </w:r>
    </w:p>
    <w:p w14:paraId="14B666E3" w14:textId="77777777" w:rsidR="423972A4" w:rsidRPr="00AB7681" w:rsidRDefault="00984369" w:rsidP="00AB7681">
      <w:pPr>
        <w:keepNext/>
        <w:spacing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Environmental</w:t>
      </w:r>
    </w:p>
    <w:p w14:paraId="3495D0BB" w14:textId="77777777" w:rsidR="129660F9" w:rsidRDefault="00984369" w:rsidP="008B5846">
      <w:pPr>
        <w:spacing w:line="276" w:lineRule="auto"/>
        <w:rPr>
          <w:rFonts w:ascii="Calibri" w:eastAsia="MS Mincho" w:hAnsi="Calibri" w:cs="Arial"/>
          <w:color w:val="000000"/>
          <w:lang w:val="en-AU"/>
        </w:rPr>
      </w:pPr>
      <w:r w:rsidRPr="4633FC3C">
        <w:rPr>
          <w:rFonts w:asciiTheme="minorHAnsi" w:eastAsia="MS Mincho" w:hAnsiTheme="minorHAnsi" w:cs="Arial"/>
          <w:color w:val="000000" w:themeColor="text1"/>
          <w:lang w:val="en-AU"/>
        </w:rPr>
        <w:t>The key recommendations of the master plan include the following actions which directly relate to the environmental value of the reserve:</w:t>
      </w:r>
    </w:p>
    <w:p w14:paraId="72756D99" w14:textId="77777777" w:rsidR="129660F9" w:rsidRPr="00E91EAF" w:rsidRDefault="00984369" w:rsidP="008B5846">
      <w:pPr>
        <w:numPr>
          <w:ilvl w:val="0"/>
          <w:numId w:val="25"/>
        </w:numPr>
        <w:spacing w:line="276" w:lineRule="auto"/>
        <w:ind w:left="714" w:hanging="357"/>
        <w:rPr>
          <w:rFonts w:ascii="Calibri" w:eastAsia="MS Mincho" w:hAnsi="Calibri" w:cs="Arial"/>
          <w:color w:val="000000"/>
          <w:szCs w:val="20"/>
          <w:lang w:val="en-AU"/>
        </w:rPr>
      </w:pPr>
      <w:r w:rsidRPr="4217F525">
        <w:rPr>
          <w:rFonts w:asciiTheme="minorHAnsi" w:eastAsia="MS Mincho" w:hAnsiTheme="minorHAnsi" w:cs="Arial"/>
          <w:b/>
          <w:bCs/>
          <w:color w:val="000000" w:themeColor="text1"/>
          <w:szCs w:val="20"/>
          <w:lang w:val="en-AU"/>
        </w:rPr>
        <w:t>Development of a tree strategy:</w:t>
      </w:r>
      <w:r w:rsidRPr="4217F525">
        <w:rPr>
          <w:rFonts w:asciiTheme="minorHAnsi" w:eastAsia="MS Mincho" w:hAnsiTheme="minorHAnsi" w:cs="Arial"/>
          <w:color w:val="000000" w:themeColor="text1"/>
          <w:szCs w:val="20"/>
          <w:lang w:val="en-AU"/>
        </w:rPr>
        <w:t xml:space="preserve"> The development of a site-specific tree strategy management plan would ensure that all trees are audited and placed on a maintenance program. Many trees within the reserve are mature and without adequate maintenance, </w:t>
      </w:r>
      <w:r w:rsidR="65FA6436" w:rsidRPr="4217F525">
        <w:rPr>
          <w:rFonts w:asciiTheme="minorHAnsi" w:eastAsia="MS Mincho" w:hAnsiTheme="minorHAnsi" w:cs="Arial"/>
          <w:color w:val="000000" w:themeColor="text1"/>
          <w:szCs w:val="20"/>
          <w:lang w:val="en-AU"/>
        </w:rPr>
        <w:t xml:space="preserve">have a greater </w:t>
      </w:r>
      <w:r w:rsidRPr="4217F525">
        <w:rPr>
          <w:rFonts w:asciiTheme="minorHAnsi" w:eastAsia="MS Mincho" w:hAnsiTheme="minorHAnsi" w:cs="Arial"/>
          <w:color w:val="000000" w:themeColor="text1"/>
          <w:szCs w:val="20"/>
          <w:lang w:val="en-AU"/>
        </w:rPr>
        <w:t>public safety risk. This strategy would also create a tree renewal plan for the replacement of trees at the end of their useful life. This provides the opportunity to plant trees more suitable to the environment, that would provide increased biodiversity value in line with Council's Greening Whittlesea Strategy.</w:t>
      </w:r>
    </w:p>
    <w:p w14:paraId="1DFA745B" w14:textId="77777777" w:rsidR="421F446C" w:rsidRDefault="00984369" w:rsidP="008B5846">
      <w:pPr>
        <w:numPr>
          <w:ilvl w:val="0"/>
          <w:numId w:val="25"/>
        </w:numPr>
        <w:spacing w:line="276" w:lineRule="auto"/>
        <w:ind w:left="714" w:hanging="357"/>
        <w:rPr>
          <w:rFonts w:ascii="Calibri" w:eastAsia="MS Mincho" w:hAnsi="Calibri" w:cs="Arial"/>
          <w:color w:val="000000"/>
          <w:szCs w:val="20"/>
          <w:lang w:val="en-AU"/>
        </w:rPr>
      </w:pPr>
      <w:r w:rsidRPr="4217F525">
        <w:rPr>
          <w:rFonts w:asciiTheme="minorHAnsi" w:eastAsia="MS Mincho" w:hAnsiTheme="minorHAnsi" w:cs="Arial"/>
          <w:b/>
          <w:bCs/>
          <w:color w:val="000000" w:themeColor="text1"/>
          <w:szCs w:val="20"/>
          <w:lang w:val="en-AU"/>
        </w:rPr>
        <w:t xml:space="preserve">Improve creek corridors: </w:t>
      </w:r>
      <w:r w:rsidRPr="4217F525">
        <w:rPr>
          <w:rFonts w:asciiTheme="minorHAnsi" w:eastAsia="MS Mincho" w:hAnsiTheme="minorHAnsi" w:cs="Arial"/>
          <w:color w:val="000000" w:themeColor="text1"/>
          <w:szCs w:val="20"/>
          <w:lang w:val="en-AU"/>
        </w:rPr>
        <w:t xml:space="preserve">Whittlesea Park holds the confluence of three tributaries. Improvements to the creek corridors would see the removal of noxious weeds and revegetation with suitable species to improve the quality of the </w:t>
      </w:r>
      <w:r w:rsidR="53CF054E" w:rsidRPr="4217F525">
        <w:rPr>
          <w:rFonts w:asciiTheme="minorHAnsi" w:eastAsia="MS Mincho" w:hAnsiTheme="minorHAnsi" w:cs="Arial"/>
          <w:color w:val="000000" w:themeColor="text1"/>
          <w:szCs w:val="20"/>
          <w:lang w:val="en-AU"/>
        </w:rPr>
        <w:t>waterways</w:t>
      </w:r>
      <w:r w:rsidRPr="4217F525">
        <w:rPr>
          <w:rFonts w:asciiTheme="minorHAnsi" w:eastAsia="MS Mincho" w:hAnsiTheme="minorHAnsi" w:cs="Arial"/>
          <w:color w:val="000000" w:themeColor="text1"/>
          <w:szCs w:val="20"/>
          <w:lang w:val="en-AU"/>
        </w:rPr>
        <w:t xml:space="preserve">. This also offers the opportunity for partnerships with Melbourne Water and local </w:t>
      </w:r>
      <w:r w:rsidR="69CE40EF" w:rsidRPr="4217F525">
        <w:rPr>
          <w:rFonts w:asciiTheme="minorHAnsi" w:eastAsia="MS Mincho" w:hAnsiTheme="minorHAnsi" w:cs="Arial"/>
          <w:color w:val="000000" w:themeColor="text1"/>
          <w:szCs w:val="20"/>
          <w:lang w:val="en-AU"/>
        </w:rPr>
        <w:t>friends'</w:t>
      </w:r>
      <w:r w:rsidRPr="4217F525">
        <w:rPr>
          <w:rFonts w:asciiTheme="minorHAnsi" w:eastAsia="MS Mincho" w:hAnsiTheme="minorHAnsi" w:cs="Arial"/>
          <w:color w:val="000000" w:themeColor="text1"/>
          <w:szCs w:val="20"/>
          <w:lang w:val="en-AU"/>
        </w:rPr>
        <w:t xml:space="preserve"> groups.</w:t>
      </w:r>
      <w:r w:rsidR="16D61845" w:rsidRPr="4217F525">
        <w:rPr>
          <w:rFonts w:asciiTheme="minorHAnsi" w:eastAsia="MS Mincho" w:hAnsiTheme="minorHAnsi" w:cs="Arial"/>
          <w:color w:val="000000" w:themeColor="text1"/>
          <w:szCs w:val="20"/>
          <w:lang w:val="en-AU"/>
        </w:rPr>
        <w:t xml:space="preserve"> </w:t>
      </w:r>
    </w:p>
    <w:p w14:paraId="2C4E7E95" w14:textId="77777777" w:rsidR="008B5846" w:rsidRPr="008B5846" w:rsidRDefault="008B5846" w:rsidP="008B5846">
      <w:pPr>
        <w:spacing w:line="276" w:lineRule="auto"/>
        <w:rPr>
          <w:rFonts w:ascii="Calibri" w:eastAsia="MS Mincho" w:hAnsi="Calibri" w:cs="Arial"/>
          <w:color w:val="000000"/>
          <w:lang w:val="en-AU"/>
        </w:rPr>
      </w:pPr>
    </w:p>
    <w:p w14:paraId="5A5AE475" w14:textId="77777777" w:rsidR="423972A4" w:rsidRPr="00AB7681" w:rsidRDefault="00984369" w:rsidP="00AB7681">
      <w:pPr>
        <w:keepNext/>
        <w:spacing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 xml:space="preserve">Social, Cultural and Health </w:t>
      </w:r>
    </w:p>
    <w:p w14:paraId="6BFB3D89" w14:textId="77777777" w:rsidR="00787AA6" w:rsidRDefault="00984369" w:rsidP="4217F525">
      <w:pPr>
        <w:spacing w:line="276" w:lineRule="auto"/>
        <w:rPr>
          <w:rFonts w:asciiTheme="minorHAnsi" w:eastAsia="MS Mincho" w:hAnsiTheme="minorHAnsi" w:cs="Arial"/>
          <w:color w:val="000000" w:themeColor="text1"/>
          <w:lang w:val="en-AU"/>
        </w:rPr>
      </w:pPr>
      <w:r w:rsidRPr="4217F525">
        <w:rPr>
          <w:rFonts w:asciiTheme="minorHAnsi" w:eastAsia="MS Mincho" w:hAnsiTheme="minorHAnsi" w:cs="Arial"/>
          <w:color w:val="000000" w:themeColor="text1"/>
          <w:lang w:val="en-AU"/>
        </w:rPr>
        <w:t>While there is good provision of open space in the Whittlesea Township</w:t>
      </w:r>
      <w:r w:rsidR="3F6A728D" w:rsidRPr="4217F525">
        <w:rPr>
          <w:rFonts w:asciiTheme="minorHAnsi" w:eastAsia="MS Mincho" w:hAnsiTheme="minorHAnsi" w:cs="Arial"/>
          <w:color w:val="000000" w:themeColor="text1"/>
          <w:lang w:val="en-AU"/>
        </w:rPr>
        <w:t>,</w:t>
      </w:r>
      <w:r w:rsidRPr="4217F525">
        <w:rPr>
          <w:rFonts w:asciiTheme="minorHAnsi" w:eastAsia="MS Mincho" w:hAnsiTheme="minorHAnsi" w:cs="Arial"/>
          <w:color w:val="000000" w:themeColor="text1"/>
          <w:lang w:val="en-AU"/>
        </w:rPr>
        <w:t xml:space="preserve"> there is underutilisation of facilities. Whittlesea Park is located only 500 metres from the Town Centre in Church Street but lacks connection to the main street and </w:t>
      </w:r>
      <w:r w:rsidR="41CD285D" w:rsidRPr="4217F525">
        <w:rPr>
          <w:rFonts w:asciiTheme="minorHAnsi" w:eastAsia="MS Mincho" w:hAnsiTheme="minorHAnsi" w:cs="Arial"/>
          <w:color w:val="000000" w:themeColor="text1"/>
          <w:lang w:val="en-AU"/>
        </w:rPr>
        <w:t xml:space="preserve">provides </w:t>
      </w:r>
      <w:r w:rsidRPr="4217F525">
        <w:rPr>
          <w:rFonts w:asciiTheme="minorHAnsi" w:eastAsia="MS Mincho" w:hAnsiTheme="minorHAnsi" w:cs="Arial"/>
          <w:color w:val="000000" w:themeColor="text1"/>
          <w:lang w:val="en-AU"/>
        </w:rPr>
        <w:t>little infrastructure for the community to gather or hold social events.</w:t>
      </w:r>
    </w:p>
    <w:p w14:paraId="2074933A" w14:textId="77777777" w:rsidR="542B3CBA" w:rsidRDefault="00984369" w:rsidP="4217F525">
      <w:pPr>
        <w:spacing w:line="276" w:lineRule="auto"/>
        <w:rPr>
          <w:rFonts w:ascii="Calibri" w:eastAsia="MS Mincho" w:hAnsi="Calibri" w:cs="Arial"/>
          <w:color w:val="000000"/>
          <w:lang w:val="en-AU"/>
        </w:rPr>
      </w:pPr>
      <w:r w:rsidRPr="4217F525">
        <w:rPr>
          <w:rFonts w:asciiTheme="minorHAnsi" w:eastAsia="MS Mincho" w:hAnsiTheme="minorHAnsi" w:cs="Arial"/>
          <w:color w:val="000000" w:themeColor="text1"/>
          <w:lang w:val="en-AU"/>
        </w:rPr>
        <w:lastRenderedPageBreak/>
        <w:t>The Whittlesea Open Space Strategy provides the direction to “upgrade Whittlesea Park along with AF Walker Recreation Reserve to improve the diversity of facilities available for the rural Community.” The recommendations of this master plan will see the provision of facilities to allow the community to spend more time outdoors, undertaking a variety of active and passive recreation.</w:t>
      </w:r>
    </w:p>
    <w:p w14:paraId="3340E59F" w14:textId="77777777" w:rsidR="008B5846" w:rsidRDefault="008B5846" w:rsidP="4217F525">
      <w:pPr>
        <w:spacing w:line="276" w:lineRule="auto"/>
        <w:rPr>
          <w:rFonts w:ascii="Calibri" w:eastAsia="MS Mincho" w:hAnsi="Calibri" w:cs="Arial"/>
          <w:lang w:val="en-AU"/>
        </w:rPr>
      </w:pPr>
    </w:p>
    <w:p w14:paraId="5BB5DE86" w14:textId="77777777" w:rsidR="423972A4" w:rsidRPr="00AB7681" w:rsidRDefault="00984369" w:rsidP="00AB7681">
      <w:pPr>
        <w:keepNext/>
        <w:spacing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Economic</w:t>
      </w:r>
    </w:p>
    <w:p w14:paraId="6B26ABBF" w14:textId="77777777" w:rsidR="46643F37" w:rsidRDefault="00984369" w:rsidP="008B5846">
      <w:p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Whittlesea Township is recognised as a hub to the surrounding rural areas. The recommendations from the master plan will develop the reserve to become a key</w:t>
      </w:r>
      <w:r w:rsidR="0061704B">
        <w:rPr>
          <w:rFonts w:asciiTheme="minorHAnsi" w:eastAsia="MS Mincho" w:hAnsiTheme="minorHAnsi" w:cs="Arial"/>
          <w:color w:val="000000" w:themeColor="text1"/>
          <w:lang w:val="en-AU"/>
        </w:rPr>
        <w:t xml:space="preserve"> </w:t>
      </w:r>
      <w:r w:rsidRPr="4217F525">
        <w:rPr>
          <w:rFonts w:asciiTheme="minorHAnsi" w:eastAsia="MS Mincho" w:hAnsiTheme="minorHAnsi" w:cs="Arial"/>
          <w:color w:val="000000" w:themeColor="text1"/>
          <w:lang w:val="en-AU"/>
        </w:rPr>
        <w:t xml:space="preserve">destination point. Improved connections to the town centre will encourage users to visit the local shopping precinct, thereby improving </w:t>
      </w:r>
      <w:r w:rsidR="03F1BC01" w:rsidRPr="4217F525">
        <w:rPr>
          <w:rFonts w:asciiTheme="minorHAnsi" w:eastAsia="MS Mincho" w:hAnsiTheme="minorHAnsi" w:cs="Arial"/>
          <w:color w:val="000000" w:themeColor="text1"/>
          <w:lang w:val="en-AU"/>
        </w:rPr>
        <w:t xml:space="preserve">the </w:t>
      </w:r>
      <w:r w:rsidRPr="4217F525">
        <w:rPr>
          <w:rFonts w:asciiTheme="minorHAnsi" w:eastAsia="MS Mincho" w:hAnsiTheme="minorHAnsi" w:cs="Arial"/>
          <w:color w:val="000000" w:themeColor="text1"/>
          <w:lang w:val="en-AU"/>
        </w:rPr>
        <w:t>local econom</w:t>
      </w:r>
      <w:r w:rsidR="316C7630" w:rsidRPr="4217F525">
        <w:rPr>
          <w:rFonts w:asciiTheme="minorHAnsi" w:eastAsia="MS Mincho" w:hAnsiTheme="minorHAnsi" w:cs="Arial"/>
          <w:color w:val="000000" w:themeColor="text1"/>
          <w:lang w:val="en-AU"/>
        </w:rPr>
        <w:t>y</w:t>
      </w:r>
      <w:r w:rsidRPr="4217F525">
        <w:rPr>
          <w:rFonts w:asciiTheme="minorHAnsi" w:eastAsia="MS Mincho" w:hAnsiTheme="minorHAnsi" w:cs="Arial"/>
          <w:color w:val="000000" w:themeColor="text1"/>
          <w:lang w:val="en-AU"/>
        </w:rPr>
        <w:t>.</w:t>
      </w:r>
    </w:p>
    <w:p w14:paraId="45979BE6" w14:textId="77777777" w:rsidR="008B5846" w:rsidRDefault="008B5846" w:rsidP="008B5846">
      <w:pPr>
        <w:spacing w:line="276" w:lineRule="auto"/>
        <w:rPr>
          <w:rFonts w:ascii="Calibri" w:eastAsia="MS Mincho" w:hAnsi="Calibri" w:cs="Arial"/>
          <w:color w:val="000000"/>
          <w:lang w:val="en-AU"/>
        </w:rPr>
      </w:pPr>
    </w:p>
    <w:p w14:paraId="64449467" w14:textId="77777777" w:rsidR="423972A4" w:rsidRPr="00AB7681" w:rsidRDefault="00984369" w:rsidP="00AB7681">
      <w:pPr>
        <w:keepNext/>
        <w:spacing w:line="276" w:lineRule="auto"/>
        <w:outlineLvl w:val="1"/>
        <w:rPr>
          <w:rFonts w:ascii="Calibri" w:eastAsia="Calibri" w:hAnsi="Calibri" w:cs="Calibri"/>
          <w:b/>
          <w:bCs/>
          <w:color w:val="000000"/>
          <w:lang w:val="en-AU"/>
        </w:rPr>
      </w:pPr>
      <w:r w:rsidRPr="091BA536">
        <w:rPr>
          <w:rFonts w:ascii="Calibri" w:eastAsia="Calibri" w:hAnsi="Calibri" w:cs="Calibri"/>
          <w:b/>
          <w:bCs/>
          <w:color w:val="000000" w:themeColor="text1"/>
          <w:lang w:val="en-AU"/>
        </w:rPr>
        <w:t>Financial Implications</w:t>
      </w:r>
    </w:p>
    <w:p w14:paraId="35FE290E" w14:textId="77777777" w:rsidR="00AB7681" w:rsidRDefault="00984369" w:rsidP="008B5846">
      <w:pPr>
        <w:spacing w:line="276" w:lineRule="auto"/>
        <w:rPr>
          <w:rFonts w:asciiTheme="minorHAnsi" w:eastAsia="MS Mincho" w:hAnsiTheme="minorHAnsi" w:cs="Arial"/>
          <w:color w:val="000000" w:themeColor="text1"/>
          <w:lang w:val="en-AU"/>
        </w:rPr>
      </w:pPr>
      <w:r w:rsidRPr="4217F525">
        <w:rPr>
          <w:rFonts w:asciiTheme="minorHAnsi" w:eastAsia="MS Mincho" w:hAnsiTheme="minorHAnsi" w:cs="Arial"/>
          <w:color w:val="000000" w:themeColor="text1"/>
          <w:lang w:val="en-AU"/>
        </w:rPr>
        <w:t>The estimated budget required to implement the master plan is subject to further design development; however initial estimates place the cost in the range of $14M</w:t>
      </w:r>
      <w:r w:rsidR="525C75B8" w:rsidRPr="4217F525">
        <w:rPr>
          <w:rFonts w:asciiTheme="minorHAnsi" w:eastAsia="MS Mincho" w:hAnsiTheme="minorHAnsi" w:cs="Arial"/>
          <w:color w:val="000000" w:themeColor="text1"/>
          <w:lang w:val="en-AU"/>
        </w:rPr>
        <w:t xml:space="preserve"> to </w:t>
      </w:r>
      <w:r w:rsidRPr="4217F525">
        <w:rPr>
          <w:rFonts w:asciiTheme="minorHAnsi" w:eastAsia="MS Mincho" w:hAnsiTheme="minorHAnsi" w:cs="Arial"/>
          <w:color w:val="000000" w:themeColor="text1"/>
          <w:lang w:val="en-AU"/>
        </w:rPr>
        <w:t xml:space="preserve">$19M. </w:t>
      </w:r>
      <w:bookmarkStart w:id="48" w:name="_Int_4wLxd84z"/>
      <w:r w:rsidRPr="4217F525">
        <w:rPr>
          <w:rFonts w:asciiTheme="minorHAnsi" w:eastAsia="MS Mincho" w:hAnsiTheme="minorHAnsi" w:cs="Arial"/>
          <w:color w:val="000000" w:themeColor="text1"/>
          <w:lang w:val="en-AU"/>
        </w:rPr>
        <w:t>Approximately $5</w:t>
      </w:r>
      <w:bookmarkEnd w:id="48"/>
      <w:r w:rsidRPr="4217F525">
        <w:rPr>
          <w:rFonts w:asciiTheme="minorHAnsi" w:eastAsia="MS Mincho" w:hAnsiTheme="minorHAnsi" w:cs="Arial"/>
          <w:color w:val="000000" w:themeColor="text1"/>
          <w:lang w:val="en-AU"/>
        </w:rPr>
        <w:t>.1M of this estimate may be absorbed in projects and programs already listed in the current Capital Program. Outside of this, the proposed improvements will be subject to future funding considerations from Council’s long term Capital Program and grant opportunities.</w:t>
      </w:r>
    </w:p>
    <w:p w14:paraId="7279DEAA" w14:textId="77777777" w:rsidR="00AB7681" w:rsidRDefault="00AB7681" w:rsidP="008B5846">
      <w:pPr>
        <w:spacing w:line="276" w:lineRule="auto"/>
        <w:rPr>
          <w:rFonts w:asciiTheme="minorHAnsi" w:eastAsia="MS Mincho" w:hAnsiTheme="minorHAnsi" w:cs="Arial"/>
          <w:color w:val="000000" w:themeColor="text1"/>
          <w:lang w:val="en-AU"/>
        </w:rPr>
      </w:pPr>
    </w:p>
    <w:p w14:paraId="48602521" w14:textId="77777777" w:rsidR="00701F1A" w:rsidRDefault="00984369" w:rsidP="008B5846">
      <w:pPr>
        <w:spacing w:line="276" w:lineRule="auto"/>
        <w:rPr>
          <w:rFonts w:asciiTheme="minorHAnsi" w:eastAsia="MS Mincho" w:hAnsiTheme="minorHAnsi" w:cs="Arial"/>
          <w:color w:val="000000" w:themeColor="text1"/>
          <w:lang w:val="en-AU"/>
        </w:rPr>
      </w:pPr>
      <w:r w:rsidRPr="4217F525">
        <w:rPr>
          <w:rFonts w:asciiTheme="minorHAnsi" w:eastAsia="MS Mincho" w:hAnsiTheme="minorHAnsi" w:cs="Arial"/>
          <w:color w:val="000000" w:themeColor="text1"/>
          <w:lang w:val="en-AU"/>
        </w:rPr>
        <w:t xml:space="preserve">In addition, partnership opportunities are possible with </w:t>
      </w:r>
      <w:r w:rsidR="1D15DF15" w:rsidRPr="4217F525">
        <w:rPr>
          <w:rFonts w:asciiTheme="minorHAnsi" w:eastAsia="MS Mincho" w:hAnsiTheme="minorHAnsi" w:cs="Arial"/>
          <w:color w:val="000000" w:themeColor="text1"/>
          <w:lang w:val="en-AU"/>
        </w:rPr>
        <w:t xml:space="preserve">service </w:t>
      </w:r>
      <w:r w:rsidRPr="4217F525">
        <w:rPr>
          <w:rFonts w:asciiTheme="minorHAnsi" w:eastAsia="MS Mincho" w:hAnsiTheme="minorHAnsi" w:cs="Arial"/>
          <w:color w:val="000000" w:themeColor="text1"/>
          <w:lang w:val="en-AU"/>
        </w:rPr>
        <w:t>authorities (Melbourne Water and DEECA) and local community groups and organisations (</w:t>
      </w:r>
      <w:r w:rsidR="16E8F60D" w:rsidRPr="4217F525">
        <w:rPr>
          <w:rFonts w:asciiTheme="minorHAnsi" w:eastAsia="MS Mincho" w:hAnsiTheme="minorHAnsi" w:cs="Arial"/>
          <w:color w:val="000000" w:themeColor="text1"/>
          <w:lang w:val="en-AU"/>
        </w:rPr>
        <w:t>Fire Rescue Victoria</w:t>
      </w:r>
      <w:r w:rsidRPr="4217F525">
        <w:rPr>
          <w:rFonts w:asciiTheme="minorHAnsi" w:eastAsia="MS Mincho" w:hAnsiTheme="minorHAnsi" w:cs="Arial"/>
          <w:color w:val="000000" w:themeColor="text1"/>
          <w:lang w:val="en-AU"/>
        </w:rPr>
        <w:t>, Lions Club and Rotary Club).</w:t>
      </w:r>
    </w:p>
    <w:p w14:paraId="2B7D491E" w14:textId="77777777" w:rsidR="00701F1A" w:rsidRDefault="00701F1A" w:rsidP="008B5846">
      <w:pPr>
        <w:spacing w:line="276" w:lineRule="auto"/>
        <w:rPr>
          <w:rFonts w:asciiTheme="minorHAnsi" w:eastAsia="MS Mincho" w:hAnsiTheme="minorHAnsi" w:cs="Arial"/>
          <w:color w:val="000000" w:themeColor="text1"/>
          <w:lang w:val="en-AU"/>
        </w:rPr>
      </w:pPr>
    </w:p>
    <w:p w14:paraId="006ACD7B" w14:textId="77777777" w:rsidR="337DAF53" w:rsidRDefault="00984369" w:rsidP="008B5846">
      <w:pPr>
        <w:spacing w:line="276" w:lineRule="auto"/>
        <w:rPr>
          <w:rFonts w:ascii="Calibri" w:eastAsia="MS Mincho" w:hAnsi="Calibri" w:cs="Arial"/>
          <w:color w:val="000000"/>
          <w:lang w:val="en-AU"/>
        </w:rPr>
      </w:pPr>
      <w:r w:rsidRPr="4217F525">
        <w:rPr>
          <w:rFonts w:asciiTheme="minorHAnsi" w:eastAsia="MS Mincho" w:hAnsiTheme="minorHAnsi" w:cs="Arial"/>
          <w:color w:val="000000" w:themeColor="text1"/>
          <w:lang w:val="en-AU"/>
        </w:rPr>
        <w:t>Council was recently successful in a grant application to the State Government’s Growing Suburbs Fund for $500,000, to replace the Plenty River pedestrian bridge crossing at Laurel Street.</w:t>
      </w:r>
    </w:p>
    <w:p w14:paraId="1C59A966" w14:textId="77777777" w:rsidR="008B5846" w:rsidRDefault="008B5846" w:rsidP="008B5846">
      <w:pPr>
        <w:spacing w:line="276" w:lineRule="auto"/>
        <w:rPr>
          <w:rFonts w:ascii="Calibri" w:eastAsia="MS Mincho" w:hAnsi="Calibri" w:cs="Arial"/>
          <w:color w:val="000000"/>
          <w:lang w:val="en-AU"/>
        </w:rPr>
      </w:pPr>
    </w:p>
    <w:p w14:paraId="36C46CFF" w14:textId="77777777" w:rsidR="00F823EE" w:rsidRDefault="00984369" w:rsidP="129660F9">
      <w:pPr>
        <w:spacing w:line="276" w:lineRule="auto"/>
        <w:rPr>
          <w:rFonts w:asciiTheme="minorHAnsi" w:eastAsia="MS Mincho" w:hAnsiTheme="minorHAnsi" w:cs="Arial"/>
          <w:color w:val="000000" w:themeColor="text1"/>
          <w:lang w:val="en-AU"/>
        </w:rPr>
      </w:pPr>
      <w:r w:rsidRPr="4217F525">
        <w:rPr>
          <w:rFonts w:asciiTheme="minorHAnsi" w:eastAsia="MS Mincho" w:hAnsiTheme="minorHAnsi" w:cs="Arial"/>
          <w:color w:val="000000" w:themeColor="text1"/>
          <w:lang w:val="en-AU"/>
        </w:rPr>
        <w:t>With the proposed maintenance plan, Council would continue to maintain the areas of the reserve that are currently being maintained. On an annual basis, this is estimated to cost $92,500, which can be funded through annual operational budget.</w:t>
      </w:r>
    </w:p>
    <w:p w14:paraId="289647CB" w14:textId="77777777" w:rsidR="00F823EE" w:rsidRDefault="00F823EE" w:rsidP="129660F9">
      <w:pPr>
        <w:spacing w:line="276" w:lineRule="auto"/>
        <w:rPr>
          <w:rFonts w:asciiTheme="minorHAnsi" w:eastAsia="MS Mincho" w:hAnsiTheme="minorHAnsi" w:cs="Arial"/>
          <w:color w:val="000000" w:themeColor="text1"/>
          <w:lang w:val="en-AU"/>
        </w:rPr>
      </w:pPr>
    </w:p>
    <w:p w14:paraId="284D0E1D" w14:textId="77777777" w:rsidR="00AB7681" w:rsidRDefault="00984369" w:rsidP="129660F9">
      <w:pPr>
        <w:spacing w:line="276" w:lineRule="auto"/>
        <w:rPr>
          <w:rFonts w:asciiTheme="minorHAnsi" w:eastAsia="MS Mincho" w:hAnsiTheme="minorHAnsi" w:cs="Arial"/>
          <w:color w:val="000000" w:themeColor="text1"/>
          <w:lang w:val="en-AU"/>
        </w:rPr>
      </w:pPr>
      <w:r w:rsidRPr="4217F525">
        <w:rPr>
          <w:rFonts w:asciiTheme="minorHAnsi" w:eastAsia="MS Mincho" w:hAnsiTheme="minorHAnsi" w:cs="Arial"/>
          <w:color w:val="000000" w:themeColor="text1"/>
          <w:lang w:val="en-AU"/>
        </w:rPr>
        <w:t xml:space="preserve">The proposal also recommends Council to place all trees on Council’s tree maintenance </w:t>
      </w:r>
      <w:r w:rsidR="63C860BB" w:rsidRPr="4217F525">
        <w:rPr>
          <w:rFonts w:asciiTheme="minorHAnsi" w:eastAsia="MS Mincho" w:hAnsiTheme="minorHAnsi" w:cs="Arial"/>
          <w:color w:val="000000" w:themeColor="text1"/>
          <w:lang w:val="en-AU"/>
        </w:rPr>
        <w:t>program</w:t>
      </w:r>
      <w:r w:rsidRPr="4217F525">
        <w:rPr>
          <w:rFonts w:asciiTheme="minorHAnsi" w:eastAsia="MS Mincho" w:hAnsiTheme="minorHAnsi" w:cs="Arial"/>
          <w:color w:val="000000" w:themeColor="text1"/>
          <w:lang w:val="en-AU"/>
        </w:rPr>
        <w:t>. This includes an audit of significant and impacted trees with remedial tree works before the trees can be placed on a maintenance program</w:t>
      </w:r>
      <w:r w:rsidR="007527BA" w:rsidRPr="4217F525">
        <w:rPr>
          <w:rFonts w:asciiTheme="minorHAnsi" w:eastAsia="MS Mincho" w:hAnsiTheme="minorHAnsi" w:cs="Arial"/>
          <w:color w:val="000000" w:themeColor="text1"/>
          <w:lang w:val="en-AU"/>
        </w:rPr>
        <w:t>.</w:t>
      </w:r>
    </w:p>
    <w:p w14:paraId="2F23406F" w14:textId="77777777" w:rsidR="00AB7681" w:rsidRDefault="00AB7681" w:rsidP="129660F9">
      <w:pPr>
        <w:spacing w:line="276" w:lineRule="auto"/>
        <w:rPr>
          <w:rFonts w:asciiTheme="minorHAnsi" w:eastAsia="MS Mincho" w:hAnsiTheme="minorHAnsi" w:cs="Arial"/>
          <w:color w:val="000000" w:themeColor="text1"/>
          <w:lang w:val="en-AU"/>
        </w:rPr>
      </w:pPr>
    </w:p>
    <w:p w14:paraId="766BAA41" w14:textId="77777777" w:rsidR="00787AA6" w:rsidRDefault="007527BA" w:rsidP="129660F9">
      <w:pPr>
        <w:spacing w:line="276" w:lineRule="auto"/>
        <w:rPr>
          <w:rFonts w:asciiTheme="minorHAnsi" w:eastAsia="MS Mincho" w:hAnsiTheme="minorHAnsi" w:cs="Arial"/>
          <w:color w:val="000000" w:themeColor="text1"/>
          <w:lang w:val="en-AU"/>
        </w:rPr>
      </w:pPr>
      <w:r w:rsidRPr="4217F525">
        <w:rPr>
          <w:rFonts w:asciiTheme="minorHAnsi" w:eastAsia="MS Mincho" w:hAnsiTheme="minorHAnsi" w:cs="Arial"/>
          <w:color w:val="000000" w:themeColor="text1"/>
          <w:lang w:val="en-AU"/>
        </w:rPr>
        <w:t>It is estimated that 450 trees would be required to be inspected bi-annually at an estimated cost of $6,750. With the additional infrastructure proposed through the master plan, the annual maintenance costs are projected to be approximately $140,000 p</w:t>
      </w:r>
      <w:r w:rsidR="7E51C9DF" w:rsidRPr="4217F525">
        <w:rPr>
          <w:rFonts w:asciiTheme="minorHAnsi" w:eastAsia="MS Mincho" w:hAnsiTheme="minorHAnsi" w:cs="Arial"/>
          <w:color w:val="000000" w:themeColor="text1"/>
          <w:lang w:val="en-AU"/>
        </w:rPr>
        <w:t xml:space="preserve">er </w:t>
      </w:r>
      <w:r w:rsidRPr="4217F525">
        <w:rPr>
          <w:rFonts w:asciiTheme="minorHAnsi" w:eastAsia="MS Mincho" w:hAnsiTheme="minorHAnsi" w:cs="Arial"/>
          <w:color w:val="000000" w:themeColor="text1"/>
          <w:lang w:val="en-AU"/>
        </w:rPr>
        <w:t>a</w:t>
      </w:r>
      <w:r w:rsidR="1B5D4349" w:rsidRPr="4217F525">
        <w:rPr>
          <w:rFonts w:asciiTheme="minorHAnsi" w:eastAsia="MS Mincho" w:hAnsiTheme="minorHAnsi" w:cs="Arial"/>
          <w:color w:val="000000" w:themeColor="text1"/>
          <w:lang w:val="en-AU"/>
        </w:rPr>
        <w:t>nnum</w:t>
      </w:r>
      <w:r w:rsidRPr="4217F525">
        <w:rPr>
          <w:rFonts w:asciiTheme="minorHAnsi" w:eastAsia="MS Mincho" w:hAnsiTheme="minorHAnsi" w:cs="Arial"/>
          <w:color w:val="000000" w:themeColor="text1"/>
          <w:lang w:val="en-AU"/>
        </w:rPr>
        <w:t>.</w:t>
      </w:r>
    </w:p>
    <w:p w14:paraId="1B6F67D7" w14:textId="77777777" w:rsidR="129660F9" w:rsidRPr="00787AA6" w:rsidRDefault="00787AA6" w:rsidP="00787AA6">
      <w:pPr>
        <w:rPr>
          <w:rFonts w:asciiTheme="minorHAnsi" w:eastAsia="MS Mincho" w:hAnsiTheme="minorHAnsi" w:cs="Arial"/>
          <w:color w:val="000000" w:themeColor="text1"/>
          <w:lang w:val="en-AU"/>
        </w:rPr>
      </w:pPr>
      <w:r>
        <w:rPr>
          <w:rFonts w:asciiTheme="minorHAnsi" w:eastAsia="MS Mincho" w:hAnsiTheme="minorHAnsi" w:cs="Arial"/>
          <w:color w:val="000000" w:themeColor="text1"/>
          <w:lang w:val="en-AU"/>
        </w:rPr>
        <w:br w:type="page"/>
      </w:r>
    </w:p>
    <w:p w14:paraId="1BEF700F" w14:textId="77777777" w:rsidR="423972A4" w:rsidRDefault="00984369" w:rsidP="008B5846">
      <w:pPr>
        <w:keepNext/>
        <w:shd w:val="clear" w:color="auto" w:fill="003266"/>
        <w:spacing w:before="120" w:after="120" w:line="276" w:lineRule="auto"/>
        <w:outlineLvl w:val="0"/>
        <w:rPr>
          <w:rFonts w:ascii="Calibri" w:eastAsia="Calibri" w:hAnsi="Calibri" w:cs="Calibri"/>
          <w:b/>
          <w:color w:val="FFFFFF"/>
          <w:lang w:val="en-AU"/>
        </w:rPr>
      </w:pPr>
      <w:r w:rsidRPr="7BC16B75">
        <w:rPr>
          <w:rFonts w:ascii="Calibri" w:eastAsia="Calibri" w:hAnsi="Calibri" w:cs="Calibri"/>
          <w:b/>
          <w:color w:val="FFFFFF" w:themeColor="background1"/>
          <w:lang w:val="en-AU"/>
        </w:rPr>
        <w:lastRenderedPageBreak/>
        <w:t xml:space="preserve"> Link to Strategic Risk</w:t>
      </w:r>
    </w:p>
    <w:p w14:paraId="4BAAB7D4" w14:textId="77777777" w:rsidR="423972A4" w:rsidRDefault="00984369" w:rsidP="00355732">
      <w:pPr>
        <w:tabs>
          <w:tab w:val="left" w:pos="1134"/>
        </w:tabs>
        <w:spacing w:line="276" w:lineRule="auto"/>
        <w:rPr>
          <w:rFonts w:ascii="Arial" w:eastAsia="Arial" w:hAnsi="Arial" w:cs="Arial"/>
          <w:color w:val="000000"/>
          <w:lang w:val="en-AU"/>
        </w:rPr>
      </w:pPr>
      <w:r w:rsidRPr="64266BBF">
        <w:rPr>
          <w:rFonts w:ascii="Calibri" w:eastAsia="Calibri" w:hAnsi="Calibri" w:cs="Calibri"/>
          <w:b/>
          <w:bCs/>
          <w:color w:val="000000" w:themeColor="text1"/>
          <w:lang w:val="en-AU"/>
        </w:rPr>
        <w:t xml:space="preserve">Strategic Risk </w:t>
      </w:r>
      <w:r w:rsidRPr="64266BBF">
        <w:rPr>
          <w:rFonts w:ascii="Calibri" w:eastAsia="Calibri" w:hAnsi="Calibri" w:cs="Calibri"/>
          <w:i/>
          <w:iCs/>
          <w:color w:val="000000" w:themeColor="text1"/>
          <w:lang w:val="en-AU"/>
        </w:rPr>
        <w:t>Service Delivery</w:t>
      </w:r>
      <w:r w:rsidRPr="004F65EA">
        <w:rPr>
          <w:rFonts w:ascii="Calibri" w:eastAsia="Calibri" w:hAnsi="Calibri" w:cs="Calibri"/>
          <w:color w:val="000000" w:themeColor="text1"/>
          <w:lang w:val="en-AU"/>
        </w:rPr>
        <w:t xml:space="preserve"> - Inability to plan for and provide critical community services and infrastructure impacting on community wellbeing</w:t>
      </w:r>
      <w:r w:rsidR="00D4455C" w:rsidRPr="004F65EA">
        <w:rPr>
          <w:rFonts w:ascii="Calibri" w:eastAsia="Calibri" w:hAnsi="Calibri" w:cs="Calibri"/>
          <w:color w:val="000000" w:themeColor="text1"/>
          <w:lang w:val="en-AU"/>
        </w:rPr>
        <w:t>.</w:t>
      </w:r>
      <w:r w:rsidRPr="004F65EA">
        <w:rPr>
          <w:rFonts w:ascii="Calibri" w:eastAsia="Calibri" w:hAnsi="Calibri" w:cs="Calibri"/>
          <w:color w:val="000000" w:themeColor="text1"/>
          <w:lang w:val="en-AU"/>
        </w:rPr>
        <w:t> </w:t>
      </w:r>
      <w:r w:rsidR="00711A92">
        <w:rPr>
          <w:rFonts w:ascii="Calibri" w:hAnsi="Calibri"/>
          <w:lang w:val="en-AU"/>
        </w:rPr>
        <w:br/>
      </w:r>
      <w:r w:rsidR="00711A92">
        <w:rPr>
          <w:rFonts w:ascii="Calibri" w:hAnsi="Calibri"/>
          <w:lang w:val="en-AU"/>
        </w:rPr>
        <w:br/>
      </w:r>
      <w:r w:rsidR="00E91EAF" w:rsidRPr="00E91EAF">
        <w:rPr>
          <w:rFonts w:ascii="Calibri" w:eastAsia="Calibri" w:hAnsi="Calibri" w:cs="Calibri"/>
          <w:b/>
          <w:bCs/>
          <w:color w:val="000000" w:themeColor="text1"/>
          <w:lang w:val="en-AU"/>
        </w:rPr>
        <w:t>Strategic Risk</w:t>
      </w:r>
      <w:r w:rsidR="00E91EAF">
        <w:rPr>
          <w:rFonts w:ascii="Calibri" w:eastAsia="Calibri" w:hAnsi="Calibri" w:cs="Calibri"/>
          <w:i/>
          <w:iCs/>
          <w:color w:val="000000" w:themeColor="text1"/>
          <w:lang w:val="en-AU"/>
        </w:rPr>
        <w:t xml:space="preserve"> </w:t>
      </w:r>
      <w:r w:rsidRPr="64266BBF">
        <w:rPr>
          <w:rFonts w:ascii="Calibri" w:eastAsia="Calibri" w:hAnsi="Calibri" w:cs="Calibri"/>
          <w:i/>
          <w:iCs/>
          <w:color w:val="000000" w:themeColor="text1"/>
          <w:lang w:val="en-AU"/>
        </w:rPr>
        <w:t xml:space="preserve">Life Cycle Asset Management </w:t>
      </w:r>
      <w:r w:rsidRPr="008B5846">
        <w:rPr>
          <w:rFonts w:ascii="Calibri" w:eastAsia="Calibri" w:hAnsi="Calibri" w:cs="Calibri"/>
          <w:i/>
          <w:iCs/>
          <w:color w:val="000000" w:themeColor="text1"/>
          <w:lang w:val="en-AU"/>
        </w:rPr>
        <w:t xml:space="preserve">- </w:t>
      </w:r>
      <w:r w:rsidRPr="004F65EA">
        <w:rPr>
          <w:rFonts w:ascii="Calibri" w:eastAsia="Calibri" w:hAnsi="Calibri" w:cs="Calibri"/>
          <w:color w:val="000000" w:themeColor="text1"/>
          <w:lang w:val="en-AU"/>
        </w:rPr>
        <w:t xml:space="preserve">Failure to effectively plan for the construction, on-going </w:t>
      </w:r>
      <w:r w:rsidR="6F23C15E" w:rsidRPr="004F65EA">
        <w:rPr>
          <w:rFonts w:ascii="Calibri" w:eastAsia="Calibri" w:hAnsi="Calibri" w:cs="Calibri"/>
          <w:color w:val="000000" w:themeColor="text1"/>
          <w:lang w:val="en-AU"/>
        </w:rPr>
        <w:t>maintenance,</w:t>
      </w:r>
      <w:r w:rsidRPr="004F65EA">
        <w:rPr>
          <w:rFonts w:ascii="Calibri" w:eastAsia="Calibri" w:hAnsi="Calibri" w:cs="Calibri"/>
          <w:color w:val="000000" w:themeColor="text1"/>
          <w:lang w:val="en-AU"/>
        </w:rPr>
        <w:t xml:space="preserve"> and renewal of Council’s assets</w:t>
      </w:r>
      <w:r w:rsidR="00D4455C" w:rsidRPr="004F65EA">
        <w:rPr>
          <w:rFonts w:ascii="Calibri" w:eastAsia="Calibri" w:hAnsi="Calibri" w:cs="Calibri"/>
          <w:color w:val="000000" w:themeColor="text1"/>
          <w:lang w:val="en-AU"/>
        </w:rPr>
        <w:t>.</w:t>
      </w:r>
      <w:r w:rsidR="00711A92">
        <w:rPr>
          <w:rFonts w:ascii="Calibri" w:hAnsi="Calibri"/>
          <w:lang w:val="en-AU"/>
        </w:rPr>
        <w:br/>
      </w:r>
      <w:r w:rsidR="00711A92">
        <w:rPr>
          <w:rFonts w:ascii="Calibri" w:hAnsi="Calibri"/>
          <w:lang w:val="en-AU"/>
        </w:rPr>
        <w:br/>
      </w:r>
      <w:r w:rsidR="00E91EAF" w:rsidRPr="00E91EAF">
        <w:rPr>
          <w:rFonts w:ascii="Calibri" w:eastAsia="Calibri" w:hAnsi="Calibri" w:cs="Calibri"/>
          <w:b/>
          <w:bCs/>
          <w:color w:val="000000" w:themeColor="text1"/>
          <w:lang w:val="en-AU"/>
        </w:rPr>
        <w:t>Strategic Risk</w:t>
      </w:r>
      <w:r w:rsidR="00E91EAF">
        <w:rPr>
          <w:rFonts w:ascii="Calibri" w:eastAsia="Calibri" w:hAnsi="Calibri" w:cs="Calibri"/>
          <w:i/>
          <w:iCs/>
          <w:color w:val="000000" w:themeColor="text1"/>
          <w:lang w:val="en-AU"/>
        </w:rPr>
        <w:t xml:space="preserve"> </w:t>
      </w:r>
      <w:r w:rsidRPr="64266BBF">
        <w:rPr>
          <w:rFonts w:ascii="Calibri" w:eastAsia="Calibri" w:hAnsi="Calibri" w:cs="Calibri"/>
          <w:i/>
          <w:iCs/>
          <w:color w:val="000000" w:themeColor="text1"/>
          <w:lang w:val="en-AU"/>
        </w:rPr>
        <w:t xml:space="preserve">Community and Stakeholder </w:t>
      </w:r>
      <w:r w:rsidRPr="008B5846">
        <w:rPr>
          <w:rFonts w:ascii="Calibri" w:eastAsia="Calibri" w:hAnsi="Calibri" w:cs="Calibri"/>
          <w:i/>
          <w:iCs/>
          <w:color w:val="000000" w:themeColor="text1"/>
          <w:lang w:val="en-AU"/>
        </w:rPr>
        <w:t>Engagement</w:t>
      </w:r>
      <w:r w:rsidRPr="004F65EA">
        <w:rPr>
          <w:rFonts w:ascii="Calibri" w:eastAsia="Calibri" w:hAnsi="Calibri" w:cs="Calibri"/>
          <w:color w:val="000000" w:themeColor="text1"/>
          <w:lang w:val="en-AU"/>
        </w:rPr>
        <w:t xml:space="preserve"> - Ineffective stakeholder engagement resulting in compromised community outcomes and/or non-achievement of Council's strategic direction</w:t>
      </w:r>
      <w:r w:rsidR="00D4455C" w:rsidRPr="004F65EA">
        <w:rPr>
          <w:rFonts w:ascii="Calibri" w:eastAsia="Calibri" w:hAnsi="Calibri" w:cs="Calibri"/>
          <w:color w:val="000000" w:themeColor="text1"/>
          <w:lang w:val="en-AU"/>
        </w:rPr>
        <w:t>.</w:t>
      </w:r>
      <w:r w:rsidRPr="004F65EA">
        <w:rPr>
          <w:rFonts w:ascii="Calibri" w:eastAsia="Calibri" w:hAnsi="Calibri" w:cs="Calibri"/>
          <w:color w:val="000000" w:themeColor="text1"/>
          <w:lang w:val="en-AU"/>
        </w:rPr>
        <w:t xml:space="preserve"> </w:t>
      </w:r>
    </w:p>
    <w:p w14:paraId="6F5B2BAF" w14:textId="77777777" w:rsidR="00355732" w:rsidRPr="00355732" w:rsidRDefault="00355732" w:rsidP="00355732">
      <w:pPr>
        <w:tabs>
          <w:tab w:val="left" w:pos="1134"/>
        </w:tabs>
        <w:spacing w:line="276" w:lineRule="auto"/>
        <w:rPr>
          <w:rFonts w:ascii="Arial" w:eastAsia="Arial" w:hAnsi="Arial" w:cs="Arial"/>
          <w:color w:val="000000"/>
          <w:lang w:val="en-AU"/>
        </w:rPr>
      </w:pPr>
    </w:p>
    <w:p w14:paraId="17A7D974" w14:textId="77777777" w:rsidR="60F86982" w:rsidRDefault="00984369" w:rsidP="008B5846">
      <w:pPr>
        <w:spacing w:line="276" w:lineRule="auto"/>
        <w:rPr>
          <w:rFonts w:ascii="Calibri" w:eastAsia="MS Mincho" w:hAnsi="Calibri" w:cs="Arial"/>
          <w:lang w:val="en-AU"/>
        </w:rPr>
      </w:pPr>
      <w:r w:rsidRPr="129660F9">
        <w:rPr>
          <w:rFonts w:asciiTheme="minorHAnsi" w:eastAsia="MS Mincho" w:hAnsiTheme="minorHAnsi" w:cs="Arial"/>
          <w:color w:val="000000" w:themeColor="text1"/>
          <w:lang w:val="en-AU"/>
        </w:rPr>
        <w:t>The current sports and public open space infrastructure is aged, with many of the site’s assets not included in Council's assets renewal program. The facilities onsite are no longer catering to the Whittlesea Township community. The master plan will ensure that the site is better utilised and has a formalised maintenance plan.</w:t>
      </w:r>
    </w:p>
    <w:p w14:paraId="1D4DFACE" w14:textId="77777777" w:rsidR="423972A4" w:rsidRDefault="00984369" w:rsidP="008B5846">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Implementation Strategy</w:t>
      </w:r>
    </w:p>
    <w:p w14:paraId="539B6523" w14:textId="77777777" w:rsidR="423972A4" w:rsidRPr="00D4455C" w:rsidRDefault="00984369" w:rsidP="00D4455C">
      <w:pPr>
        <w:keepNext/>
        <w:spacing w:line="276" w:lineRule="auto"/>
        <w:outlineLvl w:val="1"/>
        <w:rPr>
          <w:rFonts w:ascii="Calibri" w:eastAsia="Calibri" w:hAnsi="Calibri" w:cs="Calibri"/>
          <w:b/>
          <w:bCs/>
          <w:iCs/>
          <w:color w:val="000000"/>
          <w:lang w:val="en-AU"/>
        </w:rPr>
      </w:pPr>
      <w:r w:rsidRPr="1E264F0E">
        <w:rPr>
          <w:rFonts w:ascii="Calibri" w:eastAsia="Calibri" w:hAnsi="Calibri" w:cs="Calibri"/>
          <w:b/>
          <w:bCs/>
          <w:iCs/>
          <w:color w:val="000000" w:themeColor="text1"/>
          <w:lang w:val="en-AU"/>
        </w:rPr>
        <w:t>Communication</w:t>
      </w:r>
    </w:p>
    <w:p w14:paraId="0B83C151" w14:textId="77777777" w:rsidR="423972A4" w:rsidRDefault="00984369" w:rsidP="008B5846">
      <w:pPr>
        <w:spacing w:line="276" w:lineRule="auto"/>
        <w:rPr>
          <w:rFonts w:ascii="Calibri" w:eastAsia="Calibri" w:hAnsi="Calibri" w:cs="Calibri"/>
          <w:color w:val="000000"/>
          <w:lang w:val="en-AU"/>
        </w:rPr>
      </w:pPr>
      <w:r w:rsidRPr="0B5B08A6">
        <w:rPr>
          <w:rFonts w:ascii="Calibri" w:eastAsia="Calibri" w:hAnsi="Calibri" w:cs="Calibri"/>
          <w:color w:val="000000" w:themeColor="text1"/>
          <w:lang w:val="en-AU"/>
        </w:rPr>
        <w:t>C</w:t>
      </w:r>
      <w:r w:rsidR="6F7DFB98" w:rsidRPr="0B5B08A6">
        <w:rPr>
          <w:rFonts w:ascii="Calibri" w:eastAsia="Calibri" w:hAnsi="Calibri" w:cs="Calibri"/>
          <w:color w:val="000000" w:themeColor="text1"/>
          <w:lang w:val="en-AU"/>
        </w:rPr>
        <w:t xml:space="preserve">ommunications </w:t>
      </w:r>
      <w:r w:rsidR="71217B74" w:rsidRPr="0B5B08A6">
        <w:rPr>
          <w:rFonts w:ascii="Calibri" w:eastAsia="Calibri" w:hAnsi="Calibri" w:cs="Calibri"/>
          <w:color w:val="000000" w:themeColor="text1"/>
          <w:lang w:val="en-AU"/>
        </w:rPr>
        <w:t>will be prov</w:t>
      </w:r>
      <w:r w:rsidR="6142393D" w:rsidRPr="0B5B08A6">
        <w:rPr>
          <w:rFonts w:ascii="Calibri" w:eastAsia="Calibri" w:hAnsi="Calibri" w:cs="Calibri"/>
          <w:color w:val="000000" w:themeColor="text1"/>
          <w:lang w:val="en-AU"/>
        </w:rPr>
        <w:t>id</w:t>
      </w:r>
      <w:r w:rsidR="71217B74" w:rsidRPr="0B5B08A6">
        <w:rPr>
          <w:rFonts w:ascii="Calibri" w:eastAsia="Calibri" w:hAnsi="Calibri" w:cs="Calibri"/>
          <w:color w:val="000000" w:themeColor="text1"/>
          <w:lang w:val="en-AU"/>
        </w:rPr>
        <w:t>ed to the Whittlesea Community on endorsement of the master plan</w:t>
      </w:r>
      <w:r w:rsidR="4A9189CB" w:rsidRPr="0B5B08A6">
        <w:rPr>
          <w:rFonts w:ascii="Calibri" w:eastAsia="Calibri" w:hAnsi="Calibri" w:cs="Calibri"/>
          <w:color w:val="000000" w:themeColor="text1"/>
          <w:lang w:val="en-AU"/>
        </w:rPr>
        <w:t xml:space="preserve">, through social media </w:t>
      </w:r>
      <w:r w:rsidR="00E91EAF" w:rsidRPr="0B5B08A6">
        <w:rPr>
          <w:rFonts w:ascii="Calibri" w:eastAsia="Calibri" w:hAnsi="Calibri" w:cs="Calibri"/>
          <w:color w:val="000000" w:themeColor="text1"/>
          <w:lang w:val="en-AU"/>
        </w:rPr>
        <w:t>channels</w:t>
      </w:r>
      <w:r w:rsidR="4A9189CB" w:rsidRPr="0B5B08A6">
        <w:rPr>
          <w:rFonts w:ascii="Calibri" w:eastAsia="Calibri" w:hAnsi="Calibri" w:cs="Calibri"/>
          <w:color w:val="000000" w:themeColor="text1"/>
          <w:lang w:val="en-AU"/>
        </w:rPr>
        <w:t xml:space="preserve">. </w:t>
      </w:r>
      <w:r w:rsidR="191C6BBA" w:rsidRPr="0B5B08A6">
        <w:rPr>
          <w:rFonts w:ascii="Calibri" w:eastAsia="Calibri" w:hAnsi="Calibri" w:cs="Calibri"/>
          <w:color w:val="000000" w:themeColor="text1"/>
          <w:lang w:val="en-AU"/>
        </w:rPr>
        <w:t>C</w:t>
      </w:r>
      <w:r w:rsidR="4B053C57" w:rsidRPr="0B5B08A6">
        <w:rPr>
          <w:rFonts w:ascii="Calibri" w:eastAsia="Calibri" w:hAnsi="Calibri" w:cs="Calibri"/>
          <w:color w:val="000000" w:themeColor="text1"/>
          <w:lang w:val="en-AU"/>
        </w:rPr>
        <w:t>ommunity</w:t>
      </w:r>
      <w:r w:rsidR="2667D8C2" w:rsidRPr="0B5B08A6">
        <w:rPr>
          <w:rFonts w:ascii="Calibri" w:eastAsia="Calibri" w:hAnsi="Calibri" w:cs="Calibri"/>
          <w:color w:val="000000" w:themeColor="text1"/>
          <w:lang w:val="en-AU"/>
        </w:rPr>
        <w:t xml:space="preserve"> members</w:t>
      </w:r>
      <w:r w:rsidR="4E5AA39E" w:rsidRPr="0B5B08A6">
        <w:rPr>
          <w:rFonts w:ascii="Calibri" w:eastAsia="Calibri" w:hAnsi="Calibri" w:cs="Calibri"/>
          <w:color w:val="000000" w:themeColor="text1"/>
          <w:lang w:val="en-AU"/>
        </w:rPr>
        <w:t xml:space="preserve"> who requested to remain up to date on the projec</w:t>
      </w:r>
      <w:r w:rsidR="12E1ED12" w:rsidRPr="0B5B08A6">
        <w:rPr>
          <w:rFonts w:ascii="Calibri" w:eastAsia="Calibri" w:hAnsi="Calibri" w:cs="Calibri"/>
          <w:color w:val="000000" w:themeColor="text1"/>
          <w:lang w:val="en-AU"/>
        </w:rPr>
        <w:t>t</w:t>
      </w:r>
      <w:r w:rsidR="4E5AA39E" w:rsidRPr="0B5B08A6">
        <w:rPr>
          <w:rFonts w:ascii="Calibri" w:eastAsia="Calibri" w:hAnsi="Calibri" w:cs="Calibri"/>
          <w:color w:val="000000" w:themeColor="text1"/>
          <w:lang w:val="en-AU"/>
        </w:rPr>
        <w:t xml:space="preserve"> will be directly notified</w:t>
      </w:r>
      <w:r w:rsidR="7FBEDAB1" w:rsidRPr="0B5B08A6">
        <w:rPr>
          <w:rFonts w:ascii="Calibri" w:eastAsia="Calibri" w:hAnsi="Calibri" w:cs="Calibri"/>
          <w:color w:val="000000" w:themeColor="text1"/>
          <w:lang w:val="en-AU"/>
        </w:rPr>
        <w:t xml:space="preserve"> through email. Once the high priority action items are scheduled, further communications will be provided. </w:t>
      </w:r>
    </w:p>
    <w:p w14:paraId="589BEC7C" w14:textId="77777777" w:rsidR="423972A4" w:rsidRPr="00D4455C" w:rsidRDefault="00984369" w:rsidP="00D4455C">
      <w:pPr>
        <w:keepNext/>
        <w:shd w:val="clear" w:color="auto" w:fill="003266"/>
        <w:spacing w:before="120" w:after="120" w:line="276" w:lineRule="auto"/>
        <w:outlineLvl w:val="0"/>
        <w:rPr>
          <w:rFonts w:ascii="Calibri" w:eastAsia="Calibri" w:hAnsi="Calibri" w:cs="Calibri"/>
          <w:b/>
          <w:bCs/>
          <w:color w:val="FFFFFF"/>
          <w:lang w:val="en-AU"/>
        </w:rPr>
      </w:pPr>
      <w:r w:rsidRPr="091BA536">
        <w:rPr>
          <w:rFonts w:ascii="Calibri" w:eastAsia="Calibri" w:hAnsi="Calibri" w:cs="Calibri"/>
          <w:b/>
          <w:bCs/>
          <w:color w:val="FFFFFF" w:themeColor="background1"/>
          <w:lang w:val="en-AU"/>
        </w:rPr>
        <w:t xml:space="preserve"> Declaration of Conflict of Interest</w:t>
      </w:r>
    </w:p>
    <w:p w14:paraId="70CC2364" w14:textId="77777777" w:rsidR="423972A4" w:rsidRDefault="00984369" w:rsidP="008B5846">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D62ED0">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D62ED0">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6276A511" w14:textId="77777777" w:rsidR="423972A4" w:rsidRPr="00D4455C" w:rsidRDefault="00984369" w:rsidP="00D4455C">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091BA536">
        <w:rPr>
          <w:rFonts w:ascii="Calibri" w:eastAsia="Calibri" w:hAnsi="Calibri" w:cs="Calibri"/>
          <w:b/>
          <w:bCs/>
          <w:color w:val="FFFFFF" w:themeColor="background1"/>
          <w:lang w:val="en-AU"/>
        </w:rPr>
        <w:t>Conclusion</w:t>
      </w:r>
    </w:p>
    <w:p w14:paraId="7CA7732F" w14:textId="77777777" w:rsidR="091BA536" w:rsidRPr="00D4455C" w:rsidRDefault="00984369" w:rsidP="00D4455C">
      <w:pPr>
        <w:spacing w:line="276" w:lineRule="auto"/>
        <w:rPr>
          <w:rFonts w:ascii="Calibri" w:eastAsia="MS Mincho" w:hAnsi="Calibri" w:cs="Arial"/>
          <w:color w:val="000000"/>
          <w:lang w:val="en-AU"/>
        </w:rPr>
      </w:pPr>
      <w:r w:rsidRPr="129660F9">
        <w:rPr>
          <w:rFonts w:asciiTheme="minorHAnsi" w:eastAsia="MS Mincho" w:hAnsiTheme="minorHAnsi" w:cs="Arial"/>
          <w:color w:val="000000" w:themeColor="text1"/>
          <w:lang w:val="en-AU"/>
        </w:rPr>
        <w:t>The master plan guides and provides direction for future upgrades and improvements to Whittlesea Park. The master plan responds to ageing infrastructure, connectivity, community needs, along with recommendations to improve the natural environment. The community consultation findings have demonstrated that the community supports the</w:t>
      </w:r>
      <w:r w:rsidR="0061704B">
        <w:rPr>
          <w:rFonts w:asciiTheme="minorHAnsi" w:eastAsia="MS Mincho" w:hAnsiTheme="minorHAnsi" w:cs="Arial"/>
          <w:color w:val="000000" w:themeColor="text1"/>
          <w:lang w:val="en-AU"/>
        </w:rPr>
        <w:t xml:space="preserve"> </w:t>
      </w:r>
      <w:r w:rsidRPr="4217F525">
        <w:rPr>
          <w:rFonts w:asciiTheme="minorHAnsi" w:eastAsia="MS Mincho" w:hAnsiTheme="minorHAnsi" w:cs="Arial"/>
          <w:color w:val="000000" w:themeColor="text1"/>
          <w:lang w:val="en-AU"/>
        </w:rPr>
        <w:t xml:space="preserve">vision of Council and the CoM. The </w:t>
      </w:r>
      <w:r w:rsidR="485FBBB2" w:rsidRPr="4217F525">
        <w:rPr>
          <w:rFonts w:asciiTheme="minorHAnsi" w:eastAsia="MS Mincho" w:hAnsiTheme="minorHAnsi" w:cs="Arial"/>
          <w:color w:val="000000" w:themeColor="text1"/>
          <w:lang w:val="en-AU"/>
        </w:rPr>
        <w:t>review</w:t>
      </w:r>
      <w:r w:rsidRPr="4217F525">
        <w:rPr>
          <w:rFonts w:asciiTheme="minorHAnsi" w:eastAsia="MS Mincho" w:hAnsiTheme="minorHAnsi" w:cs="Arial"/>
          <w:color w:val="000000" w:themeColor="text1"/>
          <w:lang w:val="en-AU"/>
        </w:rPr>
        <w:t xml:space="preserve"> of land maintenance and land management agreements will ensure that the reserve is being appropriately maintained to a suitable standard.</w:t>
      </w:r>
    </w:p>
    <w:p w14:paraId="3EFAD580" w14:textId="7E3D1C89" w:rsidR="00D76BB8" w:rsidRDefault="00984369" w:rsidP="00D76BB8">
      <w:pPr>
        <w:tabs>
          <w:tab w:val="left" w:pos="600"/>
        </w:tabs>
        <w:ind w:left="600" w:hanging="600"/>
      </w:pPr>
      <w:r>
        <w:rPr>
          <w:rFonts w:ascii="Calibri" w:eastAsia="Calibri" w:hAnsi="Calibri" w:cs="Calibri"/>
          <w:color w:val="FFFFFF"/>
          <w:sz w:val="4"/>
        </w:rPr>
        <w:br w:type="page"/>
      </w:r>
      <w:r w:rsidR="00D76BB8">
        <w:lastRenderedPageBreak/>
        <w:t xml:space="preserve"> </w:t>
      </w:r>
    </w:p>
    <w:p w14:paraId="37E022CB" w14:textId="6E19699F"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38342823"/>
      <w:r>
        <w:rPr>
          <w:rFonts w:ascii="Calibri" w:eastAsia="Calibri" w:hAnsi="Calibri" w:cs="Calibri"/>
          <w:color w:val="000000"/>
        </w:rPr>
        <w:instrText>5.1.5</w:instrText>
      </w:r>
      <w:r>
        <w:rPr>
          <w:rFonts w:ascii="Calibri" w:eastAsia="Calibri" w:hAnsi="Calibri" w:cs="Calibri"/>
          <w:color w:val="000000"/>
        </w:rPr>
        <w:tab/>
        <w:instrText>Instrument of Appointment and Authorisation under the Planning and Environment Act</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1.5__Instrument_of_Appointment_and_Au"/>
      <w:r>
        <w:rPr>
          <w:rFonts w:ascii="Calibri" w:eastAsia="Calibri" w:hAnsi="Calibri" w:cs="Calibri"/>
          <w:color w:val="FFFFFF"/>
          <w:sz w:val="4"/>
        </w:rPr>
        <w:t>5.1.5</w:t>
      </w:r>
      <w:r>
        <w:rPr>
          <w:rFonts w:ascii="Calibri" w:eastAsia="Calibri" w:hAnsi="Calibri" w:cs="Calibri"/>
          <w:color w:val="FFFFFF"/>
          <w:sz w:val="4"/>
        </w:rPr>
        <w:tab/>
        <w:t>Instrument of Appointment and Authorisation under the Planning and Environment Act</w:t>
      </w:r>
    </w:p>
    <w:bookmarkEnd w:id="50"/>
    <w:p w14:paraId="2CA38ECD" w14:textId="77777777" w:rsidR="00CD2BB4" w:rsidRDefault="00984369" w:rsidP="00766273">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5.1.5 Instrument of Appointment and Authorisation under the Planning and Environment Act</w:t>
      </w:r>
    </w:p>
    <w:p w14:paraId="19AA2C23" w14:textId="77777777" w:rsidR="00C60269" w:rsidRPr="00B909C2" w:rsidRDefault="00984369" w:rsidP="0076627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Interim Executive Manager Office of Council &amp; CEO</w:t>
      </w:r>
    </w:p>
    <w:p w14:paraId="306BF024" w14:textId="77777777" w:rsidR="00C60269" w:rsidRPr="00B909C2" w:rsidRDefault="00984369" w:rsidP="0076627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Interim Executive Manager Office of Council &amp; CEO</w:t>
      </w:r>
    </w:p>
    <w:p w14:paraId="37E85C1C" w14:textId="77777777" w:rsidR="00C60269" w:rsidRPr="00C60269" w:rsidRDefault="00984369" w:rsidP="00766273">
      <w:pPr>
        <w:tabs>
          <w:tab w:val="left" w:pos="2835"/>
        </w:tabs>
        <w:spacing w:before="120" w:after="120" w:line="276" w:lineRule="auto"/>
        <w:ind w:left="2835" w:hanging="2835"/>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68227F80" w14:textId="77777777" w:rsidR="00DF3E16" w:rsidRPr="00D62ED0" w:rsidRDefault="00984369" w:rsidP="00D62ED0">
      <w:pPr>
        <w:numPr>
          <w:ilvl w:val="0"/>
          <w:numId w:val="26"/>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S11A Delegations Instrument of Appointment PE Act June 2023 [</w:t>
      </w:r>
      <w:r>
        <w:rPr>
          <w:rFonts w:ascii="Calibri" w:eastAsia="Calibri" w:hAnsi="Calibri" w:cs="Calibri"/>
          <w:b/>
          <w:bCs/>
          <w:color w:val="000000"/>
          <w:lang w:val="en-AU"/>
        </w:rPr>
        <w:t>5.1.5.1</w:t>
      </w:r>
      <w:r>
        <w:rPr>
          <w:rFonts w:ascii="Calibri" w:eastAsia="Calibri" w:hAnsi="Calibri" w:cs="Calibri"/>
          <w:color w:val="000000"/>
          <w:lang w:val="en-AU"/>
        </w:rPr>
        <w:t xml:space="preserve"> - 3 pages]</w:t>
      </w:r>
    </w:p>
    <w:p w14:paraId="0E824FD5" w14:textId="77777777" w:rsidR="00EF0D9A" w:rsidRDefault="00984369" w:rsidP="0076627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383D5B4C" w14:textId="77777777" w:rsidR="008366CB" w:rsidRPr="006B49DE" w:rsidRDefault="00984369" w:rsidP="00A65D21">
      <w:pPr>
        <w:spacing w:line="276" w:lineRule="auto"/>
        <w:rPr>
          <w:rFonts w:ascii="Calibri" w:hAnsi="Calibri"/>
          <w:lang w:val="en-AU"/>
        </w:rPr>
      </w:pPr>
      <w:r>
        <w:rPr>
          <w:rFonts w:ascii="Calibri" w:hAnsi="Calibri"/>
          <w:lang w:val="en-AU"/>
        </w:rPr>
        <w:t xml:space="preserve">The </w:t>
      </w:r>
      <w:r w:rsidRPr="6BF32052">
        <w:rPr>
          <w:rFonts w:ascii="Calibri" w:hAnsi="Calibri"/>
          <w:i/>
          <w:iCs/>
          <w:lang w:val="en-AU"/>
        </w:rPr>
        <w:t>Planning and Environment Act 1987</w:t>
      </w:r>
      <w:r>
        <w:rPr>
          <w:rFonts w:ascii="Calibri" w:hAnsi="Calibri"/>
          <w:lang w:val="en-AU"/>
        </w:rPr>
        <w:t xml:space="preserve"> requires that Council by resolution appoint Authorised Officers to exercise their powers under the Act. This power cannot be delegated to the CEO.</w:t>
      </w:r>
    </w:p>
    <w:p w14:paraId="24E43FF0" w14:textId="77777777" w:rsidR="00A65D21" w:rsidRDefault="00984369" w:rsidP="0076627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63759F0B" w14:textId="77777777" w:rsidR="000B0304" w:rsidRPr="006B49DE" w:rsidRDefault="00984369" w:rsidP="004E56C0">
      <w:pPr>
        <w:spacing w:line="276" w:lineRule="auto"/>
        <w:rPr>
          <w:rFonts w:ascii="Calibri" w:hAnsi="Calibri"/>
          <w:lang w:val="en-AU"/>
        </w:rPr>
      </w:pPr>
      <w:r>
        <w:rPr>
          <w:rFonts w:ascii="Calibri" w:hAnsi="Calibri"/>
          <w:lang w:val="en-AU"/>
        </w:rPr>
        <w:t xml:space="preserve">An Instrument of Appointment and Authorisation (the Instrument) in relation to the administration and enforcement of the </w:t>
      </w:r>
      <w:r w:rsidR="200787A3" w:rsidRPr="6BF32052">
        <w:rPr>
          <w:rFonts w:ascii="Calibri" w:hAnsi="Calibri"/>
          <w:i/>
          <w:iCs/>
          <w:lang w:val="en-AU"/>
        </w:rPr>
        <w:t xml:space="preserve">Planning and Environment Act 1987 </w:t>
      </w:r>
      <w:r w:rsidR="200787A3" w:rsidRPr="6BF32052">
        <w:rPr>
          <w:rFonts w:ascii="Calibri" w:hAnsi="Calibri"/>
          <w:lang w:val="en-AU"/>
        </w:rPr>
        <w:t xml:space="preserve">by various </w:t>
      </w:r>
      <w:r w:rsidR="446575D1" w:rsidRPr="6BF32052">
        <w:rPr>
          <w:rFonts w:ascii="Calibri" w:hAnsi="Calibri"/>
          <w:lang w:val="en-AU"/>
        </w:rPr>
        <w:t>O</w:t>
      </w:r>
      <w:r w:rsidR="200787A3" w:rsidRPr="6BF32052">
        <w:rPr>
          <w:rFonts w:ascii="Calibri" w:hAnsi="Calibri"/>
          <w:lang w:val="en-AU"/>
        </w:rPr>
        <w:t>fficers across the organisation has been prepared and requires authorisation.</w:t>
      </w:r>
    </w:p>
    <w:p w14:paraId="3263666D" w14:textId="77777777" w:rsidR="000B397F" w:rsidRPr="006B49DE" w:rsidRDefault="00984369" w:rsidP="006B49DE">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185E18">
        <w:rPr>
          <w:rFonts w:ascii="Calibri" w:hAnsi="Calibri"/>
          <w:b/>
          <w:color w:val="FFFFFF" w:themeColor="background1"/>
          <w:lang w:val="en-AU"/>
        </w:rPr>
        <w:t>Recommendation</w:t>
      </w:r>
    </w:p>
    <w:p w14:paraId="2A5D3FFC" w14:textId="77777777" w:rsidR="00922C6D" w:rsidRPr="00922C6D" w:rsidRDefault="00984369" w:rsidP="00766273">
      <w:pPr>
        <w:spacing w:line="276" w:lineRule="auto"/>
        <w:rPr>
          <w:rFonts w:ascii="Calibri" w:hAnsi="Calibri"/>
          <w:b/>
          <w:bCs/>
          <w:lang w:val="en-AU"/>
        </w:rPr>
      </w:pPr>
      <w:r w:rsidRPr="6BF32052">
        <w:rPr>
          <w:rFonts w:ascii="Calibri" w:hAnsi="Calibri"/>
          <w:b/>
          <w:bCs/>
          <w:lang w:val="en-AU"/>
        </w:rPr>
        <w:t>THAT Council:</w:t>
      </w:r>
    </w:p>
    <w:p w14:paraId="566C7EF6" w14:textId="77777777" w:rsidR="00922C6D" w:rsidRPr="00922C6D" w:rsidRDefault="00984369" w:rsidP="00766273">
      <w:pPr>
        <w:spacing w:line="276" w:lineRule="auto"/>
        <w:ind w:left="720" w:hanging="437"/>
        <w:rPr>
          <w:rFonts w:ascii="Calibri" w:hAnsi="Calibri"/>
          <w:b/>
          <w:bCs/>
          <w:lang w:val="en-AU"/>
        </w:rPr>
      </w:pPr>
      <w:r w:rsidRPr="6BF32052">
        <w:rPr>
          <w:rFonts w:ascii="Calibri" w:hAnsi="Calibri"/>
          <w:b/>
          <w:bCs/>
          <w:lang w:val="en-AU"/>
        </w:rPr>
        <w:t>1.</w:t>
      </w:r>
      <w:r w:rsidR="00185E18">
        <w:rPr>
          <w:rFonts w:ascii="Calibri" w:hAnsi="Calibri"/>
          <w:lang w:val="en-AU"/>
        </w:rPr>
        <w:tab/>
      </w:r>
      <w:r w:rsidR="0BA2F4E2" w:rsidRPr="6BF32052">
        <w:rPr>
          <w:rFonts w:ascii="Calibri" w:hAnsi="Calibri"/>
          <w:b/>
          <w:bCs/>
          <w:lang w:val="en-AU"/>
        </w:rPr>
        <w:t xml:space="preserve">Appoints Council Officers (attached) as Authorised Officers under section 147(4) of the </w:t>
      </w:r>
      <w:r w:rsidR="0BA2F4E2" w:rsidRPr="6BF32052">
        <w:rPr>
          <w:rFonts w:ascii="Calibri" w:hAnsi="Calibri"/>
          <w:b/>
          <w:bCs/>
          <w:i/>
          <w:iCs/>
          <w:lang w:val="en-AU"/>
        </w:rPr>
        <w:t xml:space="preserve">Planning and Environment Act 1987 </w:t>
      </w:r>
      <w:r w:rsidR="0BA2F4E2" w:rsidRPr="6BF32052">
        <w:rPr>
          <w:rFonts w:ascii="Calibri" w:hAnsi="Calibri"/>
          <w:b/>
          <w:bCs/>
          <w:lang w:val="en-AU"/>
        </w:rPr>
        <w:t xml:space="preserve">and section 313 of the </w:t>
      </w:r>
      <w:r w:rsidR="0BA2F4E2" w:rsidRPr="6BF32052">
        <w:rPr>
          <w:rFonts w:ascii="Calibri" w:hAnsi="Calibri"/>
          <w:b/>
          <w:bCs/>
          <w:i/>
          <w:iCs/>
          <w:lang w:val="en-AU"/>
        </w:rPr>
        <w:t>Local Government</w:t>
      </w:r>
      <w:r w:rsidR="3DFEDF6D" w:rsidRPr="6BF32052">
        <w:rPr>
          <w:rFonts w:ascii="Calibri" w:hAnsi="Calibri"/>
          <w:b/>
          <w:bCs/>
          <w:i/>
          <w:iCs/>
          <w:lang w:val="en-AU"/>
        </w:rPr>
        <w:t xml:space="preserve"> Act 2020</w:t>
      </w:r>
      <w:r w:rsidR="002579F9">
        <w:rPr>
          <w:rFonts w:ascii="Calibri" w:hAnsi="Calibri"/>
          <w:b/>
          <w:bCs/>
          <w:lang w:val="en-AU"/>
        </w:rPr>
        <w:t>.</w:t>
      </w:r>
    </w:p>
    <w:p w14:paraId="1B4F8A19" w14:textId="77777777" w:rsidR="006D279D" w:rsidRPr="006B49DE" w:rsidRDefault="00984369" w:rsidP="006B49DE">
      <w:pPr>
        <w:spacing w:line="276" w:lineRule="auto"/>
        <w:ind w:left="720" w:hanging="437"/>
        <w:rPr>
          <w:rFonts w:ascii="Calibri" w:hAnsi="Calibri"/>
          <w:b/>
          <w:bCs/>
          <w:lang w:val="en-AU"/>
        </w:rPr>
      </w:pPr>
      <w:r w:rsidRPr="6BF32052">
        <w:rPr>
          <w:rFonts w:ascii="Calibri" w:hAnsi="Calibri"/>
          <w:b/>
          <w:bCs/>
          <w:lang w:val="en-AU"/>
        </w:rPr>
        <w:t>2.</w:t>
      </w:r>
      <w:r w:rsidR="00185E18">
        <w:rPr>
          <w:rFonts w:ascii="Calibri" w:hAnsi="Calibri"/>
          <w:lang w:val="en-AU"/>
        </w:rPr>
        <w:tab/>
      </w:r>
      <w:r w:rsidR="7B1387D4" w:rsidRPr="6BF32052">
        <w:rPr>
          <w:rFonts w:ascii="Calibri" w:hAnsi="Calibri"/>
          <w:b/>
          <w:bCs/>
          <w:lang w:val="en-AU"/>
        </w:rPr>
        <w:t>Have the Instrument come into effect when it is executed and remain in force until Council decides to vary or revoke it.</w:t>
      </w:r>
    </w:p>
    <w:p w14:paraId="557195AE" w14:textId="77777777" w:rsidR="009E3D2F" w:rsidRDefault="00984369" w:rsidP="0076627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185E18">
        <w:rPr>
          <w:rFonts w:ascii="Calibri" w:hAnsi="Calibri"/>
          <w:b/>
          <w:color w:val="FFFFFF" w:themeColor="background1"/>
          <w:lang w:val="en-AU"/>
        </w:rPr>
        <w:t>Key Information</w:t>
      </w:r>
    </w:p>
    <w:p w14:paraId="018821AF" w14:textId="77777777" w:rsidR="009E3D2F" w:rsidRDefault="00984369" w:rsidP="00766273">
      <w:pPr>
        <w:spacing w:line="276" w:lineRule="auto"/>
        <w:rPr>
          <w:rFonts w:ascii="Calibri" w:hAnsi="Calibri"/>
          <w:lang w:val="en-AU"/>
        </w:rPr>
      </w:pPr>
      <w:r>
        <w:rPr>
          <w:rFonts w:ascii="Calibri" w:hAnsi="Calibri"/>
          <w:lang w:val="en-AU"/>
        </w:rPr>
        <w:t xml:space="preserve">The Instrument has been prepared for various Officer across the organisation that require authorisation in relation to the administration and enforcement of the </w:t>
      </w:r>
      <w:r w:rsidRPr="6BF32052">
        <w:rPr>
          <w:rFonts w:ascii="Calibri" w:hAnsi="Calibri"/>
          <w:i/>
          <w:iCs/>
          <w:lang w:val="en-AU"/>
        </w:rPr>
        <w:t xml:space="preserve">Planning and Environment Act 1987 </w:t>
      </w:r>
      <w:r w:rsidRPr="6BF32052">
        <w:rPr>
          <w:rFonts w:ascii="Calibri" w:hAnsi="Calibri"/>
          <w:lang w:val="en-AU"/>
        </w:rPr>
        <w:t xml:space="preserve">and carry out the functions outlined in </w:t>
      </w:r>
      <w:r w:rsidR="207D80AB" w:rsidRPr="6BF32052">
        <w:rPr>
          <w:rFonts w:ascii="Calibri" w:hAnsi="Calibri"/>
          <w:lang w:val="en-AU"/>
        </w:rPr>
        <w:t xml:space="preserve">Section 313 of the </w:t>
      </w:r>
      <w:r w:rsidR="207D80AB" w:rsidRPr="6BF32052">
        <w:rPr>
          <w:rFonts w:ascii="Calibri" w:hAnsi="Calibri"/>
          <w:i/>
          <w:iCs/>
          <w:lang w:val="en-AU"/>
        </w:rPr>
        <w:t>Local Government Act 2020</w:t>
      </w:r>
      <w:r w:rsidR="207D80AB" w:rsidRPr="6BF32052">
        <w:rPr>
          <w:rFonts w:ascii="Calibri" w:hAnsi="Calibri"/>
          <w:lang w:val="en-AU"/>
        </w:rPr>
        <w:t>.</w:t>
      </w:r>
    </w:p>
    <w:p w14:paraId="5E80F882" w14:textId="77777777" w:rsidR="6BF32052" w:rsidRDefault="6BF32052" w:rsidP="6BF32052">
      <w:pPr>
        <w:spacing w:line="276" w:lineRule="auto"/>
        <w:rPr>
          <w:rFonts w:ascii="Calibri" w:hAnsi="Calibri"/>
          <w:lang w:val="en-AU"/>
        </w:rPr>
      </w:pPr>
    </w:p>
    <w:p w14:paraId="14CA8D70" w14:textId="77777777" w:rsidR="207D80AB" w:rsidRDefault="00984369" w:rsidP="00766273">
      <w:pPr>
        <w:spacing w:line="276" w:lineRule="auto"/>
        <w:rPr>
          <w:rFonts w:ascii="Calibri" w:hAnsi="Calibri"/>
          <w:lang w:val="en-AU"/>
        </w:rPr>
      </w:pPr>
      <w:r w:rsidRPr="6BF32052">
        <w:rPr>
          <w:rFonts w:ascii="Calibri" w:hAnsi="Calibri"/>
          <w:lang w:val="en-AU"/>
        </w:rPr>
        <w:t>This enables Officers to effectively perform their duties including enforcing and implementing the planning scheme, entering land and bring a planning and environment matter to court if required.</w:t>
      </w:r>
    </w:p>
    <w:p w14:paraId="39A0CA72" w14:textId="77777777" w:rsidR="6BF32052" w:rsidRDefault="6BF32052" w:rsidP="00766273">
      <w:pPr>
        <w:spacing w:line="276" w:lineRule="auto"/>
        <w:rPr>
          <w:rFonts w:ascii="Calibri" w:hAnsi="Calibri"/>
          <w:lang w:val="en-AU"/>
        </w:rPr>
      </w:pPr>
    </w:p>
    <w:p w14:paraId="68833933" w14:textId="77777777" w:rsidR="207D80AB" w:rsidRDefault="00984369" w:rsidP="00766273">
      <w:pPr>
        <w:spacing w:line="276" w:lineRule="auto"/>
        <w:rPr>
          <w:rFonts w:ascii="Calibri" w:hAnsi="Calibri"/>
          <w:lang w:val="en-AU"/>
        </w:rPr>
      </w:pPr>
      <w:r w:rsidRPr="6BF32052">
        <w:rPr>
          <w:rFonts w:ascii="Calibri" w:hAnsi="Calibri"/>
          <w:lang w:val="en-AU"/>
        </w:rPr>
        <w:t xml:space="preserve">The Instrument will come into effect when it is executed and will remain in force until Council decides to vary or revoke it. </w:t>
      </w:r>
    </w:p>
    <w:p w14:paraId="0D3645CD" w14:textId="77777777" w:rsidR="005F1D86" w:rsidRDefault="00984369" w:rsidP="0076627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185E18">
        <w:rPr>
          <w:rFonts w:ascii="Calibri" w:hAnsi="Calibri"/>
          <w:b/>
          <w:color w:val="FFFFFF" w:themeColor="background1"/>
          <w:lang w:val="en-AU"/>
        </w:rPr>
        <w:t>Community Consultation and Engagement</w:t>
      </w:r>
    </w:p>
    <w:p w14:paraId="76208F01" w14:textId="77777777" w:rsidR="004370E8" w:rsidRDefault="00984369" w:rsidP="00766273">
      <w:pPr>
        <w:spacing w:line="276" w:lineRule="auto"/>
        <w:rPr>
          <w:rFonts w:ascii="Calibri" w:hAnsi="Calibri"/>
          <w:lang w:val="en-AU"/>
        </w:rPr>
      </w:pPr>
      <w:r>
        <w:rPr>
          <w:rFonts w:ascii="Calibri" w:hAnsi="Calibri"/>
          <w:lang w:val="en-AU"/>
        </w:rPr>
        <w:t xml:space="preserve">Relevant Council Departments who require this authorisation have been consulted on the drafted Instrument. </w:t>
      </w:r>
    </w:p>
    <w:p w14:paraId="5A1B08C8" w14:textId="77777777" w:rsidR="001F31DB" w:rsidRDefault="00984369" w:rsidP="0076627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185E18">
        <w:rPr>
          <w:rFonts w:ascii="Calibri" w:hAnsi="Calibri"/>
          <w:b/>
          <w:color w:val="FFFFFF" w:themeColor="background1"/>
          <w:lang w:val="en-AU"/>
        </w:rPr>
        <w:t>Alignment to Community Plan, Policies or Strategies</w:t>
      </w:r>
    </w:p>
    <w:p w14:paraId="5A2CBE64" w14:textId="77777777" w:rsidR="000C0B05" w:rsidRDefault="00984369" w:rsidP="00766273">
      <w:pPr>
        <w:spacing w:line="276" w:lineRule="auto"/>
        <w:rPr>
          <w:rFonts w:ascii="Calibri" w:hAnsi="Calibri"/>
          <w:lang w:val="en-AU"/>
        </w:rPr>
      </w:pPr>
      <w:r>
        <w:rPr>
          <w:rFonts w:ascii="Calibri" w:hAnsi="Calibri"/>
          <w:lang w:val="en-AU"/>
        </w:rPr>
        <w:t>Alignment to Whittlesea 2040 and Community Plan 2021-2025:</w:t>
      </w:r>
    </w:p>
    <w:p w14:paraId="0190E516" w14:textId="77777777" w:rsidR="00766273" w:rsidRDefault="00766273" w:rsidP="00766273">
      <w:pPr>
        <w:spacing w:line="276" w:lineRule="auto"/>
        <w:rPr>
          <w:rFonts w:ascii="Calibri" w:eastAsia="Calibri" w:hAnsi="Calibri" w:cs="Calibri"/>
          <w:b/>
          <w:bCs/>
          <w:color w:val="000000" w:themeColor="text1"/>
          <w:lang w:val="en-AU"/>
        </w:rPr>
      </w:pPr>
    </w:p>
    <w:p w14:paraId="2EB13FE8" w14:textId="77777777" w:rsidR="003729AB" w:rsidRDefault="00984369" w:rsidP="00766273">
      <w:pPr>
        <w:spacing w:line="276" w:lineRule="auto"/>
        <w:rPr>
          <w:rFonts w:ascii="Calibri" w:hAnsi="Calibri"/>
          <w:lang w:val="en-AU"/>
        </w:rPr>
      </w:pPr>
      <w:r w:rsidRPr="6BF32052">
        <w:rPr>
          <w:rFonts w:ascii="Calibri" w:eastAsia="Calibri" w:hAnsi="Calibri" w:cs="Calibri"/>
          <w:b/>
          <w:bCs/>
          <w:color w:val="000000" w:themeColor="text1"/>
          <w:lang w:val="en-AU"/>
        </w:rPr>
        <w:t xml:space="preserve">High performing organisation </w:t>
      </w:r>
      <w:r w:rsidR="00185E18">
        <w:rPr>
          <w:rFonts w:ascii="Calibri" w:hAnsi="Calibri"/>
          <w:lang w:val="en-AU"/>
        </w:rPr>
        <w:br/>
      </w:r>
      <w:r w:rsidRPr="6BF32052">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60ED62A0" w14:textId="77777777" w:rsidR="6BF32052" w:rsidRDefault="6BF32052" w:rsidP="00766273">
      <w:pPr>
        <w:spacing w:line="276" w:lineRule="auto"/>
        <w:rPr>
          <w:rFonts w:ascii="Calibri" w:eastAsia="Calibri" w:hAnsi="Calibri" w:cs="Calibri"/>
          <w:color w:val="000000" w:themeColor="text1"/>
          <w:lang w:val="en-AU"/>
        </w:rPr>
      </w:pPr>
    </w:p>
    <w:p w14:paraId="0DED7413" w14:textId="77777777" w:rsidR="00C45197" w:rsidRDefault="00984369" w:rsidP="00766273">
      <w:pPr>
        <w:spacing w:line="276" w:lineRule="auto"/>
        <w:rPr>
          <w:rFonts w:ascii="Calibri" w:hAnsi="Calibri"/>
          <w:lang w:val="en-AU"/>
        </w:rPr>
      </w:pPr>
      <w:r>
        <w:rPr>
          <w:rFonts w:ascii="Calibri" w:hAnsi="Calibri"/>
          <w:lang w:val="en-AU"/>
        </w:rPr>
        <w:t>The Instrument of Delegation will enable the authorised Officers to fulfill their statutory duties.</w:t>
      </w:r>
    </w:p>
    <w:p w14:paraId="698AB3E6" w14:textId="77777777" w:rsidR="0077737F" w:rsidRDefault="00984369" w:rsidP="00766273">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185E18">
        <w:rPr>
          <w:rFonts w:ascii="Calibri" w:hAnsi="Calibri"/>
          <w:b/>
          <w:color w:val="FFFFFF" w:themeColor="background1"/>
          <w:lang w:val="en-AU"/>
        </w:rPr>
        <w:t>Considerations</w:t>
      </w:r>
    </w:p>
    <w:p w14:paraId="092464D6" w14:textId="77777777" w:rsidR="0077737F" w:rsidRDefault="00984369" w:rsidP="00766273">
      <w:pPr>
        <w:spacing w:line="276" w:lineRule="auto"/>
        <w:rPr>
          <w:rFonts w:ascii="Calibri" w:hAnsi="Calibri"/>
          <w:b/>
          <w:bCs/>
          <w:lang w:val="en-AU"/>
        </w:rPr>
      </w:pPr>
      <w:r>
        <w:rPr>
          <w:rFonts w:ascii="Calibri" w:hAnsi="Calibri"/>
          <w:b/>
          <w:bCs/>
          <w:lang w:val="en-AU"/>
        </w:rPr>
        <w:t>Environmental</w:t>
      </w:r>
    </w:p>
    <w:p w14:paraId="543D16E5" w14:textId="77777777" w:rsidR="00026F2F" w:rsidRDefault="00984369" w:rsidP="00766273">
      <w:pPr>
        <w:spacing w:line="276" w:lineRule="auto"/>
        <w:rPr>
          <w:rFonts w:ascii="Calibri" w:eastAsia="Calibri" w:hAnsi="Calibri" w:cs="Calibri"/>
          <w:lang w:val="en-AU"/>
        </w:rPr>
      </w:pPr>
      <w:bookmarkStart w:id="51" w:name="_Hlk130995416_0"/>
      <w:r>
        <w:rPr>
          <w:rFonts w:ascii="Calibri" w:hAnsi="Calibri"/>
          <w:lang w:val="en-AU"/>
        </w:rPr>
        <w:t xml:space="preserve">This </w:t>
      </w:r>
      <w:r w:rsidRPr="20CCA632">
        <w:rPr>
          <w:rFonts w:ascii="Calibri" w:eastAsia="Calibri" w:hAnsi="Calibri" w:cs="Calibri"/>
          <w:lang w:val="en-AU"/>
        </w:rPr>
        <w:t xml:space="preserve">authorisation gives relevant authorised council officers the power to perform their duties as prescribed under the </w:t>
      </w:r>
      <w:r w:rsidRPr="00282DA2">
        <w:rPr>
          <w:rFonts w:ascii="Calibri" w:eastAsia="Calibri" w:hAnsi="Calibri" w:cs="Calibri"/>
          <w:i/>
          <w:iCs/>
          <w:lang w:val="en-AU"/>
        </w:rPr>
        <w:t xml:space="preserve">Planning and </w:t>
      </w:r>
      <w:r w:rsidR="00282DA2" w:rsidRPr="00282DA2">
        <w:rPr>
          <w:rFonts w:ascii="Calibri" w:eastAsia="Calibri" w:hAnsi="Calibri" w:cs="Calibri"/>
          <w:i/>
          <w:iCs/>
          <w:lang w:val="en-AU"/>
        </w:rPr>
        <w:t>E</w:t>
      </w:r>
      <w:r w:rsidRPr="00282DA2">
        <w:rPr>
          <w:rFonts w:ascii="Calibri" w:eastAsia="Calibri" w:hAnsi="Calibri" w:cs="Calibri"/>
          <w:i/>
          <w:iCs/>
          <w:lang w:val="en-AU"/>
        </w:rPr>
        <w:t>nvironment Act 1987</w:t>
      </w:r>
      <w:r w:rsidRPr="20CCA632">
        <w:rPr>
          <w:rFonts w:ascii="Calibri" w:eastAsia="Calibri" w:hAnsi="Calibri" w:cs="Calibri"/>
          <w:lang w:val="en-AU"/>
        </w:rPr>
        <w:t xml:space="preserve"> in order to avoid potential negative impacts on the community and the environment. Potential negative impacts may include noise, odour, dust, air pollutants and stormwater contamination. The surrounding environment can also affect land uses.</w:t>
      </w:r>
    </w:p>
    <w:p w14:paraId="46A42F06" w14:textId="77777777" w:rsidR="00026F2F" w:rsidRDefault="00026F2F" w:rsidP="00766273">
      <w:pPr>
        <w:spacing w:line="276" w:lineRule="auto"/>
        <w:rPr>
          <w:rFonts w:ascii="Calibri" w:eastAsia="Calibri" w:hAnsi="Calibri" w:cs="Calibri"/>
          <w:lang w:val="en-AU"/>
        </w:rPr>
      </w:pPr>
    </w:p>
    <w:p w14:paraId="23ACDF3C" w14:textId="77777777" w:rsidR="007657D2" w:rsidRDefault="00984369" w:rsidP="00766273">
      <w:pPr>
        <w:spacing w:line="276" w:lineRule="auto"/>
        <w:rPr>
          <w:rFonts w:ascii="Calibri" w:eastAsia="Calibri" w:hAnsi="Calibri" w:cs="Calibri"/>
          <w:lang w:val="en-AU"/>
        </w:rPr>
      </w:pPr>
      <w:r w:rsidRPr="20CCA632">
        <w:rPr>
          <w:rFonts w:ascii="Calibri" w:eastAsia="Calibri" w:hAnsi="Calibri" w:cs="Calibri"/>
          <w:lang w:val="en-AU"/>
        </w:rPr>
        <w:t xml:space="preserve">For example, from contamination from land and groundwater or landfill gas migration. This authorisation promotes </w:t>
      </w:r>
      <w:r w:rsidR="45E163F9" w:rsidRPr="20CCA632">
        <w:rPr>
          <w:rFonts w:ascii="Calibri" w:eastAsia="Calibri" w:hAnsi="Calibri" w:cs="Calibri"/>
          <w:lang w:val="en-AU"/>
        </w:rPr>
        <w:t xml:space="preserve">the protection of land and environment, and </w:t>
      </w:r>
      <w:r w:rsidRPr="20CCA632">
        <w:rPr>
          <w:rFonts w:ascii="Calibri" w:eastAsia="Calibri" w:hAnsi="Calibri" w:cs="Calibri"/>
          <w:lang w:val="en-AU"/>
        </w:rPr>
        <w:t>proficient land use planning which ensures that risks are identified early in the planning process and that harmful outcomes are avoided</w:t>
      </w:r>
      <w:r w:rsidR="6977D977" w:rsidRPr="20CCA632">
        <w:rPr>
          <w:rFonts w:ascii="Calibri" w:eastAsia="Calibri" w:hAnsi="Calibri" w:cs="Calibri"/>
          <w:lang w:val="en-AU"/>
        </w:rPr>
        <w:t>.</w:t>
      </w:r>
    </w:p>
    <w:p w14:paraId="39FCC369" w14:textId="77777777" w:rsidR="00766273" w:rsidRDefault="00766273" w:rsidP="00766273">
      <w:pPr>
        <w:spacing w:line="276" w:lineRule="auto"/>
        <w:rPr>
          <w:rFonts w:ascii="Calibri" w:eastAsia="Calibri" w:hAnsi="Calibri" w:cs="Calibri"/>
          <w:color w:val="040C28"/>
          <w:sz w:val="30"/>
          <w:szCs w:val="30"/>
          <w:lang w:val="en-AU"/>
        </w:rPr>
      </w:pPr>
    </w:p>
    <w:bookmarkEnd w:id="51"/>
    <w:p w14:paraId="30E158FB" w14:textId="77777777" w:rsidR="003330CB" w:rsidRDefault="00984369" w:rsidP="00766273">
      <w:pPr>
        <w:spacing w:line="276" w:lineRule="auto"/>
        <w:rPr>
          <w:rFonts w:ascii="Calibri" w:hAnsi="Calibri"/>
          <w:b/>
          <w:bCs/>
          <w:lang w:val="en-AU"/>
        </w:rPr>
      </w:pPr>
      <w:r>
        <w:rPr>
          <w:rFonts w:ascii="Calibri" w:hAnsi="Calibri"/>
          <w:b/>
          <w:bCs/>
          <w:lang w:val="en-AU"/>
        </w:rPr>
        <w:t>Social, Cultural and Health</w:t>
      </w:r>
    </w:p>
    <w:p w14:paraId="501F53C0" w14:textId="77777777" w:rsidR="00C57F96" w:rsidRDefault="00984369" w:rsidP="00766273">
      <w:pPr>
        <w:spacing w:line="276" w:lineRule="auto"/>
        <w:rPr>
          <w:rFonts w:ascii="Calibri" w:hAnsi="Calibri"/>
          <w:lang w:val="en-AU"/>
        </w:rPr>
      </w:pPr>
      <w:r>
        <w:rPr>
          <w:rFonts w:ascii="Calibri" w:hAnsi="Calibri"/>
          <w:lang w:val="en-AU"/>
        </w:rPr>
        <w:t>No Implications</w:t>
      </w:r>
      <w:r w:rsidR="00026F2F">
        <w:rPr>
          <w:rFonts w:ascii="Calibri" w:hAnsi="Calibri"/>
          <w:lang w:val="en-AU"/>
        </w:rPr>
        <w:t>.</w:t>
      </w:r>
    </w:p>
    <w:p w14:paraId="5CDCB9ED" w14:textId="77777777" w:rsidR="00766273" w:rsidRDefault="00766273" w:rsidP="00766273">
      <w:pPr>
        <w:spacing w:line="276" w:lineRule="auto"/>
        <w:rPr>
          <w:rFonts w:ascii="Calibri" w:hAnsi="Calibri"/>
          <w:lang w:val="en-AU"/>
        </w:rPr>
      </w:pPr>
    </w:p>
    <w:p w14:paraId="1AD59663" w14:textId="77777777" w:rsidR="00C57F96" w:rsidRDefault="00984369" w:rsidP="00766273">
      <w:pPr>
        <w:spacing w:line="276" w:lineRule="auto"/>
        <w:rPr>
          <w:rFonts w:ascii="Calibri" w:hAnsi="Calibri"/>
          <w:b/>
          <w:bCs/>
          <w:lang w:val="en-AU"/>
        </w:rPr>
      </w:pPr>
      <w:r>
        <w:rPr>
          <w:rFonts w:ascii="Calibri" w:hAnsi="Calibri"/>
          <w:b/>
          <w:bCs/>
          <w:lang w:val="en-AU"/>
        </w:rPr>
        <w:t>Economic</w:t>
      </w:r>
    </w:p>
    <w:p w14:paraId="0EF70CEA" w14:textId="77777777" w:rsidR="00C57F96" w:rsidRDefault="00984369" w:rsidP="00766273">
      <w:pPr>
        <w:spacing w:line="276" w:lineRule="auto"/>
        <w:rPr>
          <w:rFonts w:ascii="Calibri" w:hAnsi="Calibri"/>
          <w:lang w:val="en-AU"/>
        </w:rPr>
      </w:pPr>
      <w:r>
        <w:rPr>
          <w:rFonts w:ascii="Calibri" w:hAnsi="Calibri"/>
          <w:lang w:val="en-AU"/>
        </w:rPr>
        <w:t>No Implications</w:t>
      </w:r>
      <w:r w:rsidR="00026F2F">
        <w:rPr>
          <w:rFonts w:ascii="Calibri" w:hAnsi="Calibri"/>
          <w:lang w:val="en-AU"/>
        </w:rPr>
        <w:t>.</w:t>
      </w:r>
    </w:p>
    <w:p w14:paraId="36B72248" w14:textId="77777777" w:rsidR="00766273" w:rsidRDefault="00766273" w:rsidP="00766273">
      <w:pPr>
        <w:spacing w:line="276" w:lineRule="auto"/>
        <w:rPr>
          <w:rFonts w:ascii="Calibri" w:hAnsi="Calibri"/>
          <w:lang w:val="en-AU"/>
        </w:rPr>
      </w:pPr>
    </w:p>
    <w:p w14:paraId="2AAB039E" w14:textId="77777777" w:rsidR="00C57F96" w:rsidRDefault="00984369" w:rsidP="00766273">
      <w:pPr>
        <w:spacing w:line="276" w:lineRule="auto"/>
        <w:rPr>
          <w:rFonts w:ascii="Calibri" w:hAnsi="Calibri"/>
          <w:b/>
          <w:bCs/>
          <w:lang w:val="en-AU"/>
        </w:rPr>
      </w:pPr>
      <w:r>
        <w:rPr>
          <w:rFonts w:ascii="Calibri" w:hAnsi="Calibri"/>
          <w:b/>
          <w:bCs/>
          <w:lang w:val="en-AU"/>
        </w:rPr>
        <w:t>Financial Implications</w:t>
      </w:r>
    </w:p>
    <w:p w14:paraId="7DB6879B" w14:textId="77777777" w:rsidR="00C57F96" w:rsidRDefault="00984369" w:rsidP="00766273">
      <w:pPr>
        <w:spacing w:line="276" w:lineRule="auto"/>
        <w:rPr>
          <w:rFonts w:ascii="Calibri" w:hAnsi="Calibri"/>
          <w:lang w:val="en-AU"/>
        </w:rPr>
      </w:pPr>
      <w:r>
        <w:rPr>
          <w:rFonts w:ascii="Calibri" w:hAnsi="Calibri"/>
          <w:lang w:val="en-AU"/>
        </w:rPr>
        <w:t>The cost is included in the current budget.</w:t>
      </w:r>
    </w:p>
    <w:p w14:paraId="5E7D42E3" w14:textId="77777777" w:rsidR="00C57F96" w:rsidRDefault="00984369"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067BE8CB" w14:textId="77777777" w:rsidR="00684713" w:rsidRDefault="00984369" w:rsidP="009D1203">
      <w:pPr>
        <w:spacing w:line="276" w:lineRule="auto"/>
        <w:rPr>
          <w:rFonts w:ascii="Calibri" w:eastAsia="Calibri" w:hAnsi="Calibri" w:cs="Calibri"/>
          <w:color w:val="000000"/>
          <w:lang w:val="en-AU"/>
        </w:rPr>
      </w:pPr>
      <w:r>
        <w:rPr>
          <w:rFonts w:ascii="Calibri" w:hAnsi="Calibri"/>
          <w:b/>
          <w:bCs/>
          <w:lang w:val="en-AU"/>
        </w:rPr>
        <w:t xml:space="preserve">Strategic Risk </w:t>
      </w:r>
      <w:r>
        <w:rPr>
          <w:rFonts w:ascii="Calibri" w:eastAsia="Calibri" w:hAnsi="Calibri" w:cs="Calibri"/>
          <w:i/>
          <w:iCs/>
          <w:color w:val="000000"/>
          <w:lang w:val="en-AU"/>
        </w:rPr>
        <w:t>Governance</w:t>
      </w:r>
      <w:r w:rsidRPr="006600BB">
        <w:rPr>
          <w:rFonts w:ascii="Calibri" w:eastAsia="Calibri" w:hAnsi="Calibri" w:cs="Calibri"/>
          <w:color w:val="000000"/>
          <w:lang w:val="en-AU"/>
        </w:rPr>
        <w:t xml:space="preserve"> - Ineffective governance of Council’s operations and activities resulting in either a legislative or policy breach</w:t>
      </w:r>
      <w:r w:rsidR="00026F2F" w:rsidRPr="006600BB">
        <w:rPr>
          <w:rFonts w:ascii="Calibri" w:eastAsia="Calibri" w:hAnsi="Calibri" w:cs="Calibri"/>
          <w:color w:val="000000"/>
          <w:lang w:val="en-AU"/>
        </w:rPr>
        <w:t>.</w:t>
      </w:r>
    </w:p>
    <w:p w14:paraId="5A9E5D8E" w14:textId="77777777" w:rsidR="009D1203" w:rsidRPr="00813873" w:rsidRDefault="009D1203" w:rsidP="009D1203">
      <w:pPr>
        <w:spacing w:line="276" w:lineRule="auto"/>
        <w:rPr>
          <w:rFonts w:ascii="Calibri" w:hAnsi="Calibri"/>
          <w:lang w:val="en-AU"/>
        </w:rPr>
      </w:pPr>
    </w:p>
    <w:p w14:paraId="0877F811" w14:textId="77777777" w:rsidR="002A641C" w:rsidRDefault="00984369" w:rsidP="009D1203">
      <w:pPr>
        <w:spacing w:line="276" w:lineRule="auto"/>
        <w:rPr>
          <w:rFonts w:ascii="Calibri" w:hAnsi="Calibri"/>
          <w:lang w:val="en-AU"/>
        </w:rPr>
      </w:pPr>
      <w:r>
        <w:rPr>
          <w:rFonts w:ascii="Calibri" w:hAnsi="Calibri"/>
          <w:lang w:val="en-AU"/>
        </w:rPr>
        <w:lastRenderedPageBreak/>
        <w:t xml:space="preserve">The Officers will be unable to fulfill their duties as an authorised Officer if the attached Instruments of Appointment and Authorisation is not executed. </w:t>
      </w:r>
    </w:p>
    <w:p w14:paraId="7D7451BB" w14:textId="77777777" w:rsidR="002C4FFB" w:rsidRDefault="0098436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72705D8E" w14:textId="77777777" w:rsidR="002C4FFB" w:rsidRDefault="00984369" w:rsidP="009D1203">
      <w:pPr>
        <w:spacing w:line="276" w:lineRule="auto"/>
        <w:rPr>
          <w:rFonts w:ascii="Calibri" w:hAnsi="Calibri"/>
          <w:b/>
          <w:bCs/>
          <w:lang w:val="en-AU"/>
        </w:rPr>
      </w:pPr>
      <w:r>
        <w:rPr>
          <w:rFonts w:ascii="Calibri" w:hAnsi="Calibri"/>
          <w:b/>
          <w:bCs/>
          <w:lang w:val="en-AU"/>
        </w:rPr>
        <w:t>Communication</w:t>
      </w:r>
    </w:p>
    <w:p w14:paraId="5BC1FCB5" w14:textId="77777777" w:rsidR="00CF0751" w:rsidRDefault="00984369" w:rsidP="009D1203">
      <w:pPr>
        <w:spacing w:line="276" w:lineRule="auto"/>
        <w:rPr>
          <w:rFonts w:ascii="Calibri" w:eastAsia="Calibri" w:hAnsi="Calibri"/>
          <w:lang w:val="en-AU"/>
        </w:rPr>
      </w:pPr>
      <w:r w:rsidRPr="20CCA632">
        <w:rPr>
          <w:rFonts w:ascii="Calibri" w:eastAsia="Calibri" w:hAnsi="Calibri"/>
          <w:lang w:val="en-AU"/>
        </w:rPr>
        <w:t xml:space="preserve">Confirmation of the Instrument will be shared with relevant </w:t>
      </w:r>
      <w:r w:rsidR="2390F644" w:rsidRPr="20CCA632">
        <w:rPr>
          <w:rFonts w:ascii="Calibri" w:eastAsia="Calibri" w:hAnsi="Calibri"/>
          <w:lang w:val="en-AU"/>
        </w:rPr>
        <w:t>Departments</w:t>
      </w:r>
      <w:r w:rsidR="1A88118A" w:rsidRPr="20CCA632">
        <w:rPr>
          <w:rFonts w:ascii="Calibri" w:eastAsia="Calibri" w:hAnsi="Calibri"/>
          <w:lang w:val="en-AU"/>
        </w:rPr>
        <w:t xml:space="preserve"> and individual officers named on </w:t>
      </w:r>
      <w:r w:rsidR="1A88118A">
        <w:rPr>
          <w:rFonts w:ascii="Calibri" w:hAnsi="Calibri"/>
          <w:lang w:val="en-AU"/>
        </w:rPr>
        <w:t>the Instrument.</w:t>
      </w:r>
      <w:r w:rsidR="2390F644" w:rsidRPr="20CCA632">
        <w:rPr>
          <w:rFonts w:ascii="Calibri" w:eastAsia="Calibri" w:hAnsi="Calibri"/>
          <w:lang w:val="en-AU"/>
        </w:rPr>
        <w:t xml:space="preserve"> </w:t>
      </w:r>
    </w:p>
    <w:p w14:paraId="3C0889CA" w14:textId="77777777" w:rsidR="009D1203" w:rsidRDefault="009D1203" w:rsidP="009D1203">
      <w:pPr>
        <w:spacing w:line="276" w:lineRule="auto"/>
        <w:rPr>
          <w:rFonts w:ascii="Calibri" w:eastAsia="Calibri" w:hAnsi="Calibri"/>
          <w:lang w:val="en-AU"/>
        </w:rPr>
      </w:pPr>
    </w:p>
    <w:p w14:paraId="2E9AE2A6" w14:textId="77777777" w:rsidR="00420D00" w:rsidRDefault="00984369" w:rsidP="009D1203">
      <w:pPr>
        <w:spacing w:line="276" w:lineRule="auto"/>
        <w:rPr>
          <w:rFonts w:ascii="Calibri" w:hAnsi="Calibri"/>
          <w:b/>
          <w:bCs/>
          <w:lang w:val="en-AU"/>
        </w:rPr>
      </w:pPr>
      <w:r>
        <w:rPr>
          <w:rFonts w:ascii="Calibri" w:hAnsi="Calibri"/>
          <w:b/>
          <w:bCs/>
          <w:lang w:val="en-AU"/>
        </w:rPr>
        <w:t>Critical Dates</w:t>
      </w:r>
    </w:p>
    <w:p w14:paraId="06F5D319" w14:textId="77777777" w:rsidR="00420D00" w:rsidRDefault="00984369" w:rsidP="009D1203">
      <w:pPr>
        <w:spacing w:line="276" w:lineRule="auto"/>
        <w:rPr>
          <w:rFonts w:ascii="Calibri" w:eastAsia="Calibri" w:hAnsi="Calibri"/>
          <w:lang w:val="en-AU"/>
        </w:rPr>
      </w:pPr>
      <w:r w:rsidRPr="6BF32052">
        <w:rPr>
          <w:rFonts w:ascii="Calibri" w:eastAsia="Calibri" w:hAnsi="Calibri"/>
          <w:lang w:val="en-AU"/>
        </w:rPr>
        <w:t xml:space="preserve">It is important that Instruments of Appointment and Authorisations are </w:t>
      </w:r>
      <w:r w:rsidR="42D7FDF5" w:rsidRPr="6BF32052">
        <w:rPr>
          <w:rFonts w:ascii="Calibri" w:eastAsia="Calibri" w:hAnsi="Calibri"/>
          <w:lang w:val="en-AU"/>
        </w:rPr>
        <w:t>executed</w:t>
      </w:r>
      <w:r w:rsidRPr="6BF32052">
        <w:rPr>
          <w:rFonts w:ascii="Calibri" w:eastAsia="Calibri" w:hAnsi="Calibri"/>
          <w:lang w:val="en-AU"/>
        </w:rPr>
        <w:t xml:space="preserve"> at the 27 June 2023 </w:t>
      </w:r>
      <w:r w:rsidR="4564B488" w:rsidRPr="6BF32052">
        <w:rPr>
          <w:rFonts w:ascii="Calibri" w:eastAsia="Calibri" w:hAnsi="Calibri"/>
          <w:lang w:val="en-AU"/>
        </w:rPr>
        <w:t>Council</w:t>
      </w:r>
      <w:r w:rsidRPr="6BF32052">
        <w:rPr>
          <w:rFonts w:ascii="Calibri" w:eastAsia="Calibri" w:hAnsi="Calibri"/>
          <w:lang w:val="en-AU"/>
        </w:rPr>
        <w:t xml:space="preserve"> Meeting t</w:t>
      </w:r>
      <w:r w:rsidR="1C57D28C" w:rsidRPr="6BF32052">
        <w:rPr>
          <w:rFonts w:ascii="Calibri" w:eastAsia="Calibri" w:hAnsi="Calibri"/>
          <w:lang w:val="en-AU"/>
        </w:rPr>
        <w:t>o</w:t>
      </w:r>
      <w:r w:rsidRPr="6BF32052">
        <w:rPr>
          <w:rFonts w:ascii="Calibri" w:eastAsia="Calibri" w:hAnsi="Calibri"/>
          <w:lang w:val="en-AU"/>
        </w:rPr>
        <w:t xml:space="preserve"> ensure Council Officers have the </w:t>
      </w:r>
      <w:r w:rsidR="16E2A9CE" w:rsidRPr="6BF32052">
        <w:rPr>
          <w:rFonts w:ascii="Calibri" w:eastAsia="Calibri" w:hAnsi="Calibri"/>
          <w:lang w:val="en-AU"/>
        </w:rPr>
        <w:t xml:space="preserve">essential authorisations to carry out their duties. </w:t>
      </w:r>
    </w:p>
    <w:p w14:paraId="1FB022ED" w14:textId="77777777" w:rsidR="00CF0751" w:rsidRDefault="0098436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4338A475" w14:textId="77777777" w:rsidR="009D1203" w:rsidRDefault="00984369" w:rsidP="009D1203">
      <w:pPr>
        <w:spacing w:line="276" w:lineRule="auto"/>
        <w:rPr>
          <w:rFonts w:ascii="Calibri" w:hAnsi="Calibri"/>
          <w:lang w:val="en-AU"/>
        </w:rPr>
      </w:pPr>
      <w:r w:rsidRPr="6BF32052">
        <w:rPr>
          <w:rFonts w:ascii="Calibri" w:eastAsia="Calibri" w:hAnsi="Calibri" w:cs="Calibri"/>
          <w:color w:val="000000" w:themeColor="text1"/>
          <w:lang w:val="en-AU"/>
        </w:rPr>
        <w:t>Under Section 130 of the </w:t>
      </w:r>
      <w:r w:rsidRPr="6BF32052">
        <w:rPr>
          <w:rFonts w:ascii="Calibri" w:eastAsia="Calibri" w:hAnsi="Calibri" w:cs="Calibri"/>
          <w:i/>
          <w:iCs/>
          <w:color w:val="000000" w:themeColor="text1"/>
          <w:lang w:val="en-AU"/>
        </w:rPr>
        <w:t>Local Government Act 2020 </w:t>
      </w:r>
      <w:r w:rsidRPr="6BF32052">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p>
    <w:p w14:paraId="6F09E57B" w14:textId="77777777" w:rsidR="009D1203" w:rsidRDefault="009D1203" w:rsidP="009D1203">
      <w:pPr>
        <w:spacing w:line="276" w:lineRule="auto"/>
        <w:rPr>
          <w:rFonts w:ascii="Calibri" w:hAnsi="Calibri"/>
          <w:lang w:val="en-AU"/>
        </w:rPr>
      </w:pPr>
    </w:p>
    <w:p w14:paraId="69B59CBD" w14:textId="77777777" w:rsidR="00420D00" w:rsidRDefault="00984369" w:rsidP="009D1203">
      <w:pPr>
        <w:spacing w:line="276" w:lineRule="auto"/>
        <w:rPr>
          <w:rFonts w:ascii="Calibri" w:eastAsia="Calibri" w:hAnsi="Calibri" w:cs="Calibri"/>
          <w:color w:val="000000" w:themeColor="text1"/>
          <w:lang w:val="en-AU"/>
        </w:rPr>
      </w:pPr>
      <w:r w:rsidRPr="6BF32052">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774ADEA4" w14:textId="77777777" w:rsidR="00C43EA5" w:rsidRDefault="00984369"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185E18">
        <w:rPr>
          <w:rFonts w:ascii="Calibri" w:hAnsi="Calibri"/>
          <w:b/>
          <w:color w:val="FFFFFF" w:themeColor="background1"/>
          <w:lang w:val="en-AU"/>
        </w:rPr>
        <w:t>Conclusion</w:t>
      </w:r>
    </w:p>
    <w:p w14:paraId="0E4C2D92" w14:textId="77777777" w:rsidR="00036D17" w:rsidRPr="00026F2F" w:rsidRDefault="00984369" w:rsidP="00036D17">
      <w:pPr>
        <w:spacing w:line="276" w:lineRule="auto"/>
        <w:rPr>
          <w:rFonts w:ascii="Calibri" w:hAnsi="Calibri"/>
          <w:i/>
          <w:iCs/>
          <w:lang w:val="en-AU"/>
        </w:rPr>
      </w:pPr>
      <w:r>
        <w:rPr>
          <w:rFonts w:ascii="Calibri" w:hAnsi="Calibri"/>
          <w:lang w:val="en-AU"/>
        </w:rPr>
        <w:t xml:space="preserve">It is recommended that the Council Officers referred to in the attached Instrument </w:t>
      </w:r>
      <w:r w:rsidR="14C8491F">
        <w:rPr>
          <w:rFonts w:ascii="Calibri" w:hAnsi="Calibri"/>
          <w:lang w:val="en-AU"/>
        </w:rPr>
        <w:t xml:space="preserve">be appointed as an authorised Officer under the </w:t>
      </w:r>
      <w:r w:rsidR="14C8491F" w:rsidRPr="6BF32052">
        <w:rPr>
          <w:rFonts w:ascii="Calibri" w:hAnsi="Calibri"/>
          <w:i/>
          <w:iCs/>
          <w:lang w:val="en-AU"/>
        </w:rPr>
        <w:t xml:space="preserve">Planning and Environment Act 1987 </w:t>
      </w:r>
      <w:r w:rsidR="14C8491F" w:rsidRPr="6BF32052">
        <w:rPr>
          <w:rFonts w:ascii="Calibri" w:hAnsi="Calibri"/>
          <w:lang w:val="en-AU"/>
        </w:rPr>
        <w:t xml:space="preserve">and Section 313 of the </w:t>
      </w:r>
      <w:r w:rsidR="14C8491F" w:rsidRPr="6BF32052">
        <w:rPr>
          <w:rFonts w:ascii="Calibri" w:hAnsi="Calibri"/>
          <w:i/>
          <w:iCs/>
          <w:lang w:val="en-AU"/>
        </w:rPr>
        <w:t xml:space="preserve">Local Government Act 2020 </w:t>
      </w:r>
      <w:r w:rsidR="14C8491F" w:rsidRPr="6BF32052">
        <w:rPr>
          <w:rFonts w:ascii="Calibri" w:hAnsi="Calibri"/>
          <w:lang w:val="en-AU"/>
        </w:rPr>
        <w:t>to allow them to effectively perform their duties.</w:t>
      </w:r>
    </w:p>
    <w:p w14:paraId="1B7CF469" w14:textId="56F31905" w:rsidR="00D76BB8" w:rsidRDefault="00984369" w:rsidP="00D76BB8">
      <w:pPr>
        <w:tabs>
          <w:tab w:val="left" w:pos="600"/>
        </w:tabs>
        <w:ind w:left="600" w:hanging="600"/>
      </w:pPr>
      <w:r>
        <w:rPr>
          <w:rFonts w:ascii="Calibri" w:eastAsia="Calibri" w:hAnsi="Calibri" w:cs="Calibri"/>
          <w:color w:val="FFFFFF"/>
          <w:sz w:val="4"/>
        </w:rPr>
        <w:br w:type="page"/>
      </w:r>
      <w:r w:rsidR="00D76BB8">
        <w:lastRenderedPageBreak/>
        <w:t xml:space="preserve"> </w:t>
      </w:r>
    </w:p>
    <w:p w14:paraId="1C65D1D6" w14:textId="097CAAFC" w:rsidR="00DC067F" w:rsidRPr="00B12A99" w:rsidRDefault="00984369" w:rsidP="00B12A9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38342824"/>
      <w:r>
        <w:rPr>
          <w:rFonts w:ascii="Calibri" w:eastAsia="Calibri" w:hAnsi="Calibri" w:cs="Calibri"/>
          <w:color w:val="000000"/>
        </w:rPr>
        <w:instrText>5.2</w:instrText>
      </w:r>
      <w:r>
        <w:rPr>
          <w:rFonts w:ascii="Calibri" w:eastAsia="Calibri" w:hAnsi="Calibri" w:cs="Calibri"/>
          <w:color w:val="000000"/>
        </w:rPr>
        <w:tab/>
        <w:instrText>Connected Communities</w:instrText>
      </w:r>
      <w:bookmarkEnd w:id="52"/>
      <w:r>
        <w:rPr>
          <w:rFonts w:ascii="Calibri" w:eastAsia="Calibri" w:hAnsi="Calibri" w:cs="Calibri"/>
          <w:color w:val="000000"/>
        </w:rPr>
        <w:instrText>" \f \l 2</w:instrText>
      </w:r>
      <w:r>
        <w:rPr>
          <w:rFonts w:ascii="Calibri" w:eastAsia="Calibri" w:hAnsi="Calibri" w:cs="Calibri"/>
          <w:color w:val="000000"/>
        </w:rPr>
        <w:fldChar w:fldCharType="end"/>
      </w:r>
      <w:bookmarkStart w:id="53" w:name="5.2__Connected_Communities"/>
      <w:r>
        <w:rPr>
          <w:rFonts w:ascii="Calibri" w:eastAsia="Calibri" w:hAnsi="Calibri" w:cs="Calibri"/>
          <w:b/>
          <w:color w:val="000000"/>
        </w:rPr>
        <w:t>5.2</w:t>
      </w:r>
      <w:r>
        <w:rPr>
          <w:rFonts w:ascii="Calibri" w:eastAsia="Calibri" w:hAnsi="Calibri" w:cs="Calibri"/>
          <w:b/>
          <w:color w:val="000000"/>
        </w:rPr>
        <w:tab/>
        <w:t>Connected Communities</w:t>
      </w:r>
      <w:bookmarkEnd w:id="53"/>
    </w:p>
    <w:p w14:paraId="092FB96A" w14:textId="77777777"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38342825"/>
      <w:r>
        <w:rPr>
          <w:rFonts w:ascii="Calibri" w:eastAsia="Calibri" w:hAnsi="Calibri" w:cs="Calibri"/>
          <w:color w:val="000000"/>
        </w:rPr>
        <w:instrText>5.2.1</w:instrText>
      </w:r>
      <w:r>
        <w:rPr>
          <w:rFonts w:ascii="Calibri" w:eastAsia="Calibri" w:hAnsi="Calibri" w:cs="Calibri"/>
          <w:color w:val="000000"/>
        </w:rPr>
        <w:tab/>
        <w:instrText>Community Grants Framework</w:instrText>
      </w:r>
      <w:bookmarkEnd w:id="54"/>
      <w:r>
        <w:rPr>
          <w:rFonts w:ascii="Calibri" w:eastAsia="Calibri" w:hAnsi="Calibri" w:cs="Calibri"/>
          <w:color w:val="000000"/>
        </w:rPr>
        <w:instrText>" \f \l 3</w:instrText>
      </w:r>
      <w:r>
        <w:rPr>
          <w:rFonts w:ascii="Calibri" w:eastAsia="Calibri" w:hAnsi="Calibri" w:cs="Calibri"/>
          <w:color w:val="000000"/>
        </w:rPr>
        <w:fldChar w:fldCharType="end"/>
      </w:r>
      <w:bookmarkStart w:id="55" w:name="5.2.1__Community_Grants_Framework"/>
      <w:r>
        <w:rPr>
          <w:rFonts w:ascii="Calibri" w:eastAsia="Calibri" w:hAnsi="Calibri" w:cs="Calibri"/>
          <w:color w:val="FFFFFF"/>
          <w:sz w:val="4"/>
        </w:rPr>
        <w:t>5.2.1</w:t>
      </w:r>
      <w:r>
        <w:rPr>
          <w:rFonts w:ascii="Calibri" w:eastAsia="Calibri" w:hAnsi="Calibri" w:cs="Calibri"/>
          <w:color w:val="FFFFFF"/>
          <w:sz w:val="4"/>
        </w:rPr>
        <w:tab/>
        <w:t>Community Grants Framework</w:t>
      </w:r>
    </w:p>
    <w:bookmarkEnd w:id="55"/>
    <w:p w14:paraId="06E8D39B" w14:textId="77777777" w:rsidR="006F6287" w:rsidRDefault="00984369" w:rsidP="6C9FA3FF">
      <w:pPr>
        <w:spacing w:before="120" w:after="120" w:line="276" w:lineRule="auto"/>
        <w:rPr>
          <w:rFonts w:ascii="Calibri" w:eastAsia="Calibri" w:hAnsi="Calibri" w:cs="Calibri"/>
          <w:color w:val="003266"/>
          <w:sz w:val="28"/>
          <w:szCs w:val="28"/>
          <w:lang w:val="en-AU"/>
        </w:rPr>
      </w:pPr>
      <w:r w:rsidRPr="6C9FA3FF">
        <w:rPr>
          <w:rFonts w:ascii="Calibri" w:eastAsia="Calibri" w:hAnsi="Calibri"/>
          <w:b/>
          <w:bCs/>
          <w:color w:val="003266"/>
          <w:sz w:val="28"/>
          <w:szCs w:val="28"/>
          <w:lang w:val="en-AU"/>
        </w:rPr>
        <w:t>5.2.1 Community Grants Framework</w:t>
      </w:r>
    </w:p>
    <w:p w14:paraId="2D0A8859" w14:textId="77777777" w:rsidR="006F6287" w:rsidRDefault="00984369" w:rsidP="6C9FA3FF">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p>
    <w:p w14:paraId="081D8A2A" w14:textId="77777777" w:rsidR="006F6287" w:rsidRDefault="00984369" w:rsidP="6C9FA3FF">
      <w:pPr>
        <w:spacing w:before="120" w:after="120" w:line="276" w:lineRule="auto"/>
        <w:rPr>
          <w:rFonts w:ascii="Calibri" w:hAnsi="Calibri"/>
          <w:lang w:val="en-AU"/>
        </w:rPr>
      </w:pPr>
      <w:r w:rsidRPr="6C9FA3FF">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6C9FA3FF">
        <w:rPr>
          <w:rFonts w:ascii="Calibri" w:eastAsia="Calibri" w:hAnsi="Calibri" w:cs="Calibri"/>
          <w:color w:val="000000" w:themeColor="text1"/>
          <w:lang w:val="en-AU"/>
        </w:rPr>
        <w:t>Grants Coordinator</w:t>
      </w:r>
    </w:p>
    <w:p w14:paraId="704A19D6" w14:textId="77777777" w:rsidR="774767C6" w:rsidRDefault="00984369" w:rsidP="774767C6">
      <w:pPr>
        <w:spacing w:before="120" w:after="120" w:line="276" w:lineRule="auto"/>
        <w:rPr>
          <w:rFonts w:ascii="Calibri" w:eastAsia="Calibri" w:hAnsi="Calibri" w:cs="Calibri"/>
          <w:color w:val="000000" w:themeColor="text1"/>
          <w:lang w:val="en-AU"/>
        </w:rPr>
      </w:pPr>
      <w:r w:rsidRPr="6C9FA3FF">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color w:val="000000"/>
          <w:lang w:val="en-AU"/>
        </w:rPr>
        <w:t>Manager EPMO &amp; Change</w:t>
      </w:r>
    </w:p>
    <w:p w14:paraId="65CE29DD" w14:textId="77777777" w:rsidR="774767C6" w:rsidRDefault="00984369" w:rsidP="774767C6">
      <w:pPr>
        <w:spacing w:before="120" w:after="120" w:line="276" w:lineRule="auto"/>
        <w:rPr>
          <w:rFonts w:ascii="Calibri" w:eastAsia="Calibri" w:hAnsi="Calibri" w:cs="Calibri"/>
          <w:color w:val="000000" w:themeColor="text1"/>
          <w:lang w:val="en-AU"/>
        </w:rPr>
      </w:pPr>
      <w:r w:rsidRPr="774767C6">
        <w:rPr>
          <w:rFonts w:ascii="Calibri" w:eastAsia="Calibri" w:hAnsi="Calibri" w:cs="Calibri"/>
          <w:b/>
          <w:bCs/>
          <w:color w:val="000000" w:themeColor="text1"/>
          <w:lang w:val="en-AU"/>
        </w:rPr>
        <w:t>Attachments</w:t>
      </w:r>
      <w:r>
        <w:rPr>
          <w:rFonts w:ascii="Calibri" w:hAnsi="Calibri"/>
          <w:lang w:val="en-AU"/>
        </w:rPr>
        <w:tab/>
      </w:r>
    </w:p>
    <w:p w14:paraId="3128FEB1" w14:textId="77777777" w:rsidR="75A3A5B1" w:rsidRPr="00723214" w:rsidRDefault="00984369" w:rsidP="00723214">
      <w:pPr>
        <w:numPr>
          <w:ilvl w:val="0"/>
          <w:numId w:val="27"/>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CO W 346 Co W Community Grants Guidelines 2023-2024 v 4 [</w:t>
      </w:r>
      <w:r>
        <w:rPr>
          <w:rFonts w:ascii="Calibri" w:eastAsia="Calibri" w:hAnsi="Calibri" w:cs="Calibri"/>
          <w:b/>
          <w:bCs/>
          <w:color w:val="000000"/>
          <w:lang w:val="en-AU"/>
        </w:rPr>
        <w:t>5.2.1.1</w:t>
      </w:r>
      <w:r>
        <w:rPr>
          <w:rFonts w:ascii="Calibri" w:eastAsia="Calibri" w:hAnsi="Calibri" w:cs="Calibri"/>
          <w:color w:val="000000"/>
          <w:lang w:val="en-AU"/>
        </w:rPr>
        <w:t xml:space="preserve"> - 20 pages]</w:t>
      </w:r>
    </w:p>
    <w:p w14:paraId="0CBFAC5D" w14:textId="77777777" w:rsidR="006F6287" w:rsidRPr="00723214" w:rsidRDefault="00984369" w:rsidP="00723214">
      <w:pPr>
        <w:keepNext/>
        <w:shd w:val="clear" w:color="auto" w:fill="003266"/>
        <w:spacing w:before="120" w:after="120" w:line="276" w:lineRule="auto"/>
        <w:outlineLvl w:val="0"/>
        <w:rPr>
          <w:rFonts w:ascii="Calibri" w:eastAsia="Calibri" w:hAnsi="Calibri"/>
          <w:b/>
          <w:color w:val="FFFFFF" w:themeColor="background1"/>
          <w:lang w:val="en-AU"/>
        </w:rPr>
      </w:pPr>
      <w:r w:rsidRPr="4BAB14EE">
        <w:rPr>
          <w:rFonts w:ascii="Calibri" w:eastAsia="Calibri" w:hAnsi="Calibri"/>
          <w:b/>
          <w:color w:val="FFFFFF" w:themeColor="background1"/>
          <w:lang w:val="en-AU"/>
        </w:rPr>
        <w:t xml:space="preserve"> Purpose</w:t>
      </w:r>
    </w:p>
    <w:p w14:paraId="30441A04" w14:textId="77777777" w:rsidR="006F6287" w:rsidRPr="00723214" w:rsidRDefault="00984369" w:rsidP="00ED6DB8">
      <w:pPr>
        <w:spacing w:line="276" w:lineRule="auto"/>
        <w:rPr>
          <w:rFonts w:ascii="Calibri" w:eastAsia="Calibri" w:hAnsi="Calibri" w:cs="Calibri"/>
          <w:color w:val="000000" w:themeColor="text1"/>
          <w:lang w:val="en-AU"/>
        </w:rPr>
      </w:pPr>
      <w:r w:rsidRPr="133AE86B">
        <w:rPr>
          <w:rFonts w:ascii="Calibri" w:eastAsia="Calibri" w:hAnsi="Calibri" w:cs="Calibri"/>
          <w:color w:val="000000" w:themeColor="text1"/>
          <w:lang w:val="en-AU"/>
        </w:rPr>
        <w:t xml:space="preserve">The purpose of this report is to seek Council endorsement for the </w:t>
      </w:r>
      <w:r w:rsidR="77E9C54D" w:rsidRPr="133AE86B">
        <w:rPr>
          <w:rFonts w:ascii="Calibri" w:eastAsia="Calibri" w:hAnsi="Calibri" w:cs="Calibri"/>
          <w:color w:val="000000" w:themeColor="text1"/>
          <w:lang w:val="en-AU"/>
        </w:rPr>
        <w:t>draft community grant guidelines</w:t>
      </w:r>
      <w:r w:rsidR="006249AE" w:rsidRPr="133AE86B">
        <w:rPr>
          <w:rFonts w:ascii="Calibri" w:eastAsia="Calibri" w:hAnsi="Calibri" w:cs="Calibri"/>
          <w:color w:val="000000" w:themeColor="text1"/>
          <w:lang w:val="en-AU"/>
        </w:rPr>
        <w:t>,</w:t>
      </w:r>
      <w:r w:rsidR="77E9C54D" w:rsidRPr="133AE86B">
        <w:rPr>
          <w:rFonts w:ascii="Calibri" w:eastAsia="Calibri" w:hAnsi="Calibri" w:cs="Calibri"/>
          <w:color w:val="000000" w:themeColor="text1"/>
          <w:lang w:val="en-AU"/>
        </w:rPr>
        <w:t xml:space="preserve"> </w:t>
      </w:r>
      <w:r w:rsidRPr="133AE86B">
        <w:rPr>
          <w:rFonts w:ascii="Calibri" w:eastAsia="Calibri" w:hAnsi="Calibri" w:cs="Calibri"/>
          <w:color w:val="000000" w:themeColor="text1"/>
          <w:lang w:val="en-AU"/>
        </w:rPr>
        <w:t>following commu</w:t>
      </w:r>
      <w:r w:rsidR="006249AE" w:rsidRPr="133AE86B">
        <w:rPr>
          <w:rFonts w:ascii="Calibri" w:eastAsia="Calibri" w:hAnsi="Calibri" w:cs="Calibri"/>
          <w:color w:val="000000" w:themeColor="text1"/>
          <w:lang w:val="en-AU"/>
        </w:rPr>
        <w:t>nity consultation,</w:t>
      </w:r>
      <w:r w:rsidR="77E9C54D" w:rsidRPr="133AE86B">
        <w:rPr>
          <w:rFonts w:ascii="Calibri" w:eastAsia="Calibri" w:hAnsi="Calibri" w:cs="Calibri"/>
          <w:color w:val="000000" w:themeColor="text1"/>
          <w:lang w:val="en-AU"/>
        </w:rPr>
        <w:t xml:space="preserve"> with a planned go-live date of 1 August 2023.</w:t>
      </w:r>
    </w:p>
    <w:p w14:paraId="3FA6E811" w14:textId="77777777" w:rsidR="006F6287" w:rsidRPr="00723214" w:rsidRDefault="00984369" w:rsidP="00723214">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Pr="52945F05">
        <w:rPr>
          <w:rFonts w:ascii="Calibri" w:eastAsia="Calibri" w:hAnsi="Calibri"/>
          <w:b/>
          <w:color w:val="FFFFFF" w:themeColor="background1"/>
          <w:lang w:val="en-AU"/>
        </w:rPr>
        <w:t>Brief Overview</w:t>
      </w:r>
    </w:p>
    <w:p w14:paraId="01219B23" w14:textId="77777777" w:rsidR="00A65E6E" w:rsidRDefault="00984369" w:rsidP="067FB81B">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Following a review of Council’s Community Grant program, we are prop</w:t>
      </w:r>
      <w:r w:rsidR="0084206A">
        <w:rPr>
          <w:rFonts w:ascii="Calibri" w:eastAsia="Calibri" w:hAnsi="Calibri" w:cs="Calibri"/>
          <w:color w:val="000000" w:themeColor="text1"/>
          <w:lang w:val="en-AU"/>
        </w:rPr>
        <w:t>osing</w:t>
      </w:r>
      <w:r w:rsidR="00CD65B2">
        <w:rPr>
          <w:rFonts w:ascii="Calibri" w:eastAsia="Calibri" w:hAnsi="Calibri" w:cs="Calibri"/>
          <w:color w:val="000000" w:themeColor="text1"/>
          <w:lang w:val="en-AU"/>
        </w:rPr>
        <w:t xml:space="preserve"> new</w:t>
      </w:r>
      <w:r w:rsidR="0084206A">
        <w:rPr>
          <w:rFonts w:ascii="Calibri" w:eastAsia="Calibri" w:hAnsi="Calibri" w:cs="Calibri"/>
          <w:color w:val="000000" w:themeColor="text1"/>
          <w:lang w:val="en-AU"/>
        </w:rPr>
        <w:t xml:space="preserve"> Community Grant Guidelines </w:t>
      </w:r>
      <w:r w:rsidR="00CD65B2">
        <w:rPr>
          <w:rFonts w:ascii="Calibri" w:eastAsia="Calibri" w:hAnsi="Calibri" w:cs="Calibri"/>
          <w:color w:val="000000" w:themeColor="text1"/>
          <w:lang w:val="en-AU"/>
        </w:rPr>
        <w:t>t</w:t>
      </w:r>
      <w:r w:rsidR="0084206A">
        <w:rPr>
          <w:rFonts w:ascii="Calibri" w:eastAsia="Calibri" w:hAnsi="Calibri" w:cs="Calibri"/>
          <w:color w:val="000000" w:themeColor="text1"/>
          <w:lang w:val="en-AU"/>
        </w:rPr>
        <w:t>o</w:t>
      </w:r>
      <w:r w:rsidR="00CD65B2">
        <w:rPr>
          <w:rFonts w:ascii="Calibri" w:eastAsia="Calibri" w:hAnsi="Calibri" w:cs="Calibri"/>
          <w:color w:val="000000" w:themeColor="text1"/>
          <w:lang w:val="en-AU"/>
        </w:rPr>
        <w:t xml:space="preserve"> make</w:t>
      </w:r>
      <w:r w:rsidR="0005416F">
        <w:rPr>
          <w:rFonts w:ascii="Calibri" w:eastAsia="Calibri" w:hAnsi="Calibri" w:cs="Calibri"/>
          <w:color w:val="000000" w:themeColor="text1"/>
          <w:lang w:val="en-AU"/>
        </w:rPr>
        <w:t xml:space="preserve"> it easier for Council to partner with and support local communities to deliver important program</w:t>
      </w:r>
      <w:r w:rsidR="003B1B62">
        <w:rPr>
          <w:rFonts w:ascii="Calibri" w:eastAsia="Calibri" w:hAnsi="Calibri" w:cs="Calibri"/>
          <w:color w:val="000000" w:themeColor="text1"/>
          <w:lang w:val="en-AU"/>
        </w:rPr>
        <w:t>s</w:t>
      </w:r>
      <w:r w:rsidR="0005416F">
        <w:rPr>
          <w:rFonts w:ascii="Calibri" w:eastAsia="Calibri" w:hAnsi="Calibri" w:cs="Calibri"/>
          <w:color w:val="000000" w:themeColor="text1"/>
          <w:lang w:val="en-AU"/>
        </w:rPr>
        <w:t xml:space="preserve"> and events. </w:t>
      </w:r>
      <w:r w:rsidR="00404E82">
        <w:rPr>
          <w:rFonts w:ascii="Calibri" w:eastAsia="Calibri" w:hAnsi="Calibri" w:cs="Calibri"/>
          <w:color w:val="000000" w:themeColor="text1"/>
          <w:lang w:val="en-AU"/>
        </w:rPr>
        <w:t xml:space="preserve"> </w:t>
      </w:r>
      <w:r w:rsidR="00472ABA">
        <w:rPr>
          <w:rFonts w:ascii="Calibri" w:eastAsia="Calibri" w:hAnsi="Calibri" w:cs="Calibri"/>
          <w:color w:val="000000" w:themeColor="text1"/>
          <w:lang w:val="en-AU"/>
        </w:rPr>
        <w:t>The new</w:t>
      </w:r>
      <w:r w:rsidR="003B1B62">
        <w:rPr>
          <w:rFonts w:ascii="Calibri" w:eastAsia="Calibri" w:hAnsi="Calibri" w:cs="Calibri"/>
          <w:color w:val="000000" w:themeColor="text1"/>
          <w:lang w:val="en-AU"/>
        </w:rPr>
        <w:t xml:space="preserve"> </w:t>
      </w:r>
      <w:r w:rsidR="0084206A">
        <w:rPr>
          <w:rFonts w:ascii="Calibri" w:eastAsia="Calibri" w:hAnsi="Calibri" w:cs="Calibri"/>
          <w:color w:val="000000" w:themeColor="text1"/>
          <w:lang w:val="en-AU"/>
        </w:rPr>
        <w:t>guidelines</w:t>
      </w:r>
      <w:r w:rsidR="003B1B62">
        <w:rPr>
          <w:rFonts w:ascii="Calibri" w:eastAsia="Calibri" w:hAnsi="Calibri" w:cs="Calibri"/>
          <w:color w:val="000000" w:themeColor="text1"/>
          <w:lang w:val="en-AU"/>
        </w:rPr>
        <w:t xml:space="preserve"> </w:t>
      </w:r>
      <w:r w:rsidR="00472ABA">
        <w:rPr>
          <w:rFonts w:ascii="Calibri" w:eastAsia="Calibri" w:hAnsi="Calibri" w:cs="Calibri"/>
          <w:color w:val="000000" w:themeColor="text1"/>
          <w:lang w:val="en-AU"/>
        </w:rPr>
        <w:t>will ensure</w:t>
      </w:r>
      <w:r w:rsidR="00CD65B2">
        <w:rPr>
          <w:rFonts w:ascii="Calibri" w:eastAsia="Calibri" w:hAnsi="Calibri" w:cs="Calibri"/>
          <w:color w:val="000000" w:themeColor="text1"/>
          <w:lang w:val="en-AU"/>
        </w:rPr>
        <w:t xml:space="preserve"> grants </w:t>
      </w:r>
      <w:r w:rsidR="00472ABA">
        <w:rPr>
          <w:rFonts w:ascii="Calibri" w:eastAsia="Calibri" w:hAnsi="Calibri" w:cs="Calibri"/>
          <w:color w:val="000000" w:themeColor="text1"/>
          <w:lang w:val="en-AU"/>
        </w:rPr>
        <w:t xml:space="preserve">are </w:t>
      </w:r>
      <w:r w:rsidR="00220E9A">
        <w:rPr>
          <w:rFonts w:ascii="Calibri" w:eastAsia="Calibri" w:hAnsi="Calibri" w:cs="Calibri"/>
          <w:color w:val="000000" w:themeColor="text1"/>
          <w:lang w:val="en-AU"/>
        </w:rPr>
        <w:t xml:space="preserve">distributed in an </w:t>
      </w:r>
      <w:r w:rsidR="00BA3508">
        <w:rPr>
          <w:rFonts w:ascii="Calibri" w:eastAsia="Calibri" w:hAnsi="Calibri" w:cs="Calibri"/>
          <w:color w:val="000000" w:themeColor="text1"/>
          <w:lang w:val="en-AU"/>
        </w:rPr>
        <w:t xml:space="preserve">equitable </w:t>
      </w:r>
      <w:r w:rsidR="00220E9A">
        <w:rPr>
          <w:rFonts w:ascii="Calibri" w:eastAsia="Calibri" w:hAnsi="Calibri" w:cs="Calibri"/>
          <w:color w:val="000000" w:themeColor="text1"/>
          <w:lang w:val="en-AU"/>
        </w:rPr>
        <w:t xml:space="preserve">way across the community </w:t>
      </w:r>
      <w:r w:rsidR="00BA3508">
        <w:rPr>
          <w:rFonts w:ascii="Calibri" w:eastAsia="Calibri" w:hAnsi="Calibri" w:cs="Calibri"/>
          <w:color w:val="000000" w:themeColor="text1"/>
          <w:lang w:val="en-AU"/>
        </w:rPr>
        <w:t xml:space="preserve">and </w:t>
      </w:r>
      <w:r w:rsidR="00220E9A">
        <w:rPr>
          <w:rFonts w:ascii="Calibri" w:eastAsia="Calibri" w:hAnsi="Calibri" w:cs="Calibri"/>
          <w:color w:val="000000" w:themeColor="text1"/>
          <w:lang w:val="en-AU"/>
        </w:rPr>
        <w:t xml:space="preserve">are </w:t>
      </w:r>
      <w:r w:rsidR="00CD65B2">
        <w:rPr>
          <w:rFonts w:ascii="Calibri" w:eastAsia="Calibri" w:hAnsi="Calibri" w:cs="Calibri"/>
          <w:color w:val="000000" w:themeColor="text1"/>
          <w:lang w:val="en-AU"/>
        </w:rPr>
        <w:t xml:space="preserve">easier </w:t>
      </w:r>
      <w:r w:rsidR="00220E9A">
        <w:rPr>
          <w:rFonts w:ascii="Calibri" w:eastAsia="Calibri" w:hAnsi="Calibri" w:cs="Calibri"/>
          <w:color w:val="000000" w:themeColor="text1"/>
          <w:lang w:val="en-AU"/>
        </w:rPr>
        <w:t xml:space="preserve">for groups and individuals </w:t>
      </w:r>
      <w:r w:rsidR="00CD65B2">
        <w:rPr>
          <w:rFonts w:ascii="Calibri" w:eastAsia="Calibri" w:hAnsi="Calibri" w:cs="Calibri"/>
          <w:color w:val="000000" w:themeColor="text1"/>
          <w:lang w:val="en-AU"/>
        </w:rPr>
        <w:t xml:space="preserve">to access. </w:t>
      </w:r>
    </w:p>
    <w:p w14:paraId="014941B8" w14:textId="77777777" w:rsidR="00A65E6E" w:rsidRDefault="00A65E6E" w:rsidP="067FB81B">
      <w:pPr>
        <w:spacing w:line="276" w:lineRule="auto"/>
        <w:rPr>
          <w:rFonts w:ascii="Calibri" w:eastAsia="Calibri" w:hAnsi="Calibri" w:cs="Calibri"/>
          <w:color w:val="000000" w:themeColor="text1"/>
          <w:lang w:val="en-AU"/>
        </w:rPr>
      </w:pPr>
    </w:p>
    <w:p w14:paraId="726AE591" w14:textId="77777777" w:rsidR="4C44BAF5" w:rsidRDefault="00984369" w:rsidP="067FB81B">
      <w:pPr>
        <w:spacing w:line="276" w:lineRule="auto"/>
        <w:rPr>
          <w:rFonts w:ascii="Calibri" w:eastAsia="Calibri" w:hAnsi="Calibri" w:cs="Calibri"/>
          <w:color w:val="000000" w:themeColor="text1"/>
          <w:lang w:val="en-AU"/>
        </w:rPr>
      </w:pPr>
      <w:r w:rsidRPr="133AE86B">
        <w:rPr>
          <w:rFonts w:ascii="Calibri" w:eastAsia="Calibri" w:hAnsi="Calibri" w:cs="Calibri"/>
          <w:color w:val="000000" w:themeColor="text1"/>
          <w:lang w:val="en-AU"/>
        </w:rPr>
        <w:t>Th</w:t>
      </w:r>
      <w:r w:rsidR="20832872" w:rsidRPr="133AE86B">
        <w:rPr>
          <w:rFonts w:ascii="Calibri" w:eastAsia="Calibri" w:hAnsi="Calibri" w:cs="Calibri"/>
          <w:color w:val="000000" w:themeColor="text1"/>
          <w:lang w:val="en-AU"/>
        </w:rPr>
        <w:t xml:space="preserve">e </w:t>
      </w:r>
      <w:r w:rsidR="00691B07" w:rsidRPr="133AE86B">
        <w:rPr>
          <w:rFonts w:ascii="Calibri" w:eastAsia="Calibri" w:hAnsi="Calibri" w:cs="Calibri"/>
          <w:color w:val="000000" w:themeColor="text1"/>
          <w:lang w:val="en-AU"/>
        </w:rPr>
        <w:t xml:space="preserve">draft </w:t>
      </w:r>
      <w:r w:rsidR="20832872" w:rsidRPr="133AE86B">
        <w:rPr>
          <w:rFonts w:ascii="Calibri" w:eastAsia="Calibri" w:hAnsi="Calibri" w:cs="Calibri"/>
          <w:color w:val="000000" w:themeColor="text1"/>
          <w:lang w:val="en-AU"/>
        </w:rPr>
        <w:t>guidelines</w:t>
      </w:r>
      <w:r w:rsidR="61657958" w:rsidRPr="133AE86B">
        <w:rPr>
          <w:rFonts w:ascii="Calibri" w:eastAsia="Calibri" w:hAnsi="Calibri" w:cs="Calibri"/>
          <w:color w:val="000000" w:themeColor="text1"/>
          <w:lang w:val="en-AU"/>
        </w:rPr>
        <w:t xml:space="preserve"> </w:t>
      </w:r>
      <w:r w:rsidR="00CD65B2" w:rsidRPr="133AE86B">
        <w:rPr>
          <w:rFonts w:ascii="Calibri" w:eastAsia="Calibri" w:hAnsi="Calibri" w:cs="Calibri"/>
          <w:color w:val="000000" w:themeColor="text1"/>
          <w:lang w:val="en-AU"/>
        </w:rPr>
        <w:t xml:space="preserve">will </w:t>
      </w:r>
      <w:r w:rsidR="61657958" w:rsidRPr="133AE86B">
        <w:rPr>
          <w:rFonts w:ascii="Calibri" w:eastAsia="Calibri" w:hAnsi="Calibri" w:cs="Calibri"/>
          <w:color w:val="000000" w:themeColor="text1"/>
          <w:lang w:val="en-AU"/>
        </w:rPr>
        <w:t>open up funding opportunities to a wider range of</w:t>
      </w:r>
      <w:r w:rsidR="0E5A454E" w:rsidRPr="133AE86B">
        <w:rPr>
          <w:rFonts w:ascii="Calibri" w:eastAsia="Calibri" w:hAnsi="Calibri" w:cs="Calibri"/>
          <w:color w:val="000000" w:themeColor="text1"/>
          <w:lang w:val="en-AU"/>
        </w:rPr>
        <w:t xml:space="preserve"> community</w:t>
      </w:r>
      <w:r w:rsidR="61657958" w:rsidRPr="133AE86B">
        <w:rPr>
          <w:rFonts w:ascii="Calibri" w:eastAsia="Calibri" w:hAnsi="Calibri" w:cs="Calibri"/>
          <w:color w:val="000000" w:themeColor="text1"/>
          <w:lang w:val="en-AU"/>
        </w:rPr>
        <w:t xml:space="preserve"> groups and localities</w:t>
      </w:r>
      <w:r w:rsidR="538ED972" w:rsidRPr="133AE86B">
        <w:rPr>
          <w:rFonts w:ascii="Calibri" w:eastAsia="Calibri" w:hAnsi="Calibri" w:cs="Calibri"/>
          <w:color w:val="000000" w:themeColor="text1"/>
          <w:lang w:val="en-AU"/>
        </w:rPr>
        <w:t xml:space="preserve"> with</w:t>
      </w:r>
      <w:r w:rsidR="13EB555F" w:rsidRPr="133AE86B">
        <w:rPr>
          <w:rFonts w:ascii="Calibri" w:eastAsia="Calibri" w:hAnsi="Calibri" w:cs="Calibri"/>
          <w:color w:val="000000" w:themeColor="text1"/>
          <w:lang w:val="en-AU"/>
        </w:rPr>
        <w:t xml:space="preserve"> funding</w:t>
      </w:r>
      <w:r w:rsidR="6EE0F97B" w:rsidRPr="133AE86B">
        <w:rPr>
          <w:rFonts w:ascii="Calibri" w:eastAsia="Calibri" w:hAnsi="Calibri" w:cs="Calibri"/>
          <w:color w:val="000000" w:themeColor="text1"/>
          <w:lang w:val="en-AU"/>
        </w:rPr>
        <w:t xml:space="preserve"> to be available</w:t>
      </w:r>
      <w:r w:rsidR="13EB555F" w:rsidRPr="133AE86B">
        <w:rPr>
          <w:rFonts w:ascii="Calibri" w:eastAsia="Calibri" w:hAnsi="Calibri" w:cs="Calibri"/>
          <w:color w:val="000000" w:themeColor="text1"/>
          <w:lang w:val="en-AU"/>
        </w:rPr>
        <w:t xml:space="preserve"> all year round rather than via programs with specific dates for applications. </w:t>
      </w:r>
      <w:r w:rsidR="58F6D0F4" w:rsidRPr="133AE86B">
        <w:rPr>
          <w:rFonts w:ascii="Calibri" w:eastAsia="Calibri" w:hAnsi="Calibri" w:cs="Calibri"/>
          <w:color w:val="000000" w:themeColor="text1"/>
          <w:lang w:val="en-AU"/>
        </w:rPr>
        <w:t xml:space="preserve">The key highlights </w:t>
      </w:r>
      <w:r w:rsidR="0014636D" w:rsidRPr="133AE86B">
        <w:rPr>
          <w:rFonts w:ascii="Calibri" w:eastAsia="Calibri" w:hAnsi="Calibri" w:cs="Calibri"/>
          <w:color w:val="000000" w:themeColor="text1"/>
          <w:lang w:val="en-AU"/>
        </w:rPr>
        <w:t xml:space="preserve">of the new program </w:t>
      </w:r>
      <w:r w:rsidR="58F6D0F4" w:rsidRPr="133AE86B">
        <w:rPr>
          <w:rFonts w:ascii="Calibri" w:eastAsia="Calibri" w:hAnsi="Calibri" w:cs="Calibri"/>
          <w:color w:val="000000" w:themeColor="text1"/>
          <w:lang w:val="en-AU"/>
        </w:rPr>
        <w:t>are:</w:t>
      </w:r>
    </w:p>
    <w:p w14:paraId="09F5DA15" w14:textId="77777777" w:rsidR="4C44BAF5" w:rsidRDefault="00984369" w:rsidP="067FB81B">
      <w:pPr>
        <w:numPr>
          <w:ilvl w:val="0"/>
          <w:numId w:val="2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w:t>
      </w:r>
      <w:r w:rsidR="58F6D0F4" w:rsidRPr="067FB81B">
        <w:rPr>
          <w:rFonts w:ascii="Calibri" w:eastAsia="Calibri" w:hAnsi="Calibri" w:cs="Calibri"/>
          <w:color w:val="000000" w:themeColor="text1"/>
          <w:szCs w:val="20"/>
          <w:lang w:val="en-AU"/>
        </w:rPr>
        <w:t>he introduction of all year</w:t>
      </w:r>
      <w:r w:rsidR="50FB7187" w:rsidRPr="067FB81B">
        <w:rPr>
          <w:rFonts w:ascii="Calibri" w:eastAsia="Calibri" w:hAnsi="Calibri" w:cs="Calibri"/>
          <w:color w:val="000000" w:themeColor="text1"/>
          <w:szCs w:val="20"/>
          <w:lang w:val="en-AU"/>
        </w:rPr>
        <w:t>-</w:t>
      </w:r>
      <w:r w:rsidR="58F6D0F4" w:rsidRPr="067FB81B">
        <w:rPr>
          <w:rFonts w:ascii="Calibri" w:eastAsia="Calibri" w:hAnsi="Calibri" w:cs="Calibri"/>
          <w:color w:val="000000" w:themeColor="text1"/>
          <w:szCs w:val="20"/>
          <w:lang w:val="en-AU"/>
        </w:rPr>
        <w:t>round grants with approval round</w:t>
      </w:r>
      <w:r w:rsidR="78088C96" w:rsidRPr="067FB81B">
        <w:rPr>
          <w:rFonts w:ascii="Calibri" w:eastAsia="Calibri" w:hAnsi="Calibri" w:cs="Calibri"/>
          <w:color w:val="000000" w:themeColor="text1"/>
          <w:szCs w:val="20"/>
          <w:lang w:val="en-AU"/>
        </w:rPr>
        <w:t>s</w:t>
      </w:r>
      <w:r w:rsidR="58F6D0F4" w:rsidRPr="067FB81B">
        <w:rPr>
          <w:rFonts w:ascii="Calibri" w:eastAsia="Calibri" w:hAnsi="Calibri" w:cs="Calibri"/>
          <w:color w:val="000000" w:themeColor="text1"/>
          <w:szCs w:val="20"/>
          <w:lang w:val="en-AU"/>
        </w:rPr>
        <w:t xml:space="preserve"> being conducted on a monthly or quarterly basis</w:t>
      </w:r>
      <w:r w:rsidR="00A00155">
        <w:rPr>
          <w:rFonts w:ascii="Calibri" w:eastAsia="Calibri" w:hAnsi="Calibri" w:cs="Calibri"/>
          <w:color w:val="000000" w:themeColor="text1"/>
          <w:szCs w:val="20"/>
          <w:lang w:val="en-AU"/>
        </w:rPr>
        <w:t>;</w:t>
      </w:r>
    </w:p>
    <w:p w14:paraId="37BC203C" w14:textId="77777777" w:rsidR="4C44BAF5" w:rsidRDefault="00984369" w:rsidP="067FB81B">
      <w:pPr>
        <w:numPr>
          <w:ilvl w:val="0"/>
          <w:numId w:val="2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w:t>
      </w:r>
      <w:r w:rsidR="33A03344" w:rsidRPr="067FB81B">
        <w:rPr>
          <w:rFonts w:ascii="Calibri" w:eastAsia="Calibri" w:hAnsi="Calibri" w:cs="Calibri"/>
          <w:color w:val="000000" w:themeColor="text1"/>
          <w:szCs w:val="20"/>
          <w:lang w:val="en-AU"/>
        </w:rPr>
        <w:t xml:space="preserve">he introduction of grant categories </w:t>
      </w:r>
      <w:r w:rsidR="000C2D34">
        <w:rPr>
          <w:rFonts w:ascii="Calibri" w:eastAsia="Calibri" w:hAnsi="Calibri" w:cs="Calibri"/>
          <w:color w:val="000000" w:themeColor="text1"/>
          <w:szCs w:val="20"/>
          <w:lang w:val="en-AU"/>
        </w:rPr>
        <w:t xml:space="preserve">that will </w:t>
      </w:r>
      <w:r w:rsidR="7AB791D5" w:rsidRPr="067FB81B">
        <w:rPr>
          <w:rFonts w:ascii="Calibri" w:eastAsia="Calibri" w:hAnsi="Calibri" w:cs="Calibri"/>
          <w:color w:val="000000" w:themeColor="text1"/>
          <w:szCs w:val="20"/>
          <w:lang w:val="en-AU"/>
        </w:rPr>
        <w:t>open</w:t>
      </w:r>
      <w:r w:rsidR="00A07BE5">
        <w:rPr>
          <w:rFonts w:ascii="Calibri" w:eastAsia="Calibri" w:hAnsi="Calibri" w:cs="Calibri"/>
          <w:color w:val="000000" w:themeColor="text1"/>
          <w:szCs w:val="20"/>
          <w:lang w:val="en-AU"/>
        </w:rPr>
        <w:t xml:space="preserve"> </w:t>
      </w:r>
      <w:r w:rsidR="7AB791D5" w:rsidRPr="067FB81B">
        <w:rPr>
          <w:rFonts w:ascii="Calibri" w:eastAsia="Calibri" w:hAnsi="Calibri" w:cs="Calibri"/>
          <w:color w:val="000000" w:themeColor="text1"/>
          <w:szCs w:val="20"/>
          <w:lang w:val="en-AU"/>
        </w:rPr>
        <w:t>up</w:t>
      </w:r>
      <w:r w:rsidR="33A03344" w:rsidRPr="067FB81B">
        <w:rPr>
          <w:rFonts w:ascii="Calibri" w:eastAsia="Calibri" w:hAnsi="Calibri" w:cs="Calibri"/>
          <w:color w:val="000000" w:themeColor="text1"/>
          <w:szCs w:val="20"/>
          <w:lang w:val="en-AU"/>
        </w:rPr>
        <w:t xml:space="preserve"> funding</w:t>
      </w:r>
      <w:r w:rsidR="505C4B9F" w:rsidRPr="067FB81B">
        <w:rPr>
          <w:rFonts w:ascii="Calibri" w:eastAsia="Calibri" w:hAnsi="Calibri" w:cs="Calibri"/>
          <w:color w:val="000000" w:themeColor="text1"/>
          <w:szCs w:val="20"/>
          <w:lang w:val="en-AU"/>
        </w:rPr>
        <w:t xml:space="preserve"> opportunities</w:t>
      </w:r>
      <w:r w:rsidR="33A03344" w:rsidRPr="067FB81B">
        <w:rPr>
          <w:rFonts w:ascii="Calibri" w:eastAsia="Calibri" w:hAnsi="Calibri" w:cs="Calibri"/>
          <w:color w:val="000000" w:themeColor="text1"/>
          <w:szCs w:val="20"/>
          <w:lang w:val="en-AU"/>
        </w:rPr>
        <w:t xml:space="preserve"> to individuals </w:t>
      </w:r>
      <w:r w:rsidR="0D6722E0" w:rsidRPr="067FB81B">
        <w:rPr>
          <w:rFonts w:ascii="Calibri" w:eastAsia="Calibri" w:hAnsi="Calibri" w:cs="Calibri"/>
          <w:color w:val="000000" w:themeColor="text1"/>
          <w:szCs w:val="20"/>
          <w:lang w:val="en-AU"/>
        </w:rPr>
        <w:t>and unincorporated groups</w:t>
      </w:r>
      <w:r w:rsidR="00A00155">
        <w:rPr>
          <w:rFonts w:ascii="Calibri" w:eastAsia="Calibri" w:hAnsi="Calibri" w:cs="Calibri"/>
          <w:color w:val="000000" w:themeColor="text1"/>
          <w:szCs w:val="20"/>
          <w:lang w:val="en-AU"/>
        </w:rPr>
        <w:t>;</w:t>
      </w:r>
    </w:p>
    <w:p w14:paraId="472D7803" w14:textId="77777777" w:rsidR="4C44BAF5" w:rsidRDefault="00984369" w:rsidP="067FB81B">
      <w:pPr>
        <w:numPr>
          <w:ilvl w:val="0"/>
          <w:numId w:val="28"/>
        </w:numPr>
        <w:spacing w:line="276" w:lineRule="auto"/>
        <w:rPr>
          <w:rFonts w:ascii="Calibri" w:eastAsia="Calibri" w:hAnsi="Calibri" w:cs="Calibri"/>
          <w:color w:val="000000" w:themeColor="text1"/>
          <w:szCs w:val="20"/>
          <w:lang w:val="en-AU"/>
        </w:rPr>
      </w:pPr>
      <w:r>
        <w:rPr>
          <w:rFonts w:ascii="Calibri" w:eastAsia="Calibri" w:hAnsi="Calibri" w:cs="Calibri"/>
          <w:color w:val="000000" w:themeColor="text1"/>
          <w:szCs w:val="20"/>
          <w:lang w:val="en-AU"/>
        </w:rPr>
        <w:t>t</w:t>
      </w:r>
      <w:r w:rsidR="0D6722E0" w:rsidRPr="067FB81B">
        <w:rPr>
          <w:rFonts w:ascii="Calibri" w:eastAsia="Calibri" w:hAnsi="Calibri" w:cs="Calibri"/>
          <w:color w:val="000000" w:themeColor="text1"/>
          <w:szCs w:val="20"/>
          <w:lang w:val="en-AU"/>
        </w:rPr>
        <w:t xml:space="preserve">he introduction of emergency grants to support community organisations and businesses </w:t>
      </w:r>
      <w:r w:rsidR="39E0A929" w:rsidRPr="067FB81B">
        <w:rPr>
          <w:rFonts w:ascii="Calibri" w:eastAsia="Calibri" w:hAnsi="Calibri" w:cs="Calibri"/>
          <w:color w:val="000000" w:themeColor="text1"/>
          <w:szCs w:val="20"/>
          <w:lang w:val="en-AU"/>
        </w:rPr>
        <w:t>requiring immediate assistance</w:t>
      </w:r>
      <w:r w:rsidR="00A00155">
        <w:rPr>
          <w:rFonts w:ascii="Calibri" w:eastAsia="Calibri" w:hAnsi="Calibri" w:cs="Calibri"/>
          <w:color w:val="000000" w:themeColor="text1"/>
          <w:szCs w:val="20"/>
          <w:lang w:val="en-AU"/>
        </w:rPr>
        <w:t>;</w:t>
      </w:r>
    </w:p>
    <w:p w14:paraId="3661D93E" w14:textId="77777777" w:rsidR="4C44BAF5" w:rsidRDefault="00984369" w:rsidP="067FB81B">
      <w:pPr>
        <w:numPr>
          <w:ilvl w:val="0"/>
          <w:numId w:val="28"/>
        </w:numPr>
        <w:spacing w:line="276" w:lineRule="auto"/>
        <w:rPr>
          <w:rFonts w:ascii="Calibri" w:eastAsia="Calibri" w:hAnsi="Calibri" w:cs="Calibri"/>
          <w:color w:val="000000" w:themeColor="text1"/>
          <w:szCs w:val="20"/>
          <w:lang w:val="en-AU"/>
        </w:rPr>
      </w:pPr>
      <w:r w:rsidRPr="6326EC6F">
        <w:rPr>
          <w:rFonts w:ascii="Calibri" w:eastAsia="Calibri" w:hAnsi="Calibri" w:cs="Calibri"/>
          <w:color w:val="000000" w:themeColor="text1"/>
          <w:szCs w:val="20"/>
          <w:lang w:val="en-AU"/>
        </w:rPr>
        <w:t>a central</w:t>
      </w:r>
      <w:r w:rsidR="00DE79B9" w:rsidRPr="6326EC6F">
        <w:rPr>
          <w:rFonts w:ascii="Calibri" w:eastAsia="Calibri" w:hAnsi="Calibri" w:cs="Calibri"/>
          <w:color w:val="000000" w:themeColor="text1"/>
          <w:szCs w:val="20"/>
          <w:lang w:val="en-AU"/>
        </w:rPr>
        <w:t>ised</w:t>
      </w:r>
      <w:r w:rsidR="00A157A7" w:rsidRPr="6326EC6F">
        <w:rPr>
          <w:rFonts w:ascii="Calibri" w:eastAsia="Calibri" w:hAnsi="Calibri" w:cs="Calibri"/>
          <w:color w:val="000000" w:themeColor="text1"/>
          <w:szCs w:val="20"/>
          <w:lang w:val="en-AU"/>
        </w:rPr>
        <w:t xml:space="preserve"> and holistic</w:t>
      </w:r>
      <w:r w:rsidRPr="6326EC6F">
        <w:rPr>
          <w:rFonts w:ascii="Calibri" w:eastAsia="Calibri" w:hAnsi="Calibri" w:cs="Calibri"/>
          <w:color w:val="000000" w:themeColor="text1"/>
          <w:szCs w:val="20"/>
          <w:lang w:val="en-AU"/>
        </w:rPr>
        <w:t xml:space="preserve"> process for </w:t>
      </w:r>
      <w:r w:rsidR="00DE79B9" w:rsidRPr="6326EC6F">
        <w:rPr>
          <w:rFonts w:ascii="Calibri" w:eastAsia="Calibri" w:hAnsi="Calibri" w:cs="Calibri"/>
          <w:color w:val="000000" w:themeColor="text1"/>
          <w:szCs w:val="20"/>
          <w:lang w:val="en-AU"/>
        </w:rPr>
        <w:t xml:space="preserve">receiving </w:t>
      </w:r>
      <w:r w:rsidR="00FF6CDB" w:rsidRPr="6326EC6F">
        <w:rPr>
          <w:rFonts w:ascii="Calibri" w:eastAsia="Calibri" w:hAnsi="Calibri" w:cs="Calibri"/>
          <w:color w:val="000000" w:themeColor="text1"/>
          <w:szCs w:val="20"/>
          <w:lang w:val="en-AU"/>
        </w:rPr>
        <w:t xml:space="preserve">and assessing community </w:t>
      </w:r>
      <w:r w:rsidRPr="6326EC6F">
        <w:rPr>
          <w:rFonts w:ascii="Calibri" w:eastAsia="Calibri" w:hAnsi="Calibri" w:cs="Calibri"/>
          <w:color w:val="000000" w:themeColor="text1"/>
          <w:szCs w:val="20"/>
          <w:lang w:val="en-AU"/>
        </w:rPr>
        <w:t xml:space="preserve">grant applications </w:t>
      </w:r>
      <w:r w:rsidR="00DE79B9" w:rsidRPr="6326EC6F">
        <w:rPr>
          <w:rFonts w:ascii="Calibri" w:eastAsia="Calibri" w:hAnsi="Calibri" w:cs="Calibri"/>
          <w:color w:val="000000" w:themeColor="text1"/>
          <w:szCs w:val="20"/>
          <w:lang w:val="en-AU"/>
        </w:rPr>
        <w:t>which will</w:t>
      </w:r>
      <w:r w:rsidR="39E0A929" w:rsidRPr="6326EC6F">
        <w:rPr>
          <w:rFonts w:ascii="Calibri" w:eastAsia="Calibri" w:hAnsi="Calibri" w:cs="Calibri"/>
          <w:color w:val="000000" w:themeColor="text1"/>
          <w:szCs w:val="20"/>
          <w:lang w:val="en-AU"/>
        </w:rPr>
        <w:t xml:space="preserve"> ensure </w:t>
      </w:r>
      <w:r w:rsidR="00DE79B9" w:rsidRPr="6326EC6F">
        <w:rPr>
          <w:rFonts w:ascii="Calibri" w:eastAsia="Calibri" w:hAnsi="Calibri" w:cs="Calibri"/>
          <w:color w:val="000000" w:themeColor="text1"/>
          <w:szCs w:val="20"/>
          <w:lang w:val="en-AU"/>
        </w:rPr>
        <w:t xml:space="preserve">we can collect </w:t>
      </w:r>
      <w:r w:rsidR="39E0A929" w:rsidRPr="6326EC6F">
        <w:rPr>
          <w:rFonts w:ascii="Calibri" w:eastAsia="Calibri" w:hAnsi="Calibri" w:cs="Calibri"/>
          <w:color w:val="000000" w:themeColor="text1"/>
          <w:szCs w:val="20"/>
          <w:lang w:val="en-AU"/>
        </w:rPr>
        <w:t xml:space="preserve">data and </w:t>
      </w:r>
      <w:r w:rsidR="0005416F" w:rsidRPr="6326EC6F">
        <w:rPr>
          <w:rFonts w:ascii="Calibri" w:eastAsia="Calibri" w:hAnsi="Calibri" w:cs="Calibri"/>
          <w:color w:val="000000" w:themeColor="text1"/>
          <w:szCs w:val="20"/>
          <w:lang w:val="en-AU"/>
        </w:rPr>
        <w:t xml:space="preserve">can develop </w:t>
      </w:r>
      <w:r w:rsidR="39E0A929" w:rsidRPr="6326EC6F">
        <w:rPr>
          <w:rFonts w:ascii="Calibri" w:eastAsia="Calibri" w:hAnsi="Calibri" w:cs="Calibri"/>
          <w:color w:val="000000" w:themeColor="text1"/>
          <w:szCs w:val="20"/>
          <w:lang w:val="en-AU"/>
        </w:rPr>
        <w:t xml:space="preserve">outreach/ awareness programs </w:t>
      </w:r>
      <w:r w:rsidR="0005416F" w:rsidRPr="6326EC6F">
        <w:rPr>
          <w:rFonts w:ascii="Calibri" w:eastAsia="Calibri" w:hAnsi="Calibri" w:cs="Calibri"/>
          <w:color w:val="000000" w:themeColor="text1"/>
          <w:szCs w:val="20"/>
          <w:lang w:val="en-AU"/>
        </w:rPr>
        <w:t>where necessary</w:t>
      </w:r>
      <w:r w:rsidR="39E0A929" w:rsidRPr="6326EC6F">
        <w:rPr>
          <w:rFonts w:ascii="Calibri" w:eastAsia="Calibri" w:hAnsi="Calibri" w:cs="Calibri"/>
          <w:color w:val="000000" w:themeColor="text1"/>
          <w:szCs w:val="20"/>
          <w:lang w:val="en-AU"/>
        </w:rPr>
        <w:t xml:space="preserve"> to ensure funding is </w:t>
      </w:r>
      <w:r w:rsidR="0005416F" w:rsidRPr="6326EC6F">
        <w:rPr>
          <w:rFonts w:ascii="Calibri" w:eastAsia="Calibri" w:hAnsi="Calibri" w:cs="Calibri"/>
          <w:color w:val="000000" w:themeColor="text1"/>
          <w:szCs w:val="20"/>
          <w:lang w:val="en-AU"/>
        </w:rPr>
        <w:t>shared among a wider range of groups and individuals in the City of Whittlesea</w:t>
      </w:r>
      <w:r w:rsidR="00A00155" w:rsidRPr="6326EC6F">
        <w:rPr>
          <w:rFonts w:ascii="Calibri" w:eastAsia="Calibri" w:hAnsi="Calibri" w:cs="Calibri"/>
          <w:color w:val="000000" w:themeColor="text1"/>
          <w:szCs w:val="20"/>
          <w:lang w:val="en-AU"/>
        </w:rPr>
        <w:t>;</w:t>
      </w:r>
    </w:p>
    <w:p w14:paraId="62D7E44E" w14:textId="77777777" w:rsidR="00C34497" w:rsidRDefault="00984369" w:rsidP="00C34497">
      <w:pPr>
        <w:numPr>
          <w:ilvl w:val="0"/>
          <w:numId w:val="28"/>
        </w:numPr>
        <w:spacing w:line="276" w:lineRule="auto"/>
        <w:rPr>
          <w:rFonts w:ascii="Calibri" w:eastAsia="Calibri" w:hAnsi="Calibri" w:cs="Calibri"/>
          <w:color w:val="000000" w:themeColor="text1"/>
          <w:szCs w:val="20"/>
          <w:lang w:val="en-AU"/>
        </w:rPr>
      </w:pPr>
      <w:r w:rsidRPr="133AE86B">
        <w:rPr>
          <w:rFonts w:ascii="Calibri" w:eastAsia="Calibri" w:hAnsi="Calibri" w:cs="Calibri"/>
          <w:color w:val="000000" w:themeColor="text1"/>
          <w:szCs w:val="20"/>
          <w:lang w:val="en-AU"/>
        </w:rPr>
        <w:t>h</w:t>
      </w:r>
      <w:r w:rsidR="24FF14A4" w:rsidRPr="133AE86B">
        <w:rPr>
          <w:rFonts w:ascii="Calibri" w:eastAsia="Calibri" w:hAnsi="Calibri" w:cs="Calibri"/>
          <w:color w:val="000000" w:themeColor="text1"/>
          <w:szCs w:val="20"/>
          <w:lang w:val="en-AU"/>
        </w:rPr>
        <w:t xml:space="preserve">onouring and </w:t>
      </w:r>
      <w:r w:rsidR="0005416F" w:rsidRPr="133AE86B">
        <w:rPr>
          <w:rFonts w:ascii="Calibri" w:eastAsia="Calibri" w:hAnsi="Calibri" w:cs="Calibri"/>
          <w:color w:val="000000" w:themeColor="text1"/>
          <w:szCs w:val="20"/>
          <w:lang w:val="en-AU"/>
        </w:rPr>
        <w:t>continuing</w:t>
      </w:r>
      <w:r w:rsidR="7250F5BA" w:rsidRPr="133AE86B">
        <w:rPr>
          <w:rFonts w:ascii="Calibri" w:eastAsia="Calibri" w:hAnsi="Calibri" w:cs="Calibri"/>
          <w:color w:val="000000" w:themeColor="text1"/>
          <w:szCs w:val="20"/>
          <w:lang w:val="en-AU"/>
        </w:rPr>
        <w:t xml:space="preserve"> existing agreements </w:t>
      </w:r>
      <w:r w:rsidR="43736E32" w:rsidRPr="133AE86B">
        <w:rPr>
          <w:rFonts w:ascii="Calibri" w:eastAsia="Calibri" w:hAnsi="Calibri" w:cs="Calibri"/>
          <w:color w:val="000000" w:themeColor="text1"/>
          <w:szCs w:val="20"/>
          <w:lang w:val="en-AU"/>
        </w:rPr>
        <w:t xml:space="preserve">and partnerships with groups </w:t>
      </w:r>
      <w:r w:rsidR="0005416F" w:rsidRPr="133AE86B">
        <w:rPr>
          <w:rFonts w:ascii="Calibri" w:eastAsia="Calibri" w:hAnsi="Calibri" w:cs="Calibri"/>
          <w:color w:val="000000" w:themeColor="text1"/>
          <w:szCs w:val="20"/>
          <w:lang w:val="en-AU"/>
        </w:rPr>
        <w:t xml:space="preserve">who are </w:t>
      </w:r>
      <w:r w:rsidR="43736E32" w:rsidRPr="133AE86B">
        <w:rPr>
          <w:rFonts w:ascii="Calibri" w:eastAsia="Calibri" w:hAnsi="Calibri" w:cs="Calibri"/>
          <w:color w:val="000000" w:themeColor="text1"/>
          <w:szCs w:val="20"/>
          <w:lang w:val="en-AU"/>
        </w:rPr>
        <w:t xml:space="preserve">delivering </w:t>
      </w:r>
      <w:r w:rsidR="4C8DAA78" w:rsidRPr="133AE86B">
        <w:rPr>
          <w:rFonts w:ascii="Calibri" w:eastAsia="Calibri" w:hAnsi="Calibri" w:cs="Calibri"/>
          <w:color w:val="000000" w:themeColor="text1"/>
          <w:szCs w:val="20"/>
          <w:lang w:val="en-AU"/>
        </w:rPr>
        <w:t>community services</w:t>
      </w:r>
      <w:r w:rsidR="000E735C">
        <w:rPr>
          <w:rFonts w:ascii="Calibri" w:eastAsia="Calibri" w:hAnsi="Calibri" w:cs="Calibri"/>
          <w:color w:val="000000" w:themeColor="text1"/>
          <w:szCs w:val="20"/>
          <w:lang w:val="en-AU"/>
        </w:rPr>
        <w:t>; and</w:t>
      </w:r>
    </w:p>
    <w:p w14:paraId="0F5E7ACD" w14:textId="77777777" w:rsidR="285B8B78" w:rsidRDefault="00984369" w:rsidP="133AE86B">
      <w:pPr>
        <w:numPr>
          <w:ilvl w:val="0"/>
          <w:numId w:val="28"/>
        </w:numPr>
        <w:spacing w:line="276" w:lineRule="auto"/>
        <w:rPr>
          <w:rFonts w:ascii="Calibri" w:hAnsi="Calibri"/>
          <w:color w:val="000000" w:themeColor="text1"/>
          <w:lang w:val="en-AU"/>
        </w:rPr>
      </w:pPr>
      <w:r>
        <w:rPr>
          <w:rFonts w:ascii="Calibri" w:eastAsia="Calibri" w:hAnsi="Calibri" w:cs="Calibri"/>
          <w:color w:val="000000" w:themeColor="text1"/>
          <w:lang w:val="en-AU"/>
        </w:rPr>
        <w:t>a</w:t>
      </w:r>
      <w:r w:rsidRPr="133AE86B">
        <w:rPr>
          <w:rFonts w:ascii="Calibri" w:eastAsia="Calibri" w:hAnsi="Calibri" w:cs="Calibri"/>
          <w:color w:val="000000" w:themeColor="text1"/>
          <w:lang w:val="en-AU"/>
        </w:rPr>
        <w:t xml:space="preserve"> proposed increase as per the 2023/24 draft budget from $2.03m to $2.69m.</w:t>
      </w:r>
    </w:p>
    <w:p w14:paraId="3699C49E" w14:textId="77777777" w:rsidR="00A00155" w:rsidRPr="00A00155" w:rsidRDefault="00A00155" w:rsidP="00A00155">
      <w:pPr>
        <w:spacing w:line="276" w:lineRule="auto"/>
        <w:rPr>
          <w:rFonts w:ascii="Calibri" w:eastAsia="Calibri" w:hAnsi="Calibri" w:cs="Calibri"/>
          <w:color w:val="000000" w:themeColor="text1"/>
          <w:lang w:val="en-AU"/>
        </w:rPr>
      </w:pPr>
    </w:p>
    <w:p w14:paraId="4418B970" w14:textId="77777777" w:rsidR="006F6287" w:rsidRPr="00B51F0B" w:rsidRDefault="00984369" w:rsidP="4C44BAF5">
      <w:pPr>
        <w:spacing w:line="276" w:lineRule="auto"/>
        <w:rPr>
          <w:rFonts w:ascii="Calibri" w:eastAsia="Calibri" w:hAnsi="Calibri" w:cs="Calibri"/>
          <w:color w:val="808080" w:themeColor="background1" w:themeShade="80"/>
          <w:sz w:val="16"/>
          <w:szCs w:val="16"/>
          <w:lang w:val="en-AU"/>
        </w:rPr>
      </w:pPr>
      <w:r w:rsidRPr="133AE86B">
        <w:rPr>
          <w:rFonts w:ascii="Calibri" w:eastAsia="Calibri" w:hAnsi="Calibri" w:cs="Calibri"/>
          <w:color w:val="000000" w:themeColor="text1"/>
          <w:lang w:val="en-AU"/>
        </w:rPr>
        <w:lastRenderedPageBreak/>
        <w:t xml:space="preserve">The new guidelines have been </w:t>
      </w:r>
      <w:r w:rsidR="0070605A" w:rsidRPr="133AE86B">
        <w:rPr>
          <w:rFonts w:ascii="Calibri" w:eastAsia="Calibri" w:hAnsi="Calibri" w:cs="Calibri"/>
          <w:color w:val="000000" w:themeColor="text1"/>
          <w:lang w:val="en-AU"/>
        </w:rPr>
        <w:t>informed</w:t>
      </w:r>
      <w:r w:rsidR="00B743CA" w:rsidRPr="133AE86B">
        <w:rPr>
          <w:rFonts w:ascii="Calibri" w:eastAsia="Calibri" w:hAnsi="Calibri" w:cs="Calibri"/>
          <w:color w:val="000000" w:themeColor="text1"/>
          <w:lang w:val="en-AU"/>
        </w:rPr>
        <w:t xml:space="preserve"> by</w:t>
      </w:r>
      <w:r w:rsidR="0070605A" w:rsidRPr="133AE86B">
        <w:rPr>
          <w:rFonts w:ascii="Calibri" w:eastAsia="Calibri" w:hAnsi="Calibri" w:cs="Calibri"/>
          <w:color w:val="000000" w:themeColor="text1"/>
          <w:lang w:val="en-AU"/>
        </w:rPr>
        <w:t xml:space="preserve"> </w:t>
      </w:r>
      <w:r w:rsidR="00AD6306" w:rsidRPr="133AE86B">
        <w:rPr>
          <w:rFonts w:ascii="Calibri" w:eastAsia="Calibri" w:hAnsi="Calibri" w:cs="Calibri"/>
          <w:color w:val="000000" w:themeColor="text1"/>
          <w:lang w:val="en-AU"/>
        </w:rPr>
        <w:t xml:space="preserve">feedback </w:t>
      </w:r>
      <w:r w:rsidR="0070605A" w:rsidRPr="133AE86B">
        <w:rPr>
          <w:rFonts w:ascii="Calibri" w:eastAsia="Calibri" w:hAnsi="Calibri" w:cs="Calibri"/>
          <w:color w:val="000000" w:themeColor="text1"/>
          <w:lang w:val="en-AU"/>
        </w:rPr>
        <w:t xml:space="preserve">we have received </w:t>
      </w:r>
      <w:r w:rsidR="00B36639" w:rsidRPr="133AE86B">
        <w:rPr>
          <w:rFonts w:ascii="Calibri" w:eastAsia="Calibri" w:hAnsi="Calibri" w:cs="Calibri"/>
          <w:color w:val="000000" w:themeColor="text1"/>
          <w:lang w:val="en-AU"/>
        </w:rPr>
        <w:t>in recent years</w:t>
      </w:r>
      <w:r w:rsidR="006249AE" w:rsidRPr="133AE86B">
        <w:rPr>
          <w:rFonts w:ascii="Calibri" w:eastAsia="Calibri" w:hAnsi="Calibri" w:cs="Calibri"/>
          <w:color w:val="000000" w:themeColor="text1"/>
          <w:lang w:val="en-AU"/>
        </w:rPr>
        <w:t xml:space="preserve"> through examination of best practice across the local government sector and beyond</w:t>
      </w:r>
      <w:r w:rsidR="407787BC" w:rsidRPr="133AE86B">
        <w:rPr>
          <w:rFonts w:ascii="Calibri" w:eastAsia="Calibri" w:hAnsi="Calibri" w:cs="Calibri"/>
          <w:color w:val="000000" w:themeColor="text1"/>
          <w:lang w:val="en-AU"/>
        </w:rPr>
        <w:t>,</w:t>
      </w:r>
      <w:r w:rsidR="006249AE" w:rsidRPr="133AE86B">
        <w:rPr>
          <w:rFonts w:ascii="Calibri" w:eastAsia="Calibri" w:hAnsi="Calibri" w:cs="Calibri"/>
          <w:color w:val="000000" w:themeColor="text1"/>
          <w:lang w:val="en-AU"/>
        </w:rPr>
        <w:t xml:space="preserve"> and</w:t>
      </w:r>
      <w:r w:rsidR="170D66FC" w:rsidRPr="133AE86B">
        <w:rPr>
          <w:rFonts w:ascii="Calibri" w:eastAsia="Calibri" w:hAnsi="Calibri" w:cs="Calibri"/>
          <w:color w:val="000000" w:themeColor="text1"/>
          <w:lang w:val="en-AU"/>
        </w:rPr>
        <w:t xml:space="preserve"> via community consultation that took place between 16 May and 1</w:t>
      </w:r>
      <w:r w:rsidR="5AB71E29" w:rsidRPr="133AE86B">
        <w:rPr>
          <w:rFonts w:ascii="Calibri" w:eastAsia="Calibri" w:hAnsi="Calibri" w:cs="Calibri"/>
          <w:color w:val="000000" w:themeColor="text1"/>
          <w:lang w:val="en-AU"/>
        </w:rPr>
        <w:t>3</w:t>
      </w:r>
      <w:r w:rsidR="170D66FC" w:rsidRPr="133AE86B">
        <w:rPr>
          <w:rFonts w:ascii="Calibri" w:eastAsia="Calibri" w:hAnsi="Calibri" w:cs="Calibri"/>
          <w:color w:val="000000" w:themeColor="text1"/>
          <w:lang w:val="en-AU"/>
        </w:rPr>
        <w:t xml:space="preserve"> June</w:t>
      </w:r>
      <w:r w:rsidR="00D9468B">
        <w:rPr>
          <w:rFonts w:ascii="Calibri" w:eastAsia="Calibri" w:hAnsi="Calibri" w:cs="Calibri"/>
          <w:color w:val="000000" w:themeColor="text1"/>
          <w:lang w:val="en-AU"/>
        </w:rPr>
        <w:t xml:space="preserve"> 2023</w:t>
      </w:r>
      <w:r w:rsidR="00D9468B" w:rsidRPr="00B51F0B">
        <w:rPr>
          <w:rFonts w:ascii="Calibri" w:eastAsia="Calibri" w:hAnsi="Calibri" w:cs="Calibri"/>
          <w:color w:val="808080" w:themeColor="background1" w:themeShade="80"/>
          <w:sz w:val="16"/>
          <w:szCs w:val="16"/>
          <w:lang w:val="en-AU"/>
        </w:rPr>
        <w:t>.</w:t>
      </w:r>
    </w:p>
    <w:p w14:paraId="038EE7F1" w14:textId="77777777" w:rsidR="006F6287" w:rsidRPr="003D0387" w:rsidRDefault="00984369" w:rsidP="003D0387">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t xml:space="preserve"> Recommendation</w:t>
      </w:r>
    </w:p>
    <w:p w14:paraId="1C64AB65" w14:textId="77777777" w:rsidR="006F6287" w:rsidRPr="003D0387" w:rsidRDefault="00984369" w:rsidP="003D0387">
      <w:pPr>
        <w:spacing w:line="276" w:lineRule="auto"/>
        <w:rPr>
          <w:rFonts w:ascii="Calibri" w:eastAsia="Calibri" w:hAnsi="Calibri" w:cs="Calibri"/>
          <w:b/>
          <w:bCs/>
          <w:color w:val="000000" w:themeColor="text1"/>
          <w:lang w:val="en-AU"/>
        </w:rPr>
      </w:pPr>
      <w:r w:rsidRPr="133AE86B">
        <w:rPr>
          <w:rFonts w:ascii="Calibri" w:eastAsia="Calibri" w:hAnsi="Calibri" w:cs="Calibri"/>
          <w:b/>
          <w:bCs/>
          <w:color w:val="000000" w:themeColor="text1"/>
          <w:lang w:val="en-AU"/>
        </w:rPr>
        <w:t>T</w:t>
      </w:r>
      <w:r w:rsidR="717BD660" w:rsidRPr="133AE86B">
        <w:rPr>
          <w:rFonts w:ascii="Calibri" w:eastAsia="Calibri" w:hAnsi="Calibri" w:cs="Calibri"/>
          <w:b/>
          <w:bCs/>
          <w:color w:val="000000" w:themeColor="text1"/>
          <w:lang w:val="en-AU"/>
        </w:rPr>
        <w:t>HAT</w:t>
      </w:r>
      <w:r w:rsidRPr="133AE86B">
        <w:rPr>
          <w:rFonts w:ascii="Calibri" w:eastAsia="Calibri" w:hAnsi="Calibri" w:cs="Calibri"/>
          <w:b/>
          <w:bCs/>
          <w:color w:val="000000" w:themeColor="text1"/>
          <w:lang w:val="en-AU"/>
        </w:rPr>
        <w:t xml:space="preserve"> Council</w:t>
      </w:r>
      <w:r w:rsidR="00A360E3" w:rsidRPr="133AE86B">
        <w:rPr>
          <w:rFonts w:ascii="Calibri" w:eastAsia="Calibri" w:hAnsi="Calibri" w:cs="Calibri"/>
          <w:b/>
          <w:bCs/>
          <w:color w:val="000000" w:themeColor="text1"/>
          <w:lang w:val="en-AU"/>
        </w:rPr>
        <w:t xml:space="preserve"> </w:t>
      </w:r>
      <w:r w:rsidR="5DC4CFBB" w:rsidRPr="133AE86B">
        <w:rPr>
          <w:rFonts w:ascii="Calibri" w:eastAsia="Calibri" w:hAnsi="Calibri" w:cs="Calibri"/>
          <w:b/>
          <w:bCs/>
          <w:color w:val="000000" w:themeColor="text1"/>
          <w:lang w:val="en-AU"/>
        </w:rPr>
        <w:t xml:space="preserve">endorse the new </w:t>
      </w:r>
      <w:r w:rsidR="006249AE" w:rsidRPr="133AE86B">
        <w:rPr>
          <w:rFonts w:ascii="Calibri" w:eastAsia="Calibri" w:hAnsi="Calibri" w:cs="Calibri"/>
          <w:b/>
          <w:bCs/>
          <w:color w:val="000000" w:themeColor="text1"/>
          <w:lang w:val="en-AU"/>
        </w:rPr>
        <w:t>City of Whittlesea Community Grant G</w:t>
      </w:r>
      <w:r w:rsidR="5DC4CFBB" w:rsidRPr="133AE86B">
        <w:rPr>
          <w:rFonts w:ascii="Calibri" w:eastAsia="Calibri" w:hAnsi="Calibri" w:cs="Calibri"/>
          <w:b/>
          <w:bCs/>
          <w:color w:val="000000" w:themeColor="text1"/>
          <w:lang w:val="en-AU"/>
        </w:rPr>
        <w:t xml:space="preserve">uidelines </w:t>
      </w:r>
      <w:r w:rsidR="0011375B" w:rsidRPr="133AE86B">
        <w:rPr>
          <w:rFonts w:ascii="Calibri" w:eastAsia="Calibri" w:hAnsi="Calibri" w:cs="Calibri"/>
          <w:b/>
          <w:bCs/>
          <w:color w:val="000000" w:themeColor="text1"/>
          <w:lang w:val="en-AU"/>
        </w:rPr>
        <w:t>2023-</w:t>
      </w:r>
      <w:r w:rsidR="008B4F02">
        <w:rPr>
          <w:rFonts w:ascii="Calibri" w:eastAsia="Calibri" w:hAnsi="Calibri" w:cs="Calibri"/>
          <w:b/>
          <w:bCs/>
          <w:color w:val="000000" w:themeColor="text1"/>
          <w:lang w:val="en-AU"/>
        </w:rPr>
        <w:t>20</w:t>
      </w:r>
      <w:r w:rsidR="0011375B" w:rsidRPr="133AE86B">
        <w:rPr>
          <w:rFonts w:ascii="Calibri" w:eastAsia="Calibri" w:hAnsi="Calibri" w:cs="Calibri"/>
          <w:b/>
          <w:bCs/>
          <w:color w:val="000000" w:themeColor="text1"/>
          <w:lang w:val="en-AU"/>
        </w:rPr>
        <w:t xml:space="preserve">24 </w:t>
      </w:r>
      <w:r w:rsidR="5DC4CFBB" w:rsidRPr="133AE86B">
        <w:rPr>
          <w:rFonts w:ascii="Calibri" w:eastAsia="Calibri" w:hAnsi="Calibri" w:cs="Calibri"/>
          <w:b/>
          <w:bCs/>
          <w:color w:val="000000" w:themeColor="text1"/>
          <w:lang w:val="en-AU"/>
        </w:rPr>
        <w:t>with a planned go-live date of 1 August</w:t>
      </w:r>
      <w:r w:rsidR="00ED40AA" w:rsidRPr="133AE86B">
        <w:rPr>
          <w:rFonts w:ascii="Calibri" w:eastAsia="Calibri" w:hAnsi="Calibri" w:cs="Calibri"/>
          <w:b/>
          <w:bCs/>
          <w:color w:val="000000" w:themeColor="text1"/>
          <w:lang w:val="en-AU"/>
        </w:rPr>
        <w:t xml:space="preserve"> 2023</w:t>
      </w:r>
      <w:r w:rsidR="5DC4CFBB" w:rsidRPr="133AE86B">
        <w:rPr>
          <w:rFonts w:ascii="Calibri" w:eastAsia="Calibri" w:hAnsi="Calibri" w:cs="Calibri"/>
          <w:b/>
          <w:bCs/>
          <w:color w:val="000000" w:themeColor="text1"/>
          <w:lang w:val="en-AU"/>
        </w:rPr>
        <w:t>.</w:t>
      </w:r>
    </w:p>
    <w:p w14:paraId="5D1006EC" w14:textId="77777777" w:rsidR="006F6287" w:rsidRPr="003D0387" w:rsidRDefault="00984369" w:rsidP="003D0387">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cs="Calibri"/>
          <w:b/>
          <w:bCs/>
          <w:color w:val="FFFFFF" w:themeColor="background1"/>
          <w:lang w:val="en-AU"/>
        </w:rPr>
        <w:t xml:space="preserve"> </w:t>
      </w:r>
      <w:r w:rsidRPr="003A6573">
        <w:rPr>
          <w:rFonts w:ascii="Calibri" w:eastAsia="Calibri" w:hAnsi="Calibri"/>
          <w:b/>
          <w:color w:val="FFFFFF" w:themeColor="background1"/>
          <w:lang w:val="en-AU"/>
        </w:rPr>
        <w:t>Key Information</w:t>
      </w:r>
    </w:p>
    <w:p w14:paraId="4AE685A4" w14:textId="77777777" w:rsidR="00220825" w:rsidRDefault="00984369" w:rsidP="00644D51">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 xml:space="preserve">We are proposing a </w:t>
      </w:r>
      <w:r w:rsidR="00220E09">
        <w:rPr>
          <w:rFonts w:ascii="Calibri" w:eastAsia="Calibri" w:hAnsi="Calibri" w:cs="Calibri"/>
          <w:color w:val="000000" w:themeColor="text1"/>
          <w:lang w:val="en-AU"/>
        </w:rPr>
        <w:t>fit-for</w:t>
      </w:r>
      <w:r w:rsidR="00DD29AF">
        <w:rPr>
          <w:rFonts w:ascii="Calibri" w:eastAsia="Calibri" w:hAnsi="Calibri" w:cs="Calibri"/>
          <w:color w:val="000000" w:themeColor="text1"/>
          <w:lang w:val="en-AU"/>
        </w:rPr>
        <w:t>-</w:t>
      </w:r>
      <w:r w:rsidR="00220E09">
        <w:rPr>
          <w:rFonts w:ascii="Calibri" w:eastAsia="Calibri" w:hAnsi="Calibri" w:cs="Calibri"/>
          <w:color w:val="000000" w:themeColor="text1"/>
          <w:lang w:val="en-AU"/>
        </w:rPr>
        <w:t xml:space="preserve">purpose </w:t>
      </w:r>
      <w:r>
        <w:rPr>
          <w:rFonts w:ascii="Calibri" w:eastAsia="Calibri" w:hAnsi="Calibri" w:cs="Calibri"/>
          <w:color w:val="000000" w:themeColor="text1"/>
          <w:lang w:val="en-AU"/>
        </w:rPr>
        <w:t>Community Grant</w:t>
      </w:r>
      <w:r w:rsidR="00220E09">
        <w:rPr>
          <w:rFonts w:ascii="Calibri" w:eastAsia="Calibri" w:hAnsi="Calibri" w:cs="Calibri"/>
          <w:color w:val="000000" w:themeColor="text1"/>
          <w:lang w:val="en-AU"/>
        </w:rPr>
        <w:t>s framework</w:t>
      </w:r>
      <w:r>
        <w:rPr>
          <w:rFonts w:ascii="Calibri" w:eastAsia="Calibri" w:hAnsi="Calibri" w:cs="Calibri"/>
          <w:color w:val="000000" w:themeColor="text1"/>
          <w:lang w:val="en-AU"/>
        </w:rPr>
        <w:t xml:space="preserve"> </w:t>
      </w:r>
      <w:r w:rsidR="00220E09">
        <w:rPr>
          <w:rFonts w:ascii="Calibri" w:eastAsia="Calibri" w:hAnsi="Calibri" w:cs="Calibri"/>
          <w:color w:val="000000" w:themeColor="text1"/>
          <w:lang w:val="en-AU"/>
        </w:rPr>
        <w:t>to</w:t>
      </w:r>
      <w:r>
        <w:rPr>
          <w:rFonts w:ascii="Calibri" w:eastAsia="Calibri" w:hAnsi="Calibri" w:cs="Calibri"/>
          <w:color w:val="000000" w:themeColor="text1"/>
          <w:lang w:val="en-AU"/>
        </w:rPr>
        <w:t xml:space="preserve"> ensure Council </w:t>
      </w:r>
      <w:r w:rsidR="00220E09">
        <w:rPr>
          <w:rFonts w:ascii="Calibri" w:eastAsia="Calibri" w:hAnsi="Calibri" w:cs="Calibri"/>
          <w:color w:val="000000" w:themeColor="text1"/>
          <w:lang w:val="en-AU"/>
        </w:rPr>
        <w:t>can effectively support</w:t>
      </w:r>
      <w:r w:rsidR="00F42C7E">
        <w:rPr>
          <w:rFonts w:ascii="Calibri" w:eastAsia="Calibri" w:hAnsi="Calibri" w:cs="Calibri"/>
          <w:color w:val="000000" w:themeColor="text1"/>
          <w:lang w:val="en-AU"/>
        </w:rPr>
        <w:t xml:space="preserve"> </w:t>
      </w:r>
      <w:r>
        <w:rPr>
          <w:rFonts w:ascii="Calibri" w:eastAsia="Calibri" w:hAnsi="Calibri" w:cs="Calibri"/>
          <w:color w:val="000000" w:themeColor="text1"/>
          <w:lang w:val="en-AU"/>
        </w:rPr>
        <w:t>community to deliver important program</w:t>
      </w:r>
      <w:r w:rsidR="00DF24AF">
        <w:rPr>
          <w:rFonts w:ascii="Calibri" w:eastAsia="Calibri" w:hAnsi="Calibri" w:cs="Calibri"/>
          <w:color w:val="000000" w:themeColor="text1"/>
          <w:lang w:val="en-AU"/>
        </w:rPr>
        <w:t>s</w:t>
      </w:r>
      <w:r>
        <w:rPr>
          <w:rFonts w:ascii="Calibri" w:eastAsia="Calibri" w:hAnsi="Calibri" w:cs="Calibri"/>
          <w:color w:val="000000" w:themeColor="text1"/>
          <w:lang w:val="en-AU"/>
        </w:rPr>
        <w:t>, activities and events.</w:t>
      </w:r>
    </w:p>
    <w:p w14:paraId="08A1D2BA" w14:textId="77777777" w:rsidR="00220825" w:rsidRDefault="00220825" w:rsidP="00644D51">
      <w:pPr>
        <w:spacing w:line="276" w:lineRule="auto"/>
        <w:rPr>
          <w:rFonts w:ascii="Calibri" w:eastAsia="Calibri" w:hAnsi="Calibri" w:cs="Calibri"/>
          <w:color w:val="000000" w:themeColor="text1"/>
          <w:lang w:val="en-AU"/>
        </w:rPr>
      </w:pPr>
    </w:p>
    <w:p w14:paraId="431DDD7F" w14:textId="77777777" w:rsidR="48D8D0B0" w:rsidRDefault="00984369" w:rsidP="00644D51">
      <w:pPr>
        <w:spacing w:line="276" w:lineRule="auto"/>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The </w:t>
      </w:r>
      <w:r w:rsidR="000C1E2D">
        <w:rPr>
          <w:rFonts w:ascii="Calibri" w:eastAsia="Calibri" w:hAnsi="Calibri" w:cs="Calibri"/>
          <w:color w:val="000000" w:themeColor="text1"/>
          <w:szCs w:val="20"/>
          <w:lang w:val="en-AU"/>
        </w:rPr>
        <w:t>new</w:t>
      </w:r>
      <w:r w:rsidRPr="067FB81B">
        <w:rPr>
          <w:rFonts w:ascii="Calibri" w:eastAsia="Calibri" w:hAnsi="Calibri" w:cs="Calibri"/>
          <w:color w:val="000000" w:themeColor="text1"/>
          <w:szCs w:val="20"/>
          <w:lang w:val="en-AU"/>
        </w:rPr>
        <w:t xml:space="preserve"> model </w:t>
      </w:r>
      <w:r w:rsidR="00220E09">
        <w:rPr>
          <w:rFonts w:ascii="Calibri" w:eastAsia="Calibri" w:hAnsi="Calibri" w:cs="Calibri"/>
          <w:color w:val="000000" w:themeColor="text1"/>
          <w:szCs w:val="20"/>
          <w:lang w:val="en-AU"/>
        </w:rPr>
        <w:t xml:space="preserve">for community grants </w:t>
      </w:r>
      <w:r w:rsidRPr="067FB81B">
        <w:rPr>
          <w:rFonts w:ascii="Calibri" w:eastAsia="Calibri" w:hAnsi="Calibri" w:cs="Calibri"/>
          <w:color w:val="000000" w:themeColor="text1"/>
          <w:szCs w:val="20"/>
          <w:lang w:val="en-AU"/>
        </w:rPr>
        <w:t xml:space="preserve">has been designed to broaden the scope of opportunity </w:t>
      </w:r>
      <w:r w:rsidR="00861F02">
        <w:rPr>
          <w:rFonts w:ascii="Calibri" w:eastAsia="Calibri" w:hAnsi="Calibri" w:cs="Calibri"/>
          <w:color w:val="000000" w:themeColor="text1"/>
          <w:szCs w:val="20"/>
          <w:lang w:val="en-AU"/>
        </w:rPr>
        <w:t xml:space="preserve">for </w:t>
      </w:r>
      <w:r w:rsidRPr="067FB81B">
        <w:rPr>
          <w:rFonts w:ascii="Calibri" w:eastAsia="Calibri" w:hAnsi="Calibri" w:cs="Calibri"/>
          <w:color w:val="000000" w:themeColor="text1"/>
          <w:szCs w:val="20"/>
          <w:lang w:val="en-AU"/>
        </w:rPr>
        <w:t xml:space="preserve">community </w:t>
      </w:r>
      <w:r w:rsidR="00861F02">
        <w:rPr>
          <w:rFonts w:ascii="Calibri" w:eastAsia="Calibri" w:hAnsi="Calibri" w:cs="Calibri"/>
          <w:color w:val="000000" w:themeColor="text1"/>
          <w:szCs w:val="20"/>
          <w:lang w:val="en-AU"/>
        </w:rPr>
        <w:t>to receive funding</w:t>
      </w:r>
      <w:r w:rsidR="00AA376D">
        <w:rPr>
          <w:rFonts w:ascii="Calibri" w:eastAsia="Calibri" w:hAnsi="Calibri" w:cs="Calibri"/>
          <w:color w:val="000000" w:themeColor="text1"/>
          <w:szCs w:val="20"/>
          <w:lang w:val="en-AU"/>
        </w:rPr>
        <w:t>,</w:t>
      </w:r>
      <w:r w:rsidR="00861F02">
        <w:rPr>
          <w:rFonts w:ascii="Calibri" w:eastAsia="Calibri" w:hAnsi="Calibri" w:cs="Calibri"/>
          <w:color w:val="000000" w:themeColor="text1"/>
          <w:szCs w:val="20"/>
          <w:lang w:val="en-AU"/>
        </w:rPr>
        <w:t xml:space="preserve"> </w:t>
      </w:r>
      <w:r w:rsidRPr="067FB81B">
        <w:rPr>
          <w:rFonts w:ascii="Calibri" w:eastAsia="Calibri" w:hAnsi="Calibri" w:cs="Calibri"/>
          <w:color w:val="000000" w:themeColor="text1"/>
          <w:szCs w:val="20"/>
          <w:lang w:val="en-AU"/>
        </w:rPr>
        <w:t>by introducing grants</w:t>
      </w:r>
      <w:r w:rsidR="00417227">
        <w:rPr>
          <w:rFonts w:ascii="Calibri" w:eastAsia="Calibri" w:hAnsi="Calibri" w:cs="Calibri"/>
          <w:color w:val="000000" w:themeColor="text1"/>
          <w:szCs w:val="20"/>
          <w:lang w:val="en-AU"/>
        </w:rPr>
        <w:t xml:space="preserve"> available year-round</w:t>
      </w:r>
      <w:r w:rsidRPr="067FB81B">
        <w:rPr>
          <w:rFonts w:ascii="Calibri" w:eastAsia="Calibri" w:hAnsi="Calibri" w:cs="Calibri"/>
          <w:color w:val="000000" w:themeColor="text1"/>
          <w:szCs w:val="20"/>
          <w:lang w:val="en-AU"/>
        </w:rPr>
        <w:t>. The following grant types and sub-types are proposed:</w:t>
      </w:r>
    </w:p>
    <w:p w14:paraId="6BC72641" w14:textId="77777777" w:rsidR="008B4F02" w:rsidRDefault="008B4F02" w:rsidP="00644D51">
      <w:pPr>
        <w:spacing w:line="276" w:lineRule="auto"/>
        <w:rPr>
          <w:rFonts w:ascii="Calibri" w:eastAsia="Calibri" w:hAnsi="Calibri" w:cs="Calibri"/>
          <w:color w:val="000000" w:themeColor="text1"/>
          <w:szCs w:val="20"/>
          <w:lang w:val="en-AU"/>
        </w:rPr>
      </w:pPr>
    </w:p>
    <w:p w14:paraId="521372A4" w14:textId="77777777" w:rsidR="48D8D0B0" w:rsidRPr="00883839" w:rsidRDefault="00984369" w:rsidP="008B4F02">
      <w:pPr>
        <w:spacing w:line="276" w:lineRule="auto"/>
        <w:rPr>
          <w:rFonts w:ascii="Calibri" w:eastAsia="Calibri" w:hAnsi="Calibri" w:cs="Calibri"/>
          <w:color w:val="000000" w:themeColor="text1"/>
          <w:szCs w:val="20"/>
          <w:lang w:val="en-AU"/>
        </w:rPr>
      </w:pPr>
      <w:r w:rsidRPr="00883839">
        <w:rPr>
          <w:rFonts w:ascii="Calibri" w:eastAsia="Calibri" w:hAnsi="Calibri" w:cs="Calibri"/>
          <w:b/>
          <w:bCs/>
          <w:i/>
          <w:iCs/>
          <w:color w:val="000000" w:themeColor="text1"/>
          <w:szCs w:val="20"/>
          <w:lang w:val="en-AU"/>
        </w:rPr>
        <w:t>All Year Grants</w:t>
      </w:r>
    </w:p>
    <w:p w14:paraId="4F21CE20" w14:textId="77777777" w:rsidR="48D8D0B0" w:rsidRDefault="00984369" w:rsidP="005B7DB4">
      <w:pPr>
        <w:numPr>
          <w:ilvl w:val="2"/>
          <w:numId w:val="96"/>
        </w:numPr>
        <w:spacing w:line="276" w:lineRule="auto"/>
        <w:ind w:left="426" w:hanging="426"/>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Individual</w:t>
      </w:r>
    </w:p>
    <w:p w14:paraId="5EED8594" w14:textId="77777777" w:rsidR="48D8D0B0" w:rsidRDefault="00984369" w:rsidP="005B7DB4">
      <w:pPr>
        <w:numPr>
          <w:ilvl w:val="2"/>
          <w:numId w:val="96"/>
        </w:numPr>
        <w:spacing w:line="276" w:lineRule="auto"/>
        <w:ind w:left="426" w:hanging="426"/>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 xml:space="preserve">Small, Medium and Large </w:t>
      </w:r>
    </w:p>
    <w:p w14:paraId="592A6471" w14:textId="77777777" w:rsidR="009C7E1D" w:rsidRDefault="00984369" w:rsidP="005B7DB4">
      <w:pPr>
        <w:numPr>
          <w:ilvl w:val="2"/>
          <w:numId w:val="96"/>
        </w:numPr>
        <w:spacing w:line="276" w:lineRule="auto"/>
        <w:ind w:left="426" w:hanging="426"/>
        <w:rPr>
          <w:rFonts w:ascii="Calibri" w:eastAsia="Calibri" w:hAnsi="Calibri" w:cs="Calibri"/>
          <w:color w:val="000000" w:themeColor="text1"/>
          <w:szCs w:val="20"/>
          <w:lang w:val="en-AU"/>
        </w:rPr>
      </w:pPr>
      <w:r w:rsidRPr="067FB81B">
        <w:rPr>
          <w:rFonts w:ascii="Calibri" w:eastAsia="Calibri" w:hAnsi="Calibri" w:cs="Calibri"/>
          <w:color w:val="000000" w:themeColor="text1"/>
          <w:szCs w:val="20"/>
          <w:lang w:val="en-AU"/>
        </w:rPr>
        <w:t>Emergency Grants</w:t>
      </w:r>
    </w:p>
    <w:p w14:paraId="4A5C2F8C" w14:textId="77777777" w:rsidR="007E49D2" w:rsidRDefault="007E49D2" w:rsidP="00644D51">
      <w:pPr>
        <w:spacing w:line="276" w:lineRule="auto"/>
        <w:rPr>
          <w:rFonts w:ascii="Calibri" w:eastAsia="Calibri" w:hAnsi="Calibri" w:cs="Calibri"/>
          <w:color w:val="000000" w:themeColor="text1"/>
          <w:lang w:val="en-AU"/>
        </w:rPr>
      </w:pPr>
    </w:p>
    <w:p w14:paraId="4D98E84C" w14:textId="77777777" w:rsidR="009B51E9" w:rsidRDefault="00984369" w:rsidP="005B7DB4">
      <w:pPr>
        <w:spacing w:line="276" w:lineRule="auto"/>
        <w:rPr>
          <w:rFonts w:ascii="Calibri" w:eastAsia="Calibri" w:hAnsi="Calibri" w:cs="Calibri"/>
          <w:color w:val="000000" w:themeColor="text1"/>
          <w:lang w:val="en-AU"/>
        </w:rPr>
      </w:pPr>
      <w:r w:rsidRPr="133AE86B">
        <w:rPr>
          <w:rFonts w:ascii="Calibri" w:eastAsia="Calibri" w:hAnsi="Calibri" w:cs="Calibri"/>
          <w:color w:val="000000" w:themeColor="text1"/>
          <w:lang w:val="en-AU"/>
        </w:rPr>
        <w:t>All year grants will include</w:t>
      </w:r>
      <w:r w:rsidR="00782708" w:rsidRPr="133AE86B">
        <w:rPr>
          <w:rFonts w:ascii="Calibri" w:eastAsia="Calibri" w:hAnsi="Calibri" w:cs="Calibri"/>
          <w:color w:val="000000" w:themeColor="text1"/>
          <w:lang w:val="en-AU"/>
        </w:rPr>
        <w:t>:</w:t>
      </w:r>
    </w:p>
    <w:p w14:paraId="7E148EA9" w14:textId="77777777" w:rsidR="00D53D3F" w:rsidRPr="008D629E" w:rsidRDefault="00984369" w:rsidP="00644D51">
      <w:pPr>
        <w:numPr>
          <w:ilvl w:val="1"/>
          <w:numId w:val="32"/>
        </w:numPr>
        <w:spacing w:line="276" w:lineRule="auto"/>
        <w:ind w:left="709"/>
        <w:rPr>
          <w:rFonts w:ascii="Calibri" w:eastAsia="Calibri" w:hAnsi="Calibri" w:cs="Calibri"/>
          <w:color w:val="000000" w:themeColor="text1"/>
          <w:szCs w:val="20"/>
          <w:lang w:val="en-AU"/>
        </w:rPr>
      </w:pPr>
      <w:r w:rsidRPr="005F5765">
        <w:rPr>
          <w:rFonts w:ascii="Calibri" w:eastAsia="Calibri" w:hAnsi="Calibri" w:cs="Calibri"/>
          <w:color w:val="000000" w:themeColor="text1"/>
          <w:szCs w:val="20"/>
          <w:lang w:val="en-AU"/>
        </w:rPr>
        <w:t>P</w:t>
      </w:r>
      <w:r w:rsidR="00726C87" w:rsidRPr="005F5765">
        <w:rPr>
          <w:rFonts w:ascii="Calibri" w:eastAsia="Calibri" w:hAnsi="Calibri" w:cs="Calibri"/>
          <w:color w:val="000000" w:themeColor="text1"/>
          <w:szCs w:val="20"/>
          <w:lang w:val="en-AU"/>
        </w:rPr>
        <w:t xml:space="preserve">rograms </w:t>
      </w:r>
      <w:r w:rsidR="009B51E9" w:rsidRPr="005F5765">
        <w:rPr>
          <w:rFonts w:ascii="Calibri" w:eastAsia="Calibri" w:hAnsi="Calibri" w:cs="Calibri"/>
          <w:color w:val="000000" w:themeColor="text1"/>
          <w:szCs w:val="20"/>
          <w:lang w:val="en-AU"/>
        </w:rPr>
        <w:t>-</w:t>
      </w:r>
      <w:r w:rsidR="00726C87" w:rsidRPr="005F5765">
        <w:rPr>
          <w:rFonts w:ascii="Calibri" w:eastAsia="Calibri" w:hAnsi="Calibri" w:cs="Calibri"/>
          <w:color w:val="000000" w:themeColor="text1"/>
          <w:szCs w:val="20"/>
          <w:lang w:val="en-AU"/>
        </w:rPr>
        <w:t xml:space="preserve"> Council</w:t>
      </w:r>
      <w:r w:rsidR="00877EC8" w:rsidRPr="005F5765">
        <w:rPr>
          <w:rFonts w:ascii="Calibri" w:eastAsia="Calibri" w:hAnsi="Calibri" w:cs="Calibri"/>
          <w:color w:val="000000" w:themeColor="text1"/>
          <w:szCs w:val="20"/>
          <w:lang w:val="en-AU"/>
        </w:rPr>
        <w:t>-</w:t>
      </w:r>
      <w:r w:rsidR="00726C87" w:rsidRPr="005F5765">
        <w:rPr>
          <w:rFonts w:ascii="Calibri" w:eastAsia="Calibri" w:hAnsi="Calibri" w:cs="Calibri"/>
          <w:color w:val="000000" w:themeColor="text1"/>
          <w:szCs w:val="20"/>
          <w:lang w:val="en-AU"/>
        </w:rPr>
        <w:t>led initiative</w:t>
      </w:r>
      <w:r w:rsidR="00877EC8" w:rsidRPr="005F5765">
        <w:rPr>
          <w:rFonts w:ascii="Calibri" w:eastAsia="Calibri" w:hAnsi="Calibri" w:cs="Calibri"/>
          <w:color w:val="000000" w:themeColor="text1"/>
          <w:szCs w:val="20"/>
          <w:lang w:val="en-AU"/>
        </w:rPr>
        <w:t>s</w:t>
      </w:r>
      <w:r w:rsidR="00726C87" w:rsidRPr="005F5765">
        <w:rPr>
          <w:rFonts w:ascii="Calibri" w:eastAsia="Calibri" w:hAnsi="Calibri" w:cs="Calibri"/>
          <w:color w:val="000000" w:themeColor="text1"/>
          <w:szCs w:val="20"/>
          <w:lang w:val="en-AU"/>
        </w:rPr>
        <w:t xml:space="preserve"> inviting applications from the community for a specific grant</w:t>
      </w:r>
      <w:r w:rsidR="00D66F0A">
        <w:rPr>
          <w:rFonts w:ascii="Calibri" w:eastAsia="Calibri" w:hAnsi="Calibri" w:cs="Calibri"/>
          <w:color w:val="000000" w:themeColor="text1"/>
          <w:szCs w:val="20"/>
          <w:lang w:val="en-AU"/>
        </w:rPr>
        <w:t>;</w:t>
      </w:r>
    </w:p>
    <w:p w14:paraId="75B1EE8A" w14:textId="77777777" w:rsidR="00782708" w:rsidRPr="005F5765" w:rsidRDefault="00984369" w:rsidP="00644D51">
      <w:pPr>
        <w:numPr>
          <w:ilvl w:val="1"/>
          <w:numId w:val="32"/>
        </w:numPr>
        <w:spacing w:line="276" w:lineRule="auto"/>
        <w:ind w:left="709" w:hanging="357"/>
        <w:rPr>
          <w:rFonts w:ascii="Calibri" w:eastAsia="Calibri" w:hAnsi="Calibri" w:cs="Calibri"/>
          <w:color w:val="000000" w:themeColor="text1"/>
          <w:szCs w:val="20"/>
          <w:lang w:val="en-AU"/>
        </w:rPr>
      </w:pPr>
      <w:r w:rsidRPr="005F5765">
        <w:rPr>
          <w:rFonts w:ascii="Calibri" w:eastAsia="Calibri" w:hAnsi="Calibri" w:cs="Calibri"/>
          <w:color w:val="000000" w:themeColor="text1"/>
          <w:szCs w:val="20"/>
          <w:lang w:val="en-AU"/>
        </w:rPr>
        <w:t>P</w:t>
      </w:r>
      <w:r w:rsidR="00726C87" w:rsidRPr="005F5765">
        <w:rPr>
          <w:rFonts w:ascii="Calibri" w:eastAsia="Calibri" w:hAnsi="Calibri" w:cs="Calibri"/>
          <w:color w:val="000000" w:themeColor="text1"/>
          <w:szCs w:val="20"/>
          <w:lang w:val="en-AU"/>
        </w:rPr>
        <w:t>rojects – community</w:t>
      </w:r>
      <w:r w:rsidR="00B71161">
        <w:rPr>
          <w:rFonts w:ascii="Calibri" w:eastAsia="Calibri" w:hAnsi="Calibri" w:cs="Calibri"/>
          <w:color w:val="000000" w:themeColor="text1"/>
          <w:szCs w:val="20"/>
          <w:lang w:val="en-AU"/>
        </w:rPr>
        <w:t>-</w:t>
      </w:r>
      <w:r w:rsidR="00726C87" w:rsidRPr="005F5765">
        <w:rPr>
          <w:rFonts w:ascii="Calibri" w:eastAsia="Calibri" w:hAnsi="Calibri" w:cs="Calibri"/>
          <w:color w:val="000000" w:themeColor="text1"/>
          <w:szCs w:val="20"/>
          <w:lang w:val="en-AU"/>
        </w:rPr>
        <w:t xml:space="preserve">led initiatives </w:t>
      </w:r>
      <w:r w:rsidR="00222273">
        <w:rPr>
          <w:rFonts w:ascii="Calibri" w:eastAsia="Calibri" w:hAnsi="Calibri" w:cs="Calibri"/>
          <w:color w:val="000000" w:themeColor="text1"/>
          <w:szCs w:val="20"/>
          <w:lang w:val="en-AU"/>
        </w:rPr>
        <w:t xml:space="preserve">which are eligible for </w:t>
      </w:r>
      <w:r w:rsidR="00726C87" w:rsidRPr="005F5765">
        <w:rPr>
          <w:rFonts w:ascii="Calibri" w:eastAsia="Calibri" w:hAnsi="Calibri" w:cs="Calibri"/>
          <w:color w:val="000000" w:themeColor="text1"/>
          <w:szCs w:val="20"/>
          <w:lang w:val="en-AU"/>
        </w:rPr>
        <w:t>grants all year round as specified in the guidelines</w:t>
      </w:r>
      <w:r w:rsidR="00D66F0A">
        <w:rPr>
          <w:rFonts w:ascii="Calibri" w:eastAsia="Calibri" w:hAnsi="Calibri" w:cs="Calibri"/>
          <w:color w:val="000000" w:themeColor="text1"/>
          <w:szCs w:val="20"/>
          <w:lang w:val="en-AU"/>
        </w:rPr>
        <w:t>; and</w:t>
      </w:r>
    </w:p>
    <w:p w14:paraId="46191BCB" w14:textId="77777777" w:rsidR="00726C87" w:rsidRPr="005F5765" w:rsidRDefault="00984369" w:rsidP="00644D51">
      <w:pPr>
        <w:numPr>
          <w:ilvl w:val="1"/>
          <w:numId w:val="32"/>
        </w:numPr>
        <w:spacing w:line="276" w:lineRule="auto"/>
        <w:ind w:left="709" w:hanging="357"/>
        <w:rPr>
          <w:rFonts w:ascii="Calibri" w:eastAsia="Calibri" w:hAnsi="Calibri" w:cs="Calibri"/>
          <w:color w:val="000000" w:themeColor="text1"/>
          <w:szCs w:val="20"/>
          <w:lang w:val="en-AU"/>
        </w:rPr>
      </w:pPr>
      <w:r w:rsidRPr="005F5765">
        <w:rPr>
          <w:rFonts w:ascii="Calibri" w:eastAsia="Calibri" w:hAnsi="Calibri" w:cs="Calibri"/>
          <w:color w:val="000000" w:themeColor="text1"/>
          <w:szCs w:val="20"/>
          <w:lang w:val="en-AU"/>
        </w:rPr>
        <w:t>Events or Festivals.</w:t>
      </w:r>
    </w:p>
    <w:p w14:paraId="4C4C17BB" w14:textId="77777777" w:rsidR="48D8D0B0" w:rsidRPr="00D66F0A" w:rsidRDefault="48D8D0B0" w:rsidP="00D66F0A">
      <w:pPr>
        <w:spacing w:line="276" w:lineRule="auto"/>
        <w:rPr>
          <w:rFonts w:ascii="Calibri" w:eastAsia="Calibri" w:hAnsi="Calibri" w:cs="Calibri"/>
          <w:color w:val="000000" w:themeColor="text1"/>
          <w:lang w:val="en-AU"/>
        </w:rPr>
      </w:pPr>
    </w:p>
    <w:p w14:paraId="1E374ABC" w14:textId="77777777" w:rsidR="48D8D0B0" w:rsidRDefault="00984369" w:rsidP="005B7DB4">
      <w:pPr>
        <w:spacing w:line="276" w:lineRule="auto"/>
        <w:rPr>
          <w:rFonts w:ascii="Calibri" w:eastAsia="Calibri" w:hAnsi="Calibri" w:cs="Calibri"/>
          <w:color w:val="000000" w:themeColor="text1"/>
          <w:szCs w:val="20"/>
          <w:lang w:val="en-AU"/>
        </w:rPr>
      </w:pPr>
      <w:r w:rsidRPr="00883839">
        <w:rPr>
          <w:rFonts w:ascii="Calibri" w:eastAsia="Calibri" w:hAnsi="Calibri" w:cs="Calibri"/>
          <w:b/>
          <w:bCs/>
          <w:i/>
          <w:iCs/>
          <w:color w:val="000000" w:themeColor="text1"/>
          <w:szCs w:val="20"/>
          <w:lang w:val="en-AU"/>
        </w:rPr>
        <w:t>Annual / Multi-Year Grants</w:t>
      </w:r>
      <w:r>
        <w:rPr>
          <w:rFonts w:ascii="Calibri" w:hAnsi="Calibri"/>
          <w:szCs w:val="20"/>
          <w:lang w:val="en-AU"/>
        </w:rPr>
        <w:br/>
      </w:r>
      <w:r w:rsidRPr="067FB81B">
        <w:rPr>
          <w:rFonts w:ascii="Calibri" w:eastAsia="Calibri" w:hAnsi="Calibri" w:cs="Calibri"/>
          <w:color w:val="000000" w:themeColor="text1"/>
          <w:szCs w:val="20"/>
          <w:lang w:val="en-AU"/>
        </w:rPr>
        <w:t>To honour all existing grants with current multi-year options, this grant category provides the existing and future pathway for annual/ multi-year grants.  The current groups supported in this grant type are as follows</w:t>
      </w:r>
      <w:r w:rsidR="003005B8">
        <w:rPr>
          <w:rFonts w:ascii="Calibri" w:eastAsia="Calibri" w:hAnsi="Calibri" w:cs="Calibri"/>
          <w:color w:val="000000" w:themeColor="text1"/>
          <w:szCs w:val="20"/>
          <w:lang w:val="en-AU"/>
        </w:rPr>
        <w:t>:</w:t>
      </w:r>
    </w:p>
    <w:p w14:paraId="4A3AD40E" w14:textId="77777777" w:rsidR="48D8D0B0" w:rsidRPr="005B7DB4" w:rsidRDefault="00984369" w:rsidP="005B7DB4">
      <w:pPr>
        <w:pStyle w:val="ListParagraph"/>
        <w:numPr>
          <w:ilvl w:val="0"/>
          <w:numId w:val="97"/>
        </w:numPr>
        <w:spacing w:line="276" w:lineRule="auto"/>
        <w:ind w:left="426" w:hanging="426"/>
        <w:rPr>
          <w:rFonts w:eastAsia="Calibri" w:cs="Calibri"/>
          <w:color w:val="000000" w:themeColor="text1"/>
        </w:rPr>
      </w:pPr>
      <w:r w:rsidRPr="005B7DB4">
        <w:rPr>
          <w:rFonts w:eastAsia="Calibri" w:cs="Calibri"/>
          <w:color w:val="000000" w:themeColor="text1"/>
        </w:rPr>
        <w:t>Seniors Groups</w:t>
      </w:r>
      <w:r w:rsidR="00D66F0A" w:rsidRPr="005B7DB4">
        <w:rPr>
          <w:rFonts w:eastAsia="Calibri" w:cs="Calibri"/>
          <w:color w:val="000000" w:themeColor="text1"/>
        </w:rPr>
        <w:t>;</w:t>
      </w:r>
    </w:p>
    <w:p w14:paraId="4DE5FB0C" w14:textId="77777777" w:rsidR="48D8D0B0" w:rsidRPr="005B7DB4" w:rsidRDefault="00984369" w:rsidP="005B7DB4">
      <w:pPr>
        <w:pStyle w:val="ListParagraph"/>
        <w:numPr>
          <w:ilvl w:val="0"/>
          <w:numId w:val="97"/>
        </w:numPr>
        <w:spacing w:line="276" w:lineRule="auto"/>
        <w:ind w:left="426" w:hanging="426"/>
        <w:rPr>
          <w:rFonts w:eastAsia="Calibri" w:cs="Calibri"/>
          <w:color w:val="000000" w:themeColor="text1"/>
        </w:rPr>
      </w:pPr>
      <w:r w:rsidRPr="005B7DB4">
        <w:rPr>
          <w:rFonts w:eastAsia="Calibri" w:cs="Calibri"/>
          <w:color w:val="000000" w:themeColor="text1"/>
        </w:rPr>
        <w:t>Community Based Emergency Services</w:t>
      </w:r>
      <w:r w:rsidR="00D66F0A" w:rsidRPr="005B7DB4">
        <w:rPr>
          <w:rFonts w:eastAsia="Calibri" w:cs="Calibri"/>
          <w:color w:val="000000" w:themeColor="text1"/>
        </w:rPr>
        <w:t>; and</w:t>
      </w:r>
    </w:p>
    <w:p w14:paraId="0ADCCCA9" w14:textId="77777777" w:rsidR="48D8D0B0" w:rsidRPr="005B7DB4" w:rsidRDefault="00984369" w:rsidP="005B7DB4">
      <w:pPr>
        <w:pStyle w:val="ListParagraph"/>
        <w:numPr>
          <w:ilvl w:val="0"/>
          <w:numId w:val="97"/>
        </w:numPr>
        <w:spacing w:line="276" w:lineRule="auto"/>
        <w:ind w:left="426" w:hanging="426"/>
        <w:rPr>
          <w:rFonts w:eastAsia="Calibri"/>
        </w:rPr>
      </w:pPr>
      <w:r w:rsidRPr="005B7DB4">
        <w:rPr>
          <w:rFonts w:eastAsia="Calibri" w:cs="Calibri"/>
          <w:color w:val="000000" w:themeColor="text1"/>
        </w:rPr>
        <w:t>Major Community Events</w:t>
      </w:r>
      <w:r w:rsidR="00AD790E" w:rsidRPr="005B7DB4">
        <w:rPr>
          <w:rFonts w:eastAsia="Calibri" w:cs="Calibri"/>
          <w:color w:val="000000" w:themeColor="text1"/>
        </w:rPr>
        <w:t>.</w:t>
      </w:r>
    </w:p>
    <w:p w14:paraId="53A425F1" w14:textId="77777777" w:rsidR="48D8D0B0" w:rsidRDefault="48D8D0B0" w:rsidP="005B449F">
      <w:pPr>
        <w:spacing w:line="276" w:lineRule="auto"/>
        <w:rPr>
          <w:rFonts w:ascii="Calibri" w:eastAsia="Calibri" w:hAnsi="Calibri" w:cs="Calibri"/>
          <w:color w:val="000000" w:themeColor="text1"/>
          <w:lang w:val="en-AU"/>
        </w:rPr>
      </w:pPr>
    </w:p>
    <w:p w14:paraId="5B507161" w14:textId="77777777" w:rsidR="48D8D0B0" w:rsidRDefault="00984369" w:rsidP="005B7DB4">
      <w:pPr>
        <w:spacing w:line="276" w:lineRule="auto"/>
        <w:rPr>
          <w:rFonts w:ascii="Calibri" w:eastAsia="Calibri" w:hAnsi="Calibri" w:cs="Calibri"/>
          <w:color w:val="000000" w:themeColor="text1"/>
          <w:szCs w:val="20"/>
          <w:lang w:val="en-AU"/>
        </w:rPr>
      </w:pPr>
      <w:r w:rsidRPr="00883839">
        <w:rPr>
          <w:rFonts w:ascii="Calibri" w:hAnsi="Calibri"/>
          <w:b/>
          <w:bCs/>
          <w:i/>
          <w:iCs/>
          <w:szCs w:val="20"/>
          <w:lang w:val="en-AU"/>
        </w:rPr>
        <w:t>Service Agreements</w:t>
      </w:r>
      <w:r>
        <w:rPr>
          <w:rFonts w:ascii="Calibri" w:hAnsi="Calibri"/>
          <w:szCs w:val="20"/>
          <w:lang w:val="en-AU"/>
        </w:rPr>
        <w:br/>
      </w:r>
      <w:r w:rsidRPr="067FB81B">
        <w:rPr>
          <w:rFonts w:ascii="Calibri" w:eastAsia="Calibri" w:hAnsi="Calibri" w:cs="Calibri"/>
          <w:color w:val="000000" w:themeColor="text1"/>
          <w:szCs w:val="20"/>
          <w:lang w:val="en-AU"/>
        </w:rPr>
        <w:t>To ensure the continuing support of essential community services with specific deliverables linked to ongoing funding, the following are funded under this category</w:t>
      </w:r>
      <w:r w:rsidR="0074209B">
        <w:rPr>
          <w:rFonts w:ascii="Calibri" w:eastAsia="Calibri" w:hAnsi="Calibri" w:cs="Calibri"/>
          <w:color w:val="000000" w:themeColor="text1"/>
          <w:szCs w:val="20"/>
          <w:lang w:val="en-AU"/>
        </w:rPr>
        <w:t>:</w:t>
      </w:r>
    </w:p>
    <w:p w14:paraId="381A867B" w14:textId="77777777" w:rsidR="48D8D0B0"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Whittlesea Community Connections</w:t>
      </w:r>
      <w:r w:rsidR="009C024B" w:rsidRPr="005B7DB4">
        <w:rPr>
          <w:rFonts w:eastAsia="Calibri" w:cs="Calibri"/>
          <w:color w:val="000000" w:themeColor="text1"/>
        </w:rPr>
        <w:t>;</w:t>
      </w:r>
    </w:p>
    <w:p w14:paraId="6CA5FA44" w14:textId="77777777" w:rsidR="48D8D0B0"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Hume Whittlesea Local Learning and Employment Network – Youth Employment and transition pathways</w:t>
      </w:r>
      <w:r w:rsidR="009C024B" w:rsidRPr="005B7DB4">
        <w:rPr>
          <w:rFonts w:eastAsia="Calibri" w:cs="Calibri"/>
          <w:color w:val="000000" w:themeColor="text1"/>
        </w:rPr>
        <w:t>;</w:t>
      </w:r>
    </w:p>
    <w:p w14:paraId="367EFDE3" w14:textId="77777777" w:rsidR="48D8D0B0"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lastRenderedPageBreak/>
        <w:t>Whittlesea Courthouse</w:t>
      </w:r>
      <w:r w:rsidR="009C024B" w:rsidRPr="005B7DB4">
        <w:rPr>
          <w:rFonts w:eastAsia="Calibri" w:cs="Calibri"/>
          <w:color w:val="000000" w:themeColor="text1"/>
        </w:rPr>
        <w:t>;</w:t>
      </w:r>
    </w:p>
    <w:p w14:paraId="40DEB89E" w14:textId="77777777" w:rsidR="48D8D0B0"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Neighbourhood Houses</w:t>
      </w:r>
      <w:r w:rsidR="009C024B" w:rsidRPr="005B7DB4">
        <w:rPr>
          <w:rFonts w:eastAsia="Calibri" w:cs="Calibri"/>
          <w:color w:val="000000" w:themeColor="text1"/>
        </w:rPr>
        <w:t>;</w:t>
      </w:r>
    </w:p>
    <w:p w14:paraId="3B5D665B" w14:textId="77777777" w:rsidR="00E66BE4"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Creeds Farm Living and Learning Centre</w:t>
      </w:r>
      <w:r w:rsidR="009C024B" w:rsidRPr="005B7DB4">
        <w:rPr>
          <w:rFonts w:eastAsia="Calibri" w:cs="Calibri"/>
          <w:color w:val="000000" w:themeColor="text1"/>
        </w:rPr>
        <w:t>;</w:t>
      </w:r>
    </w:p>
    <w:p w14:paraId="092C8C8D" w14:textId="77777777" w:rsidR="00142E36"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Lalor Living and Learning Neighbourhood House</w:t>
      </w:r>
      <w:r w:rsidR="009C024B" w:rsidRPr="005B7DB4">
        <w:rPr>
          <w:rFonts w:eastAsia="Calibri" w:cs="Calibri"/>
          <w:color w:val="000000" w:themeColor="text1"/>
        </w:rPr>
        <w:t>;</w:t>
      </w:r>
    </w:p>
    <w:p w14:paraId="0D18A863" w14:textId="77777777" w:rsidR="00142E36"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Mernda Community House</w:t>
      </w:r>
      <w:r w:rsidR="009C024B" w:rsidRPr="005B7DB4">
        <w:rPr>
          <w:rFonts w:eastAsia="Calibri" w:cs="Calibri"/>
          <w:color w:val="000000" w:themeColor="text1"/>
        </w:rPr>
        <w:t>;</w:t>
      </w:r>
    </w:p>
    <w:p w14:paraId="0600830F" w14:textId="77777777" w:rsidR="00142E36"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Mill Park Community House</w:t>
      </w:r>
      <w:r w:rsidR="009C024B" w:rsidRPr="005B7DB4">
        <w:rPr>
          <w:rFonts w:eastAsia="Calibri" w:cs="Calibri"/>
          <w:color w:val="000000" w:themeColor="text1"/>
        </w:rPr>
        <w:t>;</w:t>
      </w:r>
    </w:p>
    <w:p w14:paraId="5CB0868D" w14:textId="77777777" w:rsidR="00142E36"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Thomastown Neighbourhood House</w:t>
      </w:r>
      <w:r w:rsidR="009C024B" w:rsidRPr="005B7DB4">
        <w:rPr>
          <w:rFonts w:eastAsia="Calibri" w:cs="Calibri"/>
          <w:color w:val="000000" w:themeColor="text1"/>
        </w:rPr>
        <w:t>; and</w:t>
      </w:r>
    </w:p>
    <w:p w14:paraId="7B26C096" w14:textId="77777777" w:rsidR="00142E36" w:rsidRPr="005B7DB4" w:rsidRDefault="00984369" w:rsidP="005B7DB4">
      <w:pPr>
        <w:pStyle w:val="ListParagraph"/>
        <w:numPr>
          <w:ilvl w:val="0"/>
          <w:numId w:val="98"/>
        </w:numPr>
        <w:spacing w:line="276" w:lineRule="auto"/>
        <w:ind w:left="426" w:hanging="426"/>
        <w:rPr>
          <w:rFonts w:eastAsia="Calibri" w:cs="Calibri"/>
          <w:color w:val="000000" w:themeColor="text1"/>
        </w:rPr>
      </w:pPr>
      <w:r w:rsidRPr="005B7DB4">
        <w:rPr>
          <w:rFonts w:eastAsia="Calibri" w:cs="Calibri"/>
          <w:color w:val="000000" w:themeColor="text1"/>
        </w:rPr>
        <w:t>Whittlesea Community House</w:t>
      </w:r>
      <w:r w:rsidR="009C024B" w:rsidRPr="005B7DB4">
        <w:rPr>
          <w:rFonts w:eastAsia="Calibri" w:cs="Calibri"/>
          <w:color w:val="000000" w:themeColor="text1"/>
        </w:rPr>
        <w:t>.</w:t>
      </w:r>
    </w:p>
    <w:p w14:paraId="18B733E1" w14:textId="77777777" w:rsidR="067FB81B" w:rsidRDefault="067FB81B" w:rsidP="00BF1962">
      <w:pPr>
        <w:spacing w:line="276" w:lineRule="auto"/>
        <w:rPr>
          <w:rFonts w:ascii="Calibri" w:eastAsia="Calibri" w:hAnsi="Calibri" w:cs="Calibri"/>
          <w:color w:val="000000" w:themeColor="text1"/>
          <w:lang w:val="en-AU"/>
        </w:rPr>
      </w:pPr>
    </w:p>
    <w:p w14:paraId="474DFC1B" w14:textId="77777777" w:rsidR="005B7DB4" w:rsidRDefault="00984369" w:rsidP="00E4405D">
      <w:pPr>
        <w:keepNext/>
        <w:keepLines/>
        <w:spacing w:line="276" w:lineRule="auto"/>
        <w:rPr>
          <w:rFonts w:ascii="Calibri" w:eastAsia="Calibri" w:hAnsi="Calibri" w:cs="Calibri"/>
          <w:color w:val="000000" w:themeColor="text1"/>
          <w:szCs w:val="20"/>
          <w:lang w:val="en-AU"/>
        </w:rPr>
      </w:pPr>
      <w:r w:rsidRPr="067FB81B">
        <w:rPr>
          <w:rFonts w:ascii="Calibri" w:eastAsia="Calibri" w:hAnsi="Calibri" w:cs="Calibri"/>
          <w:b/>
          <w:bCs/>
          <w:color w:val="000000" w:themeColor="text1"/>
          <w:szCs w:val="20"/>
          <w:lang w:val="en-AU"/>
        </w:rPr>
        <w:t xml:space="preserve">Community Groups </w:t>
      </w:r>
      <w:r>
        <w:rPr>
          <w:rFonts w:ascii="Calibri" w:hAnsi="Calibri"/>
          <w:szCs w:val="20"/>
          <w:lang w:val="en-AU"/>
        </w:rPr>
        <w:br/>
      </w:r>
      <w:r w:rsidR="008D3564">
        <w:rPr>
          <w:rFonts w:ascii="Calibri" w:eastAsia="Calibri" w:hAnsi="Calibri" w:cs="Calibri"/>
          <w:color w:val="000000" w:themeColor="text1"/>
          <w:szCs w:val="20"/>
          <w:lang w:val="en-AU"/>
        </w:rPr>
        <w:t>To</w:t>
      </w:r>
      <w:r w:rsidRPr="067FB81B">
        <w:rPr>
          <w:rFonts w:ascii="Calibri" w:eastAsia="Calibri" w:hAnsi="Calibri" w:cs="Calibri"/>
          <w:color w:val="000000" w:themeColor="text1"/>
          <w:szCs w:val="20"/>
          <w:lang w:val="en-AU"/>
        </w:rPr>
        <w:t xml:space="preserve"> ensure equitable distribution of grants </w:t>
      </w:r>
      <w:r w:rsidR="00A10C98">
        <w:rPr>
          <w:rFonts w:ascii="Calibri" w:eastAsia="Calibri" w:hAnsi="Calibri" w:cs="Calibri"/>
          <w:color w:val="000000" w:themeColor="text1"/>
          <w:szCs w:val="20"/>
          <w:lang w:val="en-AU"/>
        </w:rPr>
        <w:t xml:space="preserve">across </w:t>
      </w:r>
      <w:r w:rsidR="005438D4">
        <w:rPr>
          <w:rFonts w:ascii="Calibri" w:eastAsia="Calibri" w:hAnsi="Calibri" w:cs="Calibri"/>
          <w:color w:val="000000" w:themeColor="text1"/>
          <w:szCs w:val="20"/>
          <w:lang w:val="en-AU"/>
        </w:rPr>
        <w:t>our diverse community</w:t>
      </w:r>
      <w:r w:rsidR="00A10C98">
        <w:rPr>
          <w:rFonts w:ascii="Calibri" w:eastAsia="Calibri" w:hAnsi="Calibri" w:cs="Calibri"/>
          <w:color w:val="000000" w:themeColor="text1"/>
          <w:szCs w:val="20"/>
          <w:lang w:val="en-AU"/>
        </w:rPr>
        <w:t xml:space="preserve">, we will ask groups to identify </w:t>
      </w:r>
      <w:r w:rsidR="005438D4">
        <w:rPr>
          <w:rFonts w:ascii="Calibri" w:eastAsia="Calibri" w:hAnsi="Calibri" w:cs="Calibri"/>
          <w:color w:val="000000" w:themeColor="text1"/>
          <w:szCs w:val="20"/>
          <w:lang w:val="en-AU"/>
        </w:rPr>
        <w:t>if their project or program supports specific cohorts including</w:t>
      </w:r>
      <w:r w:rsidR="00A463D7">
        <w:rPr>
          <w:rFonts w:ascii="Calibri" w:eastAsia="Calibri" w:hAnsi="Calibri" w:cs="Calibri"/>
          <w:color w:val="000000" w:themeColor="text1"/>
          <w:szCs w:val="20"/>
          <w:lang w:val="en-AU"/>
        </w:rPr>
        <w:t>:</w:t>
      </w:r>
    </w:p>
    <w:p w14:paraId="15CD6896" w14:textId="77777777" w:rsidR="005B7DB4" w:rsidRDefault="005B7DB4" w:rsidP="00E4405D">
      <w:pPr>
        <w:keepNext/>
        <w:keepLines/>
        <w:spacing w:line="276" w:lineRule="auto"/>
        <w:rPr>
          <w:rFonts w:ascii="Calibri" w:eastAsia="Calibri" w:hAnsi="Calibri" w:cs="Calibri"/>
          <w:color w:val="000000" w:themeColor="text1"/>
          <w:szCs w:val="20"/>
          <w:lang w:val="en-AU"/>
        </w:rPr>
      </w:pPr>
    </w:p>
    <w:p w14:paraId="0431EEA1"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Aboriginal and Torres Strait Islander</w:t>
      </w:r>
      <w:r w:rsidR="003F6010" w:rsidRPr="005B7DB4">
        <w:rPr>
          <w:rFonts w:asciiTheme="minorHAnsi" w:eastAsia="Calibri" w:hAnsiTheme="minorHAnsi" w:cstheme="minorHAnsi"/>
        </w:rPr>
        <w:t xml:space="preserve"> Peoples</w:t>
      </w:r>
      <w:r w:rsidR="004450B3" w:rsidRPr="005B7DB4">
        <w:rPr>
          <w:rFonts w:asciiTheme="minorHAnsi" w:eastAsia="Calibri" w:hAnsiTheme="minorHAnsi" w:cstheme="minorHAnsi"/>
        </w:rPr>
        <w:t>;</w:t>
      </w:r>
    </w:p>
    <w:p w14:paraId="0A9C4971"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Culturally and Linguistically Diverse</w:t>
      </w:r>
      <w:r w:rsidR="004450B3" w:rsidRPr="005B7DB4">
        <w:rPr>
          <w:rFonts w:asciiTheme="minorHAnsi" w:eastAsia="Calibri" w:hAnsiTheme="minorHAnsi" w:cstheme="minorHAnsi"/>
        </w:rPr>
        <w:t>;</w:t>
      </w:r>
    </w:p>
    <w:p w14:paraId="28BA3B4F"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L</w:t>
      </w:r>
      <w:r w:rsidR="001A1318" w:rsidRPr="005B7DB4">
        <w:rPr>
          <w:rFonts w:asciiTheme="minorHAnsi" w:eastAsia="Calibri" w:hAnsiTheme="minorHAnsi" w:cstheme="minorHAnsi"/>
        </w:rPr>
        <w:t>G</w:t>
      </w:r>
      <w:r w:rsidRPr="005B7DB4">
        <w:rPr>
          <w:rFonts w:asciiTheme="minorHAnsi" w:eastAsia="Calibri" w:hAnsiTheme="minorHAnsi" w:cstheme="minorHAnsi"/>
        </w:rPr>
        <w:t>BTIQ</w:t>
      </w:r>
      <w:r w:rsidR="0046676C" w:rsidRPr="005B7DB4">
        <w:rPr>
          <w:rFonts w:asciiTheme="minorHAnsi" w:eastAsia="Calibri" w:hAnsiTheme="minorHAnsi" w:cstheme="minorHAnsi"/>
        </w:rPr>
        <w:t>A+</w:t>
      </w:r>
      <w:r w:rsidR="004450B3" w:rsidRPr="005B7DB4">
        <w:rPr>
          <w:rFonts w:asciiTheme="minorHAnsi" w:eastAsia="Calibri" w:hAnsiTheme="minorHAnsi" w:cstheme="minorHAnsi"/>
        </w:rPr>
        <w:t>;</w:t>
      </w:r>
    </w:p>
    <w:p w14:paraId="0B821594"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 xml:space="preserve">People with </w:t>
      </w:r>
      <w:r w:rsidR="002C502C" w:rsidRPr="005B7DB4">
        <w:rPr>
          <w:rFonts w:asciiTheme="minorHAnsi" w:eastAsia="Calibri" w:hAnsiTheme="minorHAnsi" w:cstheme="minorHAnsi"/>
        </w:rPr>
        <w:t>d</w:t>
      </w:r>
      <w:r w:rsidRPr="005B7DB4">
        <w:rPr>
          <w:rFonts w:asciiTheme="minorHAnsi" w:eastAsia="Calibri" w:hAnsiTheme="minorHAnsi" w:cstheme="minorHAnsi"/>
        </w:rPr>
        <w:t>isabilit</w:t>
      </w:r>
      <w:r w:rsidR="002C502C" w:rsidRPr="005B7DB4">
        <w:rPr>
          <w:rFonts w:asciiTheme="minorHAnsi" w:eastAsia="Calibri" w:hAnsiTheme="minorHAnsi" w:cstheme="minorHAnsi"/>
        </w:rPr>
        <w:t>y</w:t>
      </w:r>
      <w:r w:rsidR="004450B3" w:rsidRPr="005B7DB4">
        <w:rPr>
          <w:rFonts w:asciiTheme="minorHAnsi" w:eastAsia="Calibri" w:hAnsiTheme="minorHAnsi" w:cstheme="minorHAnsi"/>
        </w:rPr>
        <w:t>;</w:t>
      </w:r>
    </w:p>
    <w:p w14:paraId="18827402"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Geographical locations</w:t>
      </w:r>
      <w:r w:rsidR="004450B3" w:rsidRPr="005B7DB4">
        <w:rPr>
          <w:rFonts w:asciiTheme="minorHAnsi" w:eastAsia="Calibri" w:hAnsiTheme="minorHAnsi" w:cstheme="minorHAnsi"/>
        </w:rPr>
        <w:t>;</w:t>
      </w:r>
    </w:p>
    <w:p w14:paraId="5FA92EC4"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Seniors</w:t>
      </w:r>
      <w:r w:rsidR="004450B3" w:rsidRPr="005B7DB4">
        <w:rPr>
          <w:rFonts w:asciiTheme="minorHAnsi" w:eastAsia="Calibri" w:hAnsiTheme="minorHAnsi" w:cstheme="minorHAnsi"/>
        </w:rPr>
        <w:t>;</w:t>
      </w:r>
    </w:p>
    <w:p w14:paraId="7873FE53"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Youth</w:t>
      </w:r>
      <w:r w:rsidR="004450B3" w:rsidRPr="005B7DB4">
        <w:rPr>
          <w:rFonts w:asciiTheme="minorHAnsi" w:eastAsia="Calibri" w:hAnsiTheme="minorHAnsi" w:cstheme="minorHAnsi"/>
        </w:rPr>
        <w:t>; and</w:t>
      </w:r>
    </w:p>
    <w:p w14:paraId="14F0B04A" w14:textId="77777777" w:rsidR="48D8D0B0" w:rsidRPr="005B7DB4" w:rsidRDefault="00984369" w:rsidP="005B7DB4">
      <w:pPr>
        <w:pStyle w:val="ListParagraph"/>
        <w:numPr>
          <w:ilvl w:val="0"/>
          <w:numId w:val="100"/>
        </w:numPr>
        <w:spacing w:line="276" w:lineRule="auto"/>
        <w:ind w:left="426" w:hanging="426"/>
        <w:rPr>
          <w:rFonts w:asciiTheme="minorHAnsi" w:eastAsia="Calibri" w:hAnsiTheme="minorHAnsi" w:cstheme="minorHAnsi"/>
        </w:rPr>
      </w:pPr>
      <w:r w:rsidRPr="005B7DB4">
        <w:rPr>
          <w:rFonts w:asciiTheme="minorHAnsi" w:eastAsia="Calibri" w:hAnsiTheme="minorHAnsi" w:cstheme="minorHAnsi"/>
        </w:rPr>
        <w:t>Other</w:t>
      </w:r>
      <w:r w:rsidR="004450B3" w:rsidRPr="005B7DB4">
        <w:rPr>
          <w:rFonts w:asciiTheme="minorHAnsi" w:eastAsia="Calibri" w:hAnsiTheme="minorHAnsi" w:cstheme="minorHAnsi"/>
        </w:rPr>
        <w:t>.</w:t>
      </w:r>
    </w:p>
    <w:p w14:paraId="70A7BD5A" w14:textId="77777777" w:rsidR="067FB81B" w:rsidRDefault="067FB81B" w:rsidP="00E4405D">
      <w:pPr>
        <w:keepNext/>
        <w:keepLines/>
        <w:spacing w:line="276" w:lineRule="auto"/>
        <w:rPr>
          <w:rFonts w:ascii="Calibri" w:eastAsia="Calibri" w:hAnsi="Calibri" w:cs="Calibri"/>
          <w:color w:val="000000" w:themeColor="text1"/>
          <w:lang w:val="en-AU"/>
        </w:rPr>
      </w:pPr>
    </w:p>
    <w:p w14:paraId="6E1827EB" w14:textId="77777777" w:rsidR="48D8D0B0" w:rsidRDefault="00984369" w:rsidP="00E4405D">
      <w:pPr>
        <w:spacing w:line="276" w:lineRule="auto"/>
        <w:rPr>
          <w:rFonts w:ascii="Calibri" w:eastAsia="Calibri" w:hAnsi="Calibri" w:cs="Calibri"/>
          <w:color w:val="000000" w:themeColor="text1"/>
          <w:lang w:val="en-AU"/>
        </w:rPr>
      </w:pPr>
      <w:r w:rsidRPr="067FB81B">
        <w:rPr>
          <w:rFonts w:ascii="Calibri" w:eastAsia="Calibri" w:hAnsi="Calibri" w:cs="Calibri"/>
          <w:color w:val="000000" w:themeColor="text1"/>
          <w:lang w:val="en-AU"/>
        </w:rPr>
        <w:t xml:space="preserve">Categorisation by community groups enables the Council to analyse where grant funding has been provided and which groups may need further support </w:t>
      </w:r>
      <w:r w:rsidR="00D91173">
        <w:rPr>
          <w:rFonts w:ascii="Calibri" w:eastAsia="Calibri" w:hAnsi="Calibri" w:cs="Calibri"/>
          <w:color w:val="000000" w:themeColor="text1"/>
          <w:lang w:val="en-AU"/>
        </w:rPr>
        <w:t xml:space="preserve">to access the grants </w:t>
      </w:r>
      <w:r w:rsidRPr="067FB81B">
        <w:rPr>
          <w:rFonts w:ascii="Calibri" w:eastAsia="Calibri" w:hAnsi="Calibri" w:cs="Calibri"/>
          <w:color w:val="000000" w:themeColor="text1"/>
          <w:lang w:val="en-AU"/>
        </w:rPr>
        <w:t xml:space="preserve">via outreach services or assistance. </w:t>
      </w:r>
      <w:r w:rsidR="00226E38">
        <w:rPr>
          <w:rFonts w:ascii="Calibri" w:eastAsia="Calibri" w:hAnsi="Calibri" w:cs="Calibri"/>
          <w:color w:val="000000" w:themeColor="text1"/>
          <w:lang w:val="en-AU"/>
        </w:rPr>
        <w:t xml:space="preserve">Collecting this important data enables us to identify any gaps and </w:t>
      </w:r>
      <w:r w:rsidRPr="067FB81B">
        <w:rPr>
          <w:rFonts w:ascii="Calibri" w:eastAsia="Calibri" w:hAnsi="Calibri" w:cs="Calibri"/>
          <w:color w:val="000000" w:themeColor="text1"/>
          <w:lang w:val="en-AU"/>
        </w:rPr>
        <w:t>run grant awareness programs specific to community needs to provide support where required most</w:t>
      </w:r>
      <w:r w:rsidR="00226E38">
        <w:rPr>
          <w:rFonts w:ascii="Calibri" w:eastAsia="Calibri" w:hAnsi="Calibri" w:cs="Calibri"/>
          <w:color w:val="000000" w:themeColor="text1"/>
          <w:lang w:val="en-AU"/>
        </w:rPr>
        <w:t>;</w:t>
      </w:r>
      <w:r w:rsidRPr="067FB81B">
        <w:rPr>
          <w:rFonts w:ascii="Calibri" w:eastAsia="Calibri" w:hAnsi="Calibri" w:cs="Calibri"/>
          <w:color w:val="000000" w:themeColor="text1"/>
          <w:lang w:val="en-AU"/>
        </w:rPr>
        <w:t xml:space="preserve"> diversifying funding to assist a wider range of community groups.</w:t>
      </w:r>
    </w:p>
    <w:p w14:paraId="2FC056E3" w14:textId="77777777" w:rsidR="067FB81B" w:rsidRDefault="067FB81B" w:rsidP="00BF1962">
      <w:pPr>
        <w:spacing w:line="276" w:lineRule="auto"/>
        <w:rPr>
          <w:rFonts w:ascii="Calibri" w:eastAsia="Calibri" w:hAnsi="Calibri" w:cs="Calibri"/>
          <w:color w:val="000000" w:themeColor="text1"/>
          <w:lang w:val="en-AU"/>
        </w:rPr>
      </w:pPr>
    </w:p>
    <w:p w14:paraId="00D20754" w14:textId="77777777" w:rsidR="48D8D0B0" w:rsidRPr="0099766B" w:rsidRDefault="00984369" w:rsidP="00E4405D">
      <w:pPr>
        <w:spacing w:line="276" w:lineRule="auto"/>
        <w:rPr>
          <w:rFonts w:ascii="Calibri" w:eastAsia="Calibri" w:hAnsi="Calibri" w:cs="Calibri"/>
          <w:color w:val="000000" w:themeColor="text1"/>
          <w:szCs w:val="20"/>
          <w:lang w:val="en-AU"/>
        </w:rPr>
      </w:pPr>
      <w:r w:rsidRPr="067FB81B">
        <w:rPr>
          <w:rFonts w:ascii="Calibri" w:eastAsia="Calibri" w:hAnsi="Calibri" w:cs="Calibri"/>
          <w:b/>
          <w:bCs/>
          <w:color w:val="000000" w:themeColor="text1"/>
          <w:szCs w:val="20"/>
          <w:lang w:val="en-AU"/>
        </w:rPr>
        <w:t>Themes</w:t>
      </w:r>
    </w:p>
    <w:p w14:paraId="146FD239" w14:textId="77777777" w:rsidR="00CB6306" w:rsidRDefault="00984369" w:rsidP="00E4405D">
      <w:pPr>
        <w:spacing w:line="276" w:lineRule="auto"/>
        <w:rPr>
          <w:rFonts w:ascii="Calibri" w:eastAsia="Calibri" w:hAnsi="Calibri" w:cs="Calibri"/>
          <w:color w:val="000000" w:themeColor="text1"/>
          <w:lang w:val="en-AU"/>
        </w:rPr>
      </w:pPr>
      <w:r>
        <w:rPr>
          <w:rFonts w:ascii="Calibri" w:eastAsia="Calibri" w:hAnsi="Calibri" w:cs="Calibri"/>
          <w:color w:val="000000" w:themeColor="text1"/>
          <w:lang w:val="en-AU"/>
        </w:rPr>
        <w:t>Applicant</w:t>
      </w:r>
      <w:r w:rsidR="48D8D0B0" w:rsidRPr="067FB81B">
        <w:rPr>
          <w:rFonts w:ascii="Calibri" w:eastAsia="Calibri" w:hAnsi="Calibri" w:cs="Calibri"/>
          <w:color w:val="000000" w:themeColor="text1"/>
          <w:lang w:val="en-AU"/>
        </w:rPr>
        <w:t xml:space="preserve"> will be required to </w:t>
      </w:r>
      <w:r>
        <w:rPr>
          <w:rFonts w:ascii="Calibri" w:eastAsia="Calibri" w:hAnsi="Calibri" w:cs="Calibri"/>
          <w:color w:val="000000" w:themeColor="text1"/>
          <w:lang w:val="en-AU"/>
        </w:rPr>
        <w:t>categorise their event or program with the following themes</w:t>
      </w:r>
      <w:r w:rsidR="00B55951">
        <w:rPr>
          <w:rFonts w:ascii="Calibri" w:eastAsia="Calibri" w:hAnsi="Calibri" w:cs="Calibri"/>
          <w:color w:val="000000" w:themeColor="text1"/>
          <w:lang w:val="en-AU"/>
        </w:rPr>
        <w:t>:</w:t>
      </w:r>
    </w:p>
    <w:p w14:paraId="20E08ABC" w14:textId="77777777" w:rsidR="004D311B" w:rsidRDefault="004D311B" w:rsidP="00E4405D">
      <w:pPr>
        <w:spacing w:line="276" w:lineRule="auto"/>
        <w:rPr>
          <w:rFonts w:ascii="Calibri" w:eastAsia="Calibri" w:hAnsi="Calibri" w:cs="Calibri"/>
          <w:color w:val="000000" w:themeColor="text1"/>
          <w:lang w:val="en-AU"/>
        </w:rPr>
      </w:pPr>
    </w:p>
    <w:p w14:paraId="61370BD9" w14:textId="77777777" w:rsidR="48D8D0B0" w:rsidRPr="00E4405D" w:rsidRDefault="00984369" w:rsidP="005B7DB4">
      <w:pPr>
        <w:spacing w:line="276" w:lineRule="auto"/>
        <w:rPr>
          <w:rFonts w:ascii="Calibri" w:eastAsia="Calibri" w:hAnsi="Calibri" w:cs="Calibri"/>
          <w:b/>
          <w:bCs/>
          <w:color w:val="000000" w:themeColor="text1"/>
          <w:lang w:val="en-AU"/>
        </w:rPr>
      </w:pPr>
      <w:r w:rsidRPr="00E4405D">
        <w:rPr>
          <w:rFonts w:ascii="Calibri" w:eastAsia="Calibri" w:hAnsi="Calibri" w:cs="Calibri"/>
          <w:b/>
          <w:bCs/>
          <w:color w:val="000000" w:themeColor="text1"/>
          <w:lang w:val="en-AU"/>
        </w:rPr>
        <w:t>Arts &amp; Culture</w:t>
      </w:r>
    </w:p>
    <w:p w14:paraId="17CE7936" w14:textId="77777777" w:rsidR="48D8D0B0" w:rsidRPr="005B7DB4" w:rsidRDefault="00984369" w:rsidP="005B7DB4">
      <w:pPr>
        <w:pStyle w:val="ListParagraph"/>
        <w:numPr>
          <w:ilvl w:val="0"/>
          <w:numId w:val="101"/>
        </w:numPr>
        <w:spacing w:line="276" w:lineRule="auto"/>
        <w:ind w:left="426" w:hanging="426"/>
        <w:rPr>
          <w:rFonts w:eastAsia="Calibri" w:cs="Calibri"/>
          <w:color w:val="000000" w:themeColor="text1"/>
        </w:rPr>
      </w:pPr>
      <w:r w:rsidRPr="005B7DB4">
        <w:rPr>
          <w:rFonts w:eastAsia="Calibri" w:cs="Calibri"/>
          <w:color w:val="000000" w:themeColor="text1"/>
        </w:rPr>
        <w:t>Sport &amp; Recreation</w:t>
      </w:r>
      <w:r w:rsidR="00E4405D" w:rsidRPr="005B7DB4">
        <w:rPr>
          <w:rFonts w:eastAsia="Calibri" w:cs="Calibri"/>
          <w:color w:val="000000" w:themeColor="text1"/>
        </w:rPr>
        <w:t>.</w:t>
      </w:r>
    </w:p>
    <w:p w14:paraId="670CC1AA" w14:textId="77777777" w:rsidR="48D8D0B0" w:rsidRPr="005B7DB4" w:rsidRDefault="00984369" w:rsidP="005B7DB4">
      <w:pPr>
        <w:pStyle w:val="ListParagraph"/>
        <w:numPr>
          <w:ilvl w:val="0"/>
          <w:numId w:val="101"/>
        </w:numPr>
        <w:spacing w:line="276" w:lineRule="auto"/>
        <w:ind w:left="426" w:hanging="426"/>
        <w:rPr>
          <w:rFonts w:eastAsia="Calibri" w:cs="Calibri"/>
          <w:color w:val="000000" w:themeColor="text1"/>
        </w:rPr>
      </w:pPr>
      <w:r w:rsidRPr="005B7DB4">
        <w:rPr>
          <w:rFonts w:eastAsia="Calibri" w:cs="Calibri"/>
          <w:color w:val="000000" w:themeColor="text1"/>
        </w:rPr>
        <w:t>Community Leadership</w:t>
      </w:r>
      <w:r w:rsidR="00E4405D" w:rsidRPr="005B7DB4">
        <w:rPr>
          <w:rFonts w:eastAsia="Calibri" w:cs="Calibri"/>
          <w:color w:val="000000" w:themeColor="text1"/>
        </w:rPr>
        <w:t>.</w:t>
      </w:r>
    </w:p>
    <w:p w14:paraId="6F6E87AC" w14:textId="77777777" w:rsidR="48D8D0B0" w:rsidRPr="005B7DB4" w:rsidRDefault="00984369" w:rsidP="005B7DB4">
      <w:pPr>
        <w:pStyle w:val="ListParagraph"/>
        <w:numPr>
          <w:ilvl w:val="0"/>
          <w:numId w:val="101"/>
        </w:numPr>
        <w:spacing w:line="276" w:lineRule="auto"/>
        <w:ind w:left="426" w:hanging="426"/>
        <w:rPr>
          <w:rFonts w:eastAsia="Calibri" w:cs="Calibri"/>
          <w:color w:val="000000" w:themeColor="text1"/>
        </w:rPr>
      </w:pPr>
      <w:r w:rsidRPr="005B7DB4">
        <w:rPr>
          <w:rFonts w:eastAsia="Calibri" w:cs="Calibri"/>
          <w:color w:val="000000" w:themeColor="text1"/>
        </w:rPr>
        <w:t>Sustainable Environment</w:t>
      </w:r>
      <w:r w:rsidR="00E4405D" w:rsidRPr="005B7DB4">
        <w:rPr>
          <w:rFonts w:eastAsia="Calibri" w:cs="Calibri"/>
          <w:color w:val="000000" w:themeColor="text1"/>
        </w:rPr>
        <w:t>.</w:t>
      </w:r>
    </w:p>
    <w:p w14:paraId="7E57C76B" w14:textId="77777777" w:rsidR="004D311B" w:rsidRPr="004D311B" w:rsidRDefault="004D311B" w:rsidP="00E4405D">
      <w:pPr>
        <w:spacing w:line="276" w:lineRule="auto"/>
        <w:rPr>
          <w:rFonts w:ascii="Calibri" w:eastAsia="Calibri" w:hAnsi="Calibri" w:cs="Calibri"/>
          <w:color w:val="000000" w:themeColor="text1"/>
          <w:lang w:val="en-AU"/>
        </w:rPr>
      </w:pPr>
    </w:p>
    <w:p w14:paraId="088A507B" w14:textId="77777777" w:rsidR="00971190" w:rsidRDefault="00984369" w:rsidP="005F5765">
      <w:pPr>
        <w:spacing w:line="276" w:lineRule="auto"/>
        <w:rPr>
          <w:rFonts w:ascii="Calibri" w:eastAsia="Calibri" w:hAnsi="Calibri" w:cs="Calibri"/>
          <w:color w:val="000000" w:themeColor="text1"/>
          <w:lang w:val="en-AU"/>
        </w:rPr>
      </w:pPr>
      <w:r w:rsidRPr="005F5765">
        <w:rPr>
          <w:rFonts w:ascii="Calibri" w:eastAsia="Calibri" w:hAnsi="Calibri" w:cs="Calibri"/>
          <w:b/>
          <w:color w:val="000000" w:themeColor="text1"/>
          <w:lang w:val="en-AU"/>
        </w:rPr>
        <w:t>Outcomes aligned to Whittlesea 2040</w:t>
      </w:r>
      <w:r>
        <w:rPr>
          <w:rFonts w:ascii="Calibri" w:hAnsi="Calibri"/>
          <w:lang w:val="en-AU"/>
        </w:rPr>
        <w:br/>
      </w:r>
      <w:r w:rsidR="00AC4EAF">
        <w:rPr>
          <w:rFonts w:ascii="Calibri" w:eastAsia="Calibri" w:hAnsi="Calibri" w:cs="Calibri"/>
          <w:color w:val="000000" w:themeColor="text1"/>
          <w:lang w:val="en-AU"/>
        </w:rPr>
        <w:t>A</w:t>
      </w:r>
      <w:r w:rsidRPr="005F5765">
        <w:rPr>
          <w:rFonts w:ascii="Calibri" w:eastAsia="Calibri" w:hAnsi="Calibri" w:cs="Calibri"/>
          <w:color w:val="000000" w:themeColor="text1"/>
          <w:lang w:val="en-AU"/>
        </w:rPr>
        <w:t xml:space="preserve">pplicants will be required to demonstrate how their proposed project or event aligns with </w:t>
      </w:r>
      <w:r w:rsidR="00AC4EAF">
        <w:rPr>
          <w:rFonts w:ascii="Calibri" w:eastAsia="Calibri" w:hAnsi="Calibri" w:cs="Calibri"/>
          <w:color w:val="000000" w:themeColor="text1"/>
          <w:lang w:val="en-AU"/>
        </w:rPr>
        <w:t>the Whittlesea 2040 goals</w:t>
      </w:r>
      <w:r>
        <w:rPr>
          <w:rFonts w:ascii="Calibri" w:eastAsia="Calibri" w:hAnsi="Calibri" w:cs="Calibri"/>
          <w:color w:val="000000" w:themeColor="text1"/>
          <w:lang w:val="en-AU"/>
        </w:rPr>
        <w:t xml:space="preserve"> and </w:t>
      </w:r>
      <w:r w:rsidR="003B74E6">
        <w:rPr>
          <w:rFonts w:ascii="Calibri" w:eastAsia="Calibri" w:hAnsi="Calibri" w:cs="Calibri"/>
          <w:color w:val="000000" w:themeColor="text1"/>
          <w:lang w:val="en-AU"/>
        </w:rPr>
        <w:t>delivers</w:t>
      </w:r>
      <w:r>
        <w:rPr>
          <w:rFonts w:ascii="Calibri" w:eastAsia="Calibri" w:hAnsi="Calibri" w:cs="Calibri"/>
          <w:color w:val="000000" w:themeColor="text1"/>
          <w:lang w:val="en-AU"/>
        </w:rPr>
        <w:t xml:space="preserve"> community </w:t>
      </w:r>
      <w:r w:rsidR="003B74E6">
        <w:rPr>
          <w:rFonts w:ascii="Calibri" w:eastAsia="Calibri" w:hAnsi="Calibri" w:cs="Calibri"/>
          <w:color w:val="000000" w:themeColor="text1"/>
          <w:lang w:val="en-AU"/>
        </w:rPr>
        <w:t>benefit</w:t>
      </w:r>
      <w:r w:rsidR="00597D8B">
        <w:rPr>
          <w:rFonts w:ascii="Calibri" w:eastAsia="Calibri" w:hAnsi="Calibri" w:cs="Calibri"/>
          <w:color w:val="000000" w:themeColor="text1"/>
          <w:lang w:val="en-AU"/>
        </w:rPr>
        <w:t>.</w:t>
      </w:r>
    </w:p>
    <w:p w14:paraId="3D3E34DB" w14:textId="77777777" w:rsidR="00971190" w:rsidRDefault="00971190">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167E9BEA" w14:textId="77777777" w:rsidR="006F6287" w:rsidRPr="003D0387" w:rsidRDefault="00984369" w:rsidP="003D0387">
      <w:pPr>
        <w:keepNext/>
        <w:shd w:val="clear" w:color="auto" w:fill="003266"/>
        <w:spacing w:before="120" w:after="120" w:line="276" w:lineRule="auto"/>
        <w:outlineLvl w:val="0"/>
        <w:rPr>
          <w:rFonts w:ascii="Calibri" w:eastAsia="Calibri" w:hAnsi="Calibri"/>
          <w:b/>
          <w:color w:val="FFFFFF" w:themeColor="background1"/>
          <w:lang w:val="en-AU"/>
        </w:rPr>
      </w:pPr>
      <w:r w:rsidRPr="52945F05">
        <w:rPr>
          <w:rFonts w:ascii="Calibri" w:eastAsia="Calibri" w:hAnsi="Calibri"/>
          <w:b/>
          <w:color w:val="FFFFFF" w:themeColor="background1"/>
          <w:lang w:val="en-AU"/>
        </w:rPr>
        <w:lastRenderedPageBreak/>
        <w:t xml:space="preserve"> Community Consultation and Engagement</w:t>
      </w:r>
    </w:p>
    <w:p w14:paraId="12301822" w14:textId="77777777" w:rsidR="5DC2CA0E" w:rsidRDefault="00984369" w:rsidP="6326EC6F">
      <w:pPr>
        <w:spacing w:line="276" w:lineRule="auto"/>
        <w:rPr>
          <w:rFonts w:ascii="Calibri" w:eastAsia="Calibri" w:hAnsi="Calibri" w:cs="Calibri"/>
          <w:color w:val="000000" w:themeColor="text1"/>
          <w:lang w:val="en-AU"/>
        </w:rPr>
      </w:pPr>
      <w:r w:rsidRPr="133AE86B">
        <w:rPr>
          <w:rFonts w:ascii="Calibri" w:eastAsia="Calibri" w:hAnsi="Calibri" w:cs="Calibri"/>
          <w:color w:val="000000" w:themeColor="text1"/>
          <w:lang w:val="en-AU"/>
        </w:rPr>
        <w:t xml:space="preserve">Council asked the community for their feedback on the draft Community Grant Guidelines during a four-week period </w:t>
      </w:r>
      <w:r w:rsidR="00BB021B" w:rsidRPr="133AE86B">
        <w:rPr>
          <w:rFonts w:ascii="Calibri" w:eastAsia="Calibri" w:hAnsi="Calibri" w:cs="Calibri"/>
          <w:color w:val="000000" w:themeColor="text1"/>
          <w:lang w:val="en-AU"/>
        </w:rPr>
        <w:t>from</w:t>
      </w:r>
      <w:r w:rsidRPr="133AE86B">
        <w:rPr>
          <w:rFonts w:ascii="Calibri" w:eastAsia="Calibri" w:hAnsi="Calibri" w:cs="Calibri"/>
          <w:color w:val="000000" w:themeColor="text1"/>
          <w:lang w:val="en-AU"/>
        </w:rPr>
        <w:t xml:space="preserve"> 16 May </w:t>
      </w:r>
      <w:r w:rsidR="00BB021B" w:rsidRPr="133AE86B">
        <w:rPr>
          <w:rFonts w:ascii="Calibri" w:eastAsia="Calibri" w:hAnsi="Calibri" w:cs="Calibri"/>
          <w:color w:val="000000" w:themeColor="text1"/>
          <w:lang w:val="en-AU"/>
        </w:rPr>
        <w:t xml:space="preserve">to </w:t>
      </w:r>
      <w:r w:rsidRPr="133AE86B">
        <w:rPr>
          <w:rFonts w:ascii="Calibri" w:eastAsia="Calibri" w:hAnsi="Calibri" w:cs="Calibri"/>
          <w:color w:val="000000" w:themeColor="text1"/>
          <w:lang w:val="en-AU"/>
        </w:rPr>
        <w:t>1</w:t>
      </w:r>
      <w:r w:rsidR="7B64AB90" w:rsidRPr="133AE86B">
        <w:rPr>
          <w:rFonts w:ascii="Calibri" w:eastAsia="Calibri" w:hAnsi="Calibri" w:cs="Calibri"/>
          <w:color w:val="000000" w:themeColor="text1"/>
          <w:lang w:val="en-AU"/>
        </w:rPr>
        <w:t>3</w:t>
      </w:r>
      <w:r w:rsidRPr="133AE86B">
        <w:rPr>
          <w:rFonts w:ascii="Calibri" w:eastAsia="Calibri" w:hAnsi="Calibri" w:cs="Calibri"/>
          <w:color w:val="000000" w:themeColor="text1"/>
          <w:lang w:val="en-AU"/>
        </w:rPr>
        <w:t xml:space="preserve"> June</w:t>
      </w:r>
      <w:r w:rsidR="009054B2" w:rsidRPr="133AE86B">
        <w:rPr>
          <w:rFonts w:ascii="Calibri" w:eastAsia="Calibri" w:hAnsi="Calibri" w:cs="Calibri"/>
          <w:color w:val="000000" w:themeColor="text1"/>
          <w:lang w:val="en-AU"/>
        </w:rPr>
        <w:t xml:space="preserve"> 2023</w:t>
      </w:r>
      <w:r w:rsidRPr="133AE86B">
        <w:rPr>
          <w:rFonts w:ascii="Calibri" w:eastAsia="Calibri" w:hAnsi="Calibri" w:cs="Calibri"/>
          <w:color w:val="000000" w:themeColor="text1"/>
          <w:lang w:val="en-AU"/>
        </w:rPr>
        <w:t>.</w:t>
      </w:r>
      <w:r w:rsidR="009054B2" w:rsidRPr="133AE86B">
        <w:rPr>
          <w:rFonts w:ascii="Calibri" w:eastAsia="Calibri" w:hAnsi="Calibri" w:cs="Calibri"/>
          <w:color w:val="000000" w:themeColor="text1"/>
          <w:lang w:val="en-AU"/>
        </w:rPr>
        <w:t xml:space="preserve"> </w:t>
      </w:r>
      <w:r w:rsidRPr="133AE86B">
        <w:rPr>
          <w:rFonts w:ascii="Calibri" w:eastAsia="Calibri" w:hAnsi="Calibri" w:cs="Calibri"/>
          <w:color w:val="000000" w:themeColor="text1"/>
          <w:lang w:val="en-AU"/>
        </w:rPr>
        <w:t xml:space="preserve"> </w:t>
      </w:r>
      <w:r w:rsidR="00E02BFF" w:rsidRPr="133AE86B">
        <w:rPr>
          <w:rFonts w:ascii="Calibri" w:eastAsia="Calibri" w:hAnsi="Calibri" w:cs="Calibri"/>
          <w:color w:val="000000" w:themeColor="text1"/>
          <w:lang w:val="en-AU"/>
        </w:rPr>
        <w:t>During a series of pop-up consultation events</w:t>
      </w:r>
      <w:r w:rsidR="004430CF" w:rsidRPr="133AE86B">
        <w:rPr>
          <w:rFonts w:ascii="Calibri" w:eastAsia="Calibri" w:hAnsi="Calibri" w:cs="Calibri"/>
          <w:color w:val="000000" w:themeColor="text1"/>
          <w:lang w:val="en-AU"/>
        </w:rPr>
        <w:t xml:space="preserve"> and an online survey on Council’s Engage Whittlesea platf</w:t>
      </w:r>
      <w:r w:rsidR="00BB021B" w:rsidRPr="133AE86B">
        <w:rPr>
          <w:rFonts w:ascii="Calibri" w:eastAsia="Calibri" w:hAnsi="Calibri" w:cs="Calibri"/>
          <w:color w:val="000000" w:themeColor="text1"/>
          <w:lang w:val="en-AU"/>
        </w:rPr>
        <w:t>or</w:t>
      </w:r>
      <w:r w:rsidR="004430CF" w:rsidRPr="133AE86B">
        <w:rPr>
          <w:rFonts w:ascii="Calibri" w:eastAsia="Calibri" w:hAnsi="Calibri" w:cs="Calibri"/>
          <w:color w:val="000000" w:themeColor="text1"/>
          <w:lang w:val="en-AU"/>
        </w:rPr>
        <w:t>m</w:t>
      </w:r>
      <w:r w:rsidR="00BB021B" w:rsidRPr="133AE86B">
        <w:rPr>
          <w:rFonts w:ascii="Calibri" w:eastAsia="Calibri" w:hAnsi="Calibri" w:cs="Calibri"/>
          <w:color w:val="000000" w:themeColor="text1"/>
          <w:lang w:val="en-AU"/>
        </w:rPr>
        <w:t xml:space="preserve"> we heard that almost 90</w:t>
      </w:r>
      <w:r w:rsidR="00DD6D95" w:rsidRPr="133AE86B">
        <w:rPr>
          <w:rFonts w:ascii="Calibri" w:eastAsia="Calibri" w:hAnsi="Calibri" w:cs="Calibri"/>
          <w:color w:val="000000" w:themeColor="text1"/>
          <w:lang w:val="en-AU"/>
        </w:rPr>
        <w:t xml:space="preserve">% of </w:t>
      </w:r>
      <w:r w:rsidR="00E33189" w:rsidRPr="133AE86B">
        <w:rPr>
          <w:rFonts w:ascii="Calibri" w:eastAsia="Calibri" w:hAnsi="Calibri" w:cs="Calibri"/>
          <w:color w:val="000000" w:themeColor="text1"/>
          <w:lang w:val="en-AU"/>
        </w:rPr>
        <w:t xml:space="preserve">the </w:t>
      </w:r>
      <w:r w:rsidR="0023502E" w:rsidRPr="133AE86B">
        <w:rPr>
          <w:rFonts w:ascii="Calibri" w:eastAsia="Calibri" w:hAnsi="Calibri" w:cs="Calibri"/>
          <w:color w:val="000000" w:themeColor="text1"/>
          <w:lang w:val="en-AU"/>
        </w:rPr>
        <w:t>16</w:t>
      </w:r>
      <w:r w:rsidR="004E1E7F" w:rsidRPr="133AE86B">
        <w:rPr>
          <w:rFonts w:ascii="Calibri" w:eastAsia="Calibri" w:hAnsi="Calibri" w:cs="Calibri"/>
          <w:color w:val="000000" w:themeColor="text1"/>
          <w:lang w:val="en-AU"/>
        </w:rPr>
        <w:t>6</w:t>
      </w:r>
      <w:r w:rsidR="0023502E" w:rsidRPr="133AE86B">
        <w:rPr>
          <w:rFonts w:ascii="Calibri" w:eastAsia="Calibri" w:hAnsi="Calibri" w:cs="Calibri"/>
          <w:color w:val="000000" w:themeColor="text1"/>
          <w:lang w:val="en-AU"/>
        </w:rPr>
        <w:t xml:space="preserve"> </w:t>
      </w:r>
      <w:r w:rsidR="00DD6D95" w:rsidRPr="133AE86B">
        <w:rPr>
          <w:rFonts w:ascii="Calibri" w:eastAsia="Calibri" w:hAnsi="Calibri" w:cs="Calibri"/>
          <w:color w:val="000000" w:themeColor="text1"/>
          <w:lang w:val="en-AU"/>
        </w:rPr>
        <w:t>respondents liked the guidelines</w:t>
      </w:r>
      <w:r w:rsidR="22D04B51" w:rsidRPr="133AE86B">
        <w:rPr>
          <w:rFonts w:ascii="Calibri" w:eastAsia="Calibri" w:hAnsi="Calibri" w:cs="Calibri"/>
          <w:color w:val="000000" w:themeColor="text1"/>
          <w:lang w:val="en-AU"/>
        </w:rPr>
        <w:t>.</w:t>
      </w:r>
      <w:r w:rsidR="00B968C5" w:rsidRPr="133AE86B">
        <w:rPr>
          <w:rFonts w:ascii="Calibri" w:eastAsia="Calibri" w:hAnsi="Calibri" w:cs="Calibri"/>
          <w:color w:val="000000" w:themeColor="text1"/>
          <w:lang w:val="en-AU"/>
        </w:rPr>
        <w:t xml:space="preserve"> </w:t>
      </w:r>
      <w:r w:rsidR="00E33189" w:rsidRPr="133AE86B">
        <w:rPr>
          <w:rFonts w:ascii="Calibri" w:eastAsia="Calibri" w:hAnsi="Calibri" w:cs="Calibri"/>
          <w:color w:val="000000" w:themeColor="text1"/>
          <w:lang w:val="en-AU"/>
        </w:rPr>
        <w:t xml:space="preserve">We have reflected the </w:t>
      </w:r>
      <w:r w:rsidR="0023502E" w:rsidRPr="133AE86B">
        <w:rPr>
          <w:rFonts w:ascii="Calibri" w:eastAsia="Calibri" w:hAnsi="Calibri" w:cs="Calibri"/>
          <w:color w:val="000000" w:themeColor="text1"/>
          <w:lang w:val="en-AU"/>
        </w:rPr>
        <w:t>community’s suggested</w:t>
      </w:r>
      <w:r w:rsidR="5D6D53C6" w:rsidRPr="133AE86B">
        <w:rPr>
          <w:rFonts w:ascii="Calibri" w:eastAsia="Calibri" w:hAnsi="Calibri" w:cs="Calibri"/>
          <w:color w:val="000000" w:themeColor="text1"/>
          <w:lang w:val="en-AU"/>
        </w:rPr>
        <w:t xml:space="preserve"> changes </w:t>
      </w:r>
      <w:r w:rsidR="00E33189" w:rsidRPr="133AE86B">
        <w:rPr>
          <w:rFonts w:ascii="Calibri" w:eastAsia="Calibri" w:hAnsi="Calibri" w:cs="Calibri"/>
          <w:color w:val="000000" w:themeColor="text1"/>
          <w:lang w:val="en-AU"/>
        </w:rPr>
        <w:t>in the final</w:t>
      </w:r>
      <w:r w:rsidR="2242E621" w:rsidRPr="133AE86B">
        <w:rPr>
          <w:rFonts w:ascii="Calibri" w:eastAsia="Calibri" w:hAnsi="Calibri" w:cs="Calibri"/>
          <w:color w:val="000000" w:themeColor="text1"/>
          <w:lang w:val="en-AU"/>
        </w:rPr>
        <w:t xml:space="preserve"> guidelines </w:t>
      </w:r>
      <w:r w:rsidR="00E33189" w:rsidRPr="133AE86B">
        <w:rPr>
          <w:rFonts w:ascii="Calibri" w:eastAsia="Calibri" w:hAnsi="Calibri" w:cs="Calibri"/>
          <w:color w:val="000000" w:themeColor="text1"/>
          <w:lang w:val="en-AU"/>
        </w:rPr>
        <w:t>as appropriate</w:t>
      </w:r>
      <w:r w:rsidR="2242E621" w:rsidRPr="133AE86B">
        <w:rPr>
          <w:rFonts w:ascii="Calibri" w:eastAsia="Calibri" w:hAnsi="Calibri" w:cs="Calibri"/>
          <w:color w:val="000000" w:themeColor="text1"/>
          <w:lang w:val="en-AU"/>
        </w:rPr>
        <w:t xml:space="preserve">. </w:t>
      </w:r>
    </w:p>
    <w:p w14:paraId="5A1A85B3" w14:textId="77777777" w:rsidR="006F6287" w:rsidRDefault="00984369" w:rsidP="4BAB14EE">
      <w:pPr>
        <w:keepNext/>
        <w:shd w:val="clear" w:color="auto" w:fill="003266"/>
        <w:spacing w:before="120" w:after="120" w:line="276" w:lineRule="auto"/>
        <w:outlineLvl w:val="0"/>
        <w:rPr>
          <w:rFonts w:ascii="Calibri" w:eastAsia="Calibri" w:hAnsi="Calibri" w:cs="Calibri"/>
          <w:b/>
          <w:color w:val="FFFFFF" w:themeColor="background1"/>
          <w:lang w:val="en-AU"/>
        </w:rPr>
      </w:pPr>
      <w:r w:rsidRPr="4BAB14EE">
        <w:rPr>
          <w:rFonts w:ascii="Calibri" w:eastAsia="Calibri" w:hAnsi="Calibri"/>
          <w:b/>
          <w:color w:val="FFFFFF" w:themeColor="background1"/>
          <w:lang w:val="en-AU"/>
        </w:rPr>
        <w:t xml:space="preserve"> Alignment to Community Plan, Policies or Strategies</w:t>
      </w:r>
    </w:p>
    <w:p w14:paraId="46880A74" w14:textId="77777777" w:rsidR="00135E54" w:rsidRDefault="00984369" w:rsidP="00644D51">
      <w:pPr>
        <w:spacing w:line="276" w:lineRule="auto"/>
        <w:rPr>
          <w:rFonts w:ascii="Calibri" w:eastAsia="Calibri" w:hAnsi="Calibri" w:cs="Calibri"/>
          <w:color w:val="000000" w:themeColor="text1"/>
          <w:lang w:val="en-AU"/>
        </w:rPr>
      </w:pPr>
      <w:r w:rsidRPr="32FE4E5A">
        <w:rPr>
          <w:rFonts w:ascii="Calibri" w:eastAsia="Calibri" w:hAnsi="Calibri" w:cs="Calibri"/>
          <w:color w:val="000000" w:themeColor="text1"/>
          <w:lang w:val="en-AU"/>
        </w:rPr>
        <w:t>Alignment to Whittlesea 2040 and Community Plan 2021-2025:</w:t>
      </w:r>
    </w:p>
    <w:p w14:paraId="6C05E997" w14:textId="77777777" w:rsidR="003D0387" w:rsidRPr="00BF1962" w:rsidRDefault="003D0387" w:rsidP="00644D51">
      <w:pPr>
        <w:spacing w:line="276" w:lineRule="auto"/>
        <w:rPr>
          <w:rFonts w:ascii="Calibri" w:eastAsia="Calibri" w:hAnsi="Calibri" w:cs="Calibri"/>
          <w:color w:val="000000" w:themeColor="text1"/>
          <w:lang w:val="en-AU"/>
        </w:rPr>
      </w:pPr>
    </w:p>
    <w:p w14:paraId="39DF43D0" w14:textId="77777777" w:rsidR="007B387E" w:rsidRDefault="00984369" w:rsidP="00644D51">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Connected communities </w:t>
      </w:r>
      <w:r>
        <w:rPr>
          <w:rFonts w:ascii="Calibri" w:eastAsia="Calibri" w:hAnsi="Calibri" w:cs="Calibri"/>
          <w:b/>
          <w:bCs/>
          <w:color w:val="000000"/>
          <w:lang w:val="en-AU"/>
        </w:rPr>
        <w:br/>
      </w:r>
      <w:r>
        <w:rPr>
          <w:rFonts w:ascii="Calibri" w:eastAsia="Calibri" w:hAnsi="Calibri" w:cs="Calibri"/>
          <w:color w:val="000000"/>
          <w:lang w:val="en-AU"/>
        </w:rPr>
        <w:t>We work to foster and inclusive, healthy, safe and welcoming community where all ways of life are celebrated and supported</w:t>
      </w:r>
      <w:r w:rsidR="000804C6">
        <w:rPr>
          <w:rFonts w:ascii="Calibri" w:eastAsia="Calibri" w:hAnsi="Calibri" w:cs="Calibri"/>
          <w:color w:val="000000"/>
          <w:lang w:val="en-AU"/>
        </w:rPr>
        <w:t>.</w:t>
      </w:r>
      <w:r>
        <w:rPr>
          <w:rFonts w:ascii="Calibri" w:eastAsia="Calibri" w:hAnsi="Calibri" w:cs="Calibri"/>
          <w:color w:val="000000"/>
          <w:lang w:val="en-AU"/>
        </w:rPr>
        <w:br/>
      </w:r>
    </w:p>
    <w:p w14:paraId="45394313" w14:textId="77777777" w:rsidR="007B387E" w:rsidRDefault="00984369" w:rsidP="00644D51">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r>
        <w:rPr>
          <w:rFonts w:ascii="Calibri" w:eastAsia="Calibri" w:hAnsi="Calibri" w:cs="Calibri"/>
          <w:b/>
          <w:bCs/>
          <w:color w:val="000000"/>
          <w:lang w:val="en-AU"/>
        </w:rPr>
        <w:br/>
      </w:r>
      <w:r>
        <w:rPr>
          <w:rFonts w:ascii="Calibri" w:eastAsia="Calibri" w:hAnsi="Calibri" w:cs="Calibri"/>
          <w:color w:val="000000"/>
          <w:lang w:val="en-AU"/>
        </w:rPr>
        <w:t>Our City is well-planned and beautiful, and our neighbourhoods and town centres are convenient and vibrant places to live, work and play.</w:t>
      </w:r>
      <w:r>
        <w:rPr>
          <w:rFonts w:ascii="Calibri" w:eastAsia="Calibri" w:hAnsi="Calibri" w:cs="Calibri"/>
          <w:color w:val="000000"/>
          <w:lang w:val="en-AU"/>
        </w:rPr>
        <w:br/>
      </w:r>
    </w:p>
    <w:p w14:paraId="40CF18CD" w14:textId="77777777" w:rsidR="007B387E" w:rsidRDefault="00984369" w:rsidP="00644D51">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Strong local economy </w:t>
      </w:r>
      <w:r>
        <w:rPr>
          <w:rFonts w:ascii="Calibri" w:eastAsia="Calibri" w:hAnsi="Calibri" w:cs="Calibri"/>
          <w:b/>
          <w:bCs/>
          <w:color w:val="000000"/>
          <w:lang w:val="en-AU"/>
        </w:rPr>
        <w:br/>
      </w:r>
      <w:r>
        <w:rPr>
          <w:rFonts w:ascii="Calibri" w:eastAsia="Calibri" w:hAnsi="Calibri" w:cs="Calibri"/>
          <w:color w:val="000000"/>
          <w:lang w:val="en-AU"/>
        </w:rPr>
        <w:t>Our City is a smart choice for innovation, business growth and industry as well as supporting local businesses to be successful, enabling opportunities for local work and education</w:t>
      </w:r>
      <w:r w:rsidR="000804C6">
        <w:rPr>
          <w:rFonts w:ascii="Calibri" w:eastAsia="Calibri" w:hAnsi="Calibri" w:cs="Calibri"/>
          <w:color w:val="000000"/>
          <w:lang w:val="en-AU"/>
        </w:rPr>
        <w:t>.</w:t>
      </w:r>
      <w:r>
        <w:rPr>
          <w:rFonts w:ascii="Calibri" w:eastAsia="Calibri" w:hAnsi="Calibri" w:cs="Calibri"/>
          <w:color w:val="000000"/>
          <w:lang w:val="en-AU"/>
        </w:rPr>
        <w:br/>
      </w:r>
    </w:p>
    <w:p w14:paraId="63F755B3" w14:textId="77777777" w:rsidR="006F6287" w:rsidRPr="003D0387" w:rsidRDefault="00984369" w:rsidP="003D0387">
      <w:pPr>
        <w:spacing w:line="276" w:lineRule="auto"/>
        <w:rPr>
          <w:rFonts w:ascii="Calibri" w:eastAsia="Calibri" w:hAnsi="Calibri" w:cs="Calibri"/>
          <w:color w:val="000000"/>
          <w:lang w:val="en-AU"/>
        </w:rPr>
      </w:pPr>
      <w:r>
        <w:rPr>
          <w:rFonts w:ascii="Calibri" w:eastAsia="Calibri" w:hAnsi="Calibri" w:cs="Calibri"/>
          <w:b/>
          <w:bCs/>
          <w:color w:val="000000"/>
          <w:lang w:val="en-AU"/>
        </w:rPr>
        <w:t>Sustainable environment  </w:t>
      </w:r>
      <w:r>
        <w:rPr>
          <w:rFonts w:ascii="Calibri" w:eastAsia="Calibri" w:hAnsi="Calibri" w:cs="Calibri"/>
          <w:b/>
          <w:bCs/>
          <w:color w:val="000000"/>
          <w:lang w:val="en-AU"/>
        </w:rPr>
        <w:br/>
      </w:r>
      <w:r>
        <w:rPr>
          <w:rFonts w:ascii="Calibri" w:eastAsia="Calibri" w:hAnsi="Calibri" w:cs="Calibri"/>
          <w:color w:val="000000"/>
          <w:lang w:val="en-AU"/>
        </w:rPr>
        <w:t>We prioritise our environment and take action to reduce waste, preserve local biodiversity, protect waterways and green space and address climate change.</w:t>
      </w:r>
    </w:p>
    <w:p w14:paraId="229F9D14" w14:textId="77777777" w:rsidR="006F6287" w:rsidRPr="00290BE8" w:rsidRDefault="00984369" w:rsidP="00ED6DB8">
      <w:pPr>
        <w:keepNext/>
        <w:shd w:val="clear" w:color="auto" w:fill="003266"/>
        <w:spacing w:before="120" w:after="120" w:line="276" w:lineRule="auto"/>
        <w:outlineLvl w:val="0"/>
        <w:rPr>
          <w:rFonts w:ascii="Calibri" w:eastAsia="Calibri" w:hAnsi="Calibri"/>
          <w:b/>
          <w:color w:val="FFFFFF" w:themeColor="background1"/>
          <w:lang w:val="en-AU"/>
        </w:rPr>
      </w:pPr>
      <w:r>
        <w:rPr>
          <w:rFonts w:ascii="Calibri" w:eastAsia="Calibri" w:hAnsi="Calibri"/>
          <w:b/>
          <w:color w:val="FFFFFF" w:themeColor="background1"/>
          <w:lang w:val="en-AU"/>
        </w:rPr>
        <w:t xml:space="preserve"> </w:t>
      </w:r>
      <w:r w:rsidR="00B36B4E" w:rsidRPr="52945F05">
        <w:rPr>
          <w:rFonts w:ascii="Calibri" w:eastAsia="Calibri" w:hAnsi="Calibri"/>
          <w:b/>
          <w:color w:val="FFFFFF" w:themeColor="background1"/>
          <w:lang w:val="en-AU"/>
        </w:rPr>
        <w:t>Considerations</w:t>
      </w:r>
    </w:p>
    <w:p w14:paraId="6059D511" w14:textId="77777777" w:rsidR="006F6287" w:rsidRPr="003D0387" w:rsidRDefault="00984369" w:rsidP="003D0387">
      <w:pPr>
        <w:keepNext/>
        <w:spacing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Environmental</w:t>
      </w:r>
    </w:p>
    <w:p w14:paraId="714FCDFB" w14:textId="77777777" w:rsidR="006F6287" w:rsidRDefault="00984369" w:rsidP="008307F3">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The </w:t>
      </w:r>
      <w:r w:rsidR="00AB67DF">
        <w:rPr>
          <w:rFonts w:ascii="Calibri" w:eastAsia="Calibri" w:hAnsi="Calibri" w:cs="Calibri"/>
          <w:color w:val="000000" w:themeColor="text1"/>
          <w:lang w:val="en-AU"/>
        </w:rPr>
        <w:t>new community grants program</w:t>
      </w:r>
      <w:r w:rsidRPr="4C44BAF5">
        <w:rPr>
          <w:rFonts w:ascii="Calibri" w:eastAsia="Calibri" w:hAnsi="Calibri" w:cs="Calibri"/>
          <w:color w:val="000000" w:themeColor="text1"/>
          <w:lang w:val="en-AU"/>
        </w:rPr>
        <w:t xml:space="preserve"> allows individual</w:t>
      </w:r>
      <w:r w:rsidR="00505988">
        <w:rPr>
          <w:rFonts w:ascii="Calibri" w:eastAsia="Calibri" w:hAnsi="Calibri" w:cs="Calibri"/>
          <w:color w:val="000000" w:themeColor="text1"/>
          <w:lang w:val="en-AU"/>
        </w:rPr>
        <w:t>s</w:t>
      </w:r>
      <w:r w:rsidRPr="4C44BAF5">
        <w:rPr>
          <w:rFonts w:ascii="Calibri" w:eastAsia="Calibri" w:hAnsi="Calibri" w:cs="Calibri"/>
          <w:color w:val="000000" w:themeColor="text1"/>
          <w:lang w:val="en-AU"/>
        </w:rPr>
        <w:t xml:space="preserve"> and groups to identify key environmental projects or events they would like to receive a grant for.</w:t>
      </w:r>
    </w:p>
    <w:p w14:paraId="1D9E0A1A" w14:textId="77777777" w:rsidR="008307F3" w:rsidRDefault="008307F3" w:rsidP="008307F3">
      <w:pPr>
        <w:spacing w:line="276" w:lineRule="auto"/>
        <w:rPr>
          <w:rFonts w:ascii="Calibri" w:eastAsia="Calibri" w:hAnsi="Calibri" w:cs="Calibri"/>
          <w:color w:val="000000" w:themeColor="text1"/>
          <w:lang w:val="en-AU"/>
        </w:rPr>
      </w:pPr>
    </w:p>
    <w:p w14:paraId="52F63AEC" w14:textId="77777777" w:rsidR="006F6287" w:rsidRPr="003D0387" w:rsidRDefault="00984369" w:rsidP="003D0387">
      <w:pPr>
        <w:keepNext/>
        <w:spacing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 xml:space="preserve">Social, Cultural and Health </w:t>
      </w:r>
    </w:p>
    <w:p w14:paraId="4B3F4168" w14:textId="77777777" w:rsidR="067FB81B" w:rsidRDefault="00984369" w:rsidP="067FB81B">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The focussed themes identified </w:t>
      </w:r>
      <w:r w:rsidR="00AB67DF">
        <w:rPr>
          <w:rFonts w:ascii="Calibri" w:eastAsia="Calibri" w:hAnsi="Calibri" w:cs="Calibri"/>
          <w:color w:val="000000" w:themeColor="text1"/>
          <w:lang w:val="en-AU"/>
        </w:rPr>
        <w:t>in this report</w:t>
      </w:r>
      <w:r w:rsidRPr="4C44BAF5">
        <w:rPr>
          <w:rFonts w:ascii="Calibri" w:eastAsia="Calibri" w:hAnsi="Calibri" w:cs="Calibri"/>
          <w:color w:val="000000" w:themeColor="text1"/>
          <w:lang w:val="en-AU"/>
        </w:rPr>
        <w:t xml:space="preserve"> will allow Council analysis of the population groups they are supporting.</w:t>
      </w:r>
      <w:r w:rsidR="586BAEF2" w:rsidRPr="4C44BAF5">
        <w:rPr>
          <w:rFonts w:ascii="Calibri" w:eastAsia="Calibri" w:hAnsi="Calibri" w:cs="Calibri"/>
          <w:color w:val="000000" w:themeColor="text1"/>
          <w:lang w:val="en-AU"/>
        </w:rPr>
        <w:t xml:space="preserve"> </w:t>
      </w:r>
    </w:p>
    <w:p w14:paraId="54BD0C2B" w14:textId="77777777" w:rsidR="003D0387" w:rsidRDefault="003D0387" w:rsidP="067FB81B">
      <w:pPr>
        <w:spacing w:line="276" w:lineRule="auto"/>
        <w:rPr>
          <w:rFonts w:ascii="Calibri" w:eastAsia="Calibri" w:hAnsi="Calibri" w:cs="Calibri"/>
          <w:color w:val="000000" w:themeColor="text1"/>
          <w:lang w:val="en-AU"/>
        </w:rPr>
      </w:pPr>
    </w:p>
    <w:p w14:paraId="7388C235" w14:textId="77777777" w:rsidR="586BAEF2" w:rsidRDefault="00984369" w:rsidP="4C44BAF5">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For the individual grants, the community program guidelines prioritise individuals </w:t>
      </w:r>
      <w:r w:rsidR="166F4A35" w:rsidRPr="4C44BAF5">
        <w:rPr>
          <w:rFonts w:ascii="Calibri" w:eastAsia="Calibri" w:hAnsi="Calibri" w:cs="Calibri"/>
          <w:color w:val="000000" w:themeColor="text1"/>
          <w:lang w:val="en-AU"/>
        </w:rPr>
        <w:t xml:space="preserve">according to financial hardship.  </w:t>
      </w:r>
    </w:p>
    <w:p w14:paraId="608F5D5E" w14:textId="77777777" w:rsidR="067FB81B" w:rsidRDefault="067FB81B" w:rsidP="067FB81B">
      <w:pPr>
        <w:spacing w:line="276" w:lineRule="auto"/>
        <w:rPr>
          <w:rFonts w:ascii="Calibri" w:eastAsia="Calibri" w:hAnsi="Calibri" w:cs="Calibri"/>
          <w:color w:val="000000" w:themeColor="text1"/>
          <w:lang w:val="en-AU"/>
        </w:rPr>
      </w:pPr>
    </w:p>
    <w:p w14:paraId="76FDD190" w14:textId="77777777" w:rsidR="166F4A35" w:rsidRDefault="00984369" w:rsidP="4C44BAF5">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As noted above, the new framework broadens community participation in line with our diverse population. </w:t>
      </w:r>
    </w:p>
    <w:p w14:paraId="025D692B" w14:textId="77777777" w:rsidR="006F6287" w:rsidRPr="003D0387" w:rsidRDefault="00984369" w:rsidP="003D0387">
      <w:pPr>
        <w:keepNext/>
        <w:spacing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lastRenderedPageBreak/>
        <w:t>Economic</w:t>
      </w:r>
    </w:p>
    <w:p w14:paraId="549840CE" w14:textId="77777777" w:rsidR="006F6287" w:rsidRDefault="00984369" w:rsidP="00ED6DB8">
      <w:pPr>
        <w:spacing w:line="276" w:lineRule="auto"/>
        <w:rPr>
          <w:rFonts w:ascii="Calibri" w:eastAsia="Calibri" w:hAnsi="Calibri" w:cs="Calibri"/>
          <w:color w:val="000000" w:themeColor="text1"/>
          <w:lang w:val="en-AU"/>
        </w:rPr>
      </w:pPr>
      <w:r w:rsidRPr="4C44BAF5">
        <w:rPr>
          <w:rFonts w:ascii="Calibri" w:eastAsia="Calibri" w:hAnsi="Calibri" w:cs="Calibri"/>
          <w:color w:val="000000" w:themeColor="text1"/>
          <w:lang w:val="en-AU"/>
        </w:rPr>
        <w:t xml:space="preserve">The </w:t>
      </w:r>
      <w:r w:rsidR="00AB67DF">
        <w:rPr>
          <w:rFonts w:ascii="Calibri" w:eastAsia="Calibri" w:hAnsi="Calibri" w:cs="Calibri"/>
          <w:color w:val="000000" w:themeColor="text1"/>
          <w:lang w:val="en-AU"/>
        </w:rPr>
        <w:t>new community grants program</w:t>
      </w:r>
      <w:r w:rsidRPr="4C44BAF5">
        <w:rPr>
          <w:rFonts w:ascii="Calibri" w:eastAsia="Calibri" w:hAnsi="Calibri" w:cs="Calibri"/>
          <w:color w:val="000000" w:themeColor="text1"/>
          <w:lang w:val="en-AU"/>
        </w:rPr>
        <w:t xml:space="preserve"> includes options for businesses to apply with the provision that it is mandatory they match funding </w:t>
      </w:r>
      <w:r w:rsidR="275FB7DE" w:rsidRPr="067FB81B">
        <w:rPr>
          <w:rFonts w:ascii="Calibri" w:eastAsia="Calibri" w:hAnsi="Calibri" w:cs="Calibri"/>
          <w:color w:val="000000" w:themeColor="text1"/>
          <w:lang w:val="en-AU"/>
        </w:rPr>
        <w:t>with a</w:t>
      </w:r>
      <w:r w:rsidRPr="067FB81B">
        <w:rPr>
          <w:rFonts w:ascii="Calibri" w:eastAsia="Calibri" w:hAnsi="Calibri" w:cs="Calibri"/>
          <w:color w:val="000000" w:themeColor="text1"/>
          <w:lang w:val="en-AU"/>
        </w:rPr>
        <w:t xml:space="preserve"> 1:1</w:t>
      </w:r>
      <w:r w:rsidR="3D3B78E5" w:rsidRPr="067FB81B">
        <w:rPr>
          <w:rFonts w:ascii="Calibri" w:eastAsia="Calibri" w:hAnsi="Calibri" w:cs="Calibri"/>
          <w:color w:val="000000" w:themeColor="text1"/>
          <w:lang w:val="en-AU"/>
        </w:rPr>
        <w:t xml:space="preserve"> ratio</w:t>
      </w:r>
      <w:r w:rsidRPr="4C44BAF5">
        <w:rPr>
          <w:rFonts w:ascii="Calibri" w:eastAsia="Calibri" w:hAnsi="Calibri" w:cs="Calibri"/>
          <w:color w:val="000000" w:themeColor="text1"/>
          <w:lang w:val="en-AU"/>
        </w:rPr>
        <w:t xml:space="preserve">. </w:t>
      </w:r>
    </w:p>
    <w:p w14:paraId="6FFB02CA" w14:textId="77777777" w:rsidR="008307F3" w:rsidRDefault="008307F3" w:rsidP="00ED6DB8">
      <w:pPr>
        <w:spacing w:line="276" w:lineRule="auto"/>
        <w:rPr>
          <w:rFonts w:ascii="Calibri" w:eastAsia="Calibri" w:hAnsi="Calibri" w:cs="Calibri"/>
          <w:color w:val="000000" w:themeColor="text1"/>
          <w:lang w:val="en-AU"/>
        </w:rPr>
      </w:pPr>
    </w:p>
    <w:p w14:paraId="0BA6FC11" w14:textId="77777777" w:rsidR="006F6287" w:rsidRPr="003D0387" w:rsidRDefault="00984369" w:rsidP="003D0387">
      <w:pPr>
        <w:keepNext/>
        <w:spacing w:line="276" w:lineRule="auto"/>
        <w:outlineLvl w:val="1"/>
        <w:rPr>
          <w:rFonts w:ascii="Calibri" w:eastAsia="Calibri" w:hAnsi="Calibri" w:cs="Calibri"/>
          <w:b/>
          <w:bCs/>
          <w:color w:val="000000" w:themeColor="text1"/>
          <w:lang w:val="en-AU"/>
        </w:rPr>
      </w:pPr>
      <w:r w:rsidRPr="32FE4E5A">
        <w:rPr>
          <w:rFonts w:ascii="Calibri" w:eastAsia="Calibri" w:hAnsi="Calibri" w:cs="Calibri"/>
          <w:b/>
          <w:bCs/>
          <w:color w:val="000000" w:themeColor="text1"/>
          <w:lang w:val="en-AU"/>
        </w:rPr>
        <w:t>Financial Implications</w:t>
      </w:r>
    </w:p>
    <w:p w14:paraId="2020D53F" w14:textId="77777777" w:rsidR="006F6287" w:rsidRDefault="00984369" w:rsidP="008307F3">
      <w:pPr>
        <w:spacing w:line="276" w:lineRule="auto"/>
        <w:rPr>
          <w:rFonts w:ascii="Calibri" w:eastAsia="Calibri" w:hAnsi="Calibri" w:cs="Calibri"/>
          <w:color w:val="000000" w:themeColor="text1"/>
          <w:lang w:val="en-AU"/>
        </w:rPr>
      </w:pPr>
      <w:r w:rsidRPr="133AE86B">
        <w:rPr>
          <w:rFonts w:ascii="Calibri" w:eastAsia="Calibri" w:hAnsi="Calibri" w:cs="Calibri"/>
          <w:color w:val="000000" w:themeColor="text1"/>
          <w:lang w:val="en-AU"/>
        </w:rPr>
        <w:t xml:space="preserve">The Draft </w:t>
      </w:r>
      <w:r w:rsidR="00EA153C" w:rsidRPr="133AE86B">
        <w:rPr>
          <w:rFonts w:ascii="Calibri" w:eastAsia="Calibri" w:hAnsi="Calibri" w:cs="Calibri"/>
          <w:color w:val="000000" w:themeColor="text1"/>
          <w:lang w:val="en-AU"/>
        </w:rPr>
        <w:t xml:space="preserve">City of Whittlesea </w:t>
      </w:r>
      <w:r w:rsidRPr="133AE86B">
        <w:rPr>
          <w:rFonts w:ascii="Calibri" w:eastAsia="Calibri" w:hAnsi="Calibri" w:cs="Calibri"/>
          <w:color w:val="000000" w:themeColor="text1"/>
          <w:lang w:val="en-AU"/>
        </w:rPr>
        <w:t>Budget 2023-24 proposes a</w:t>
      </w:r>
      <w:r w:rsidR="28D88D3C" w:rsidRPr="133AE86B">
        <w:rPr>
          <w:rFonts w:ascii="Calibri" w:eastAsia="Calibri" w:hAnsi="Calibri" w:cs="Calibri"/>
          <w:color w:val="000000" w:themeColor="text1"/>
          <w:lang w:val="en-AU"/>
        </w:rPr>
        <w:t xml:space="preserve"> </w:t>
      </w:r>
      <w:r w:rsidR="6CE2D4EB" w:rsidRPr="133AE86B">
        <w:rPr>
          <w:rFonts w:ascii="Calibri" w:eastAsia="Calibri" w:hAnsi="Calibri" w:cs="Calibri"/>
          <w:color w:val="000000" w:themeColor="text1"/>
          <w:lang w:val="en-AU"/>
        </w:rPr>
        <w:t>3</w:t>
      </w:r>
      <w:r w:rsidR="4652E342" w:rsidRPr="133AE86B">
        <w:rPr>
          <w:rFonts w:ascii="Calibri" w:eastAsia="Calibri" w:hAnsi="Calibri" w:cs="Calibri"/>
          <w:color w:val="000000" w:themeColor="text1"/>
          <w:lang w:val="en-AU"/>
        </w:rPr>
        <w:t>3</w:t>
      </w:r>
      <w:r w:rsidR="6CE2D4EB" w:rsidRPr="133AE86B">
        <w:rPr>
          <w:rFonts w:ascii="Calibri" w:eastAsia="Calibri" w:hAnsi="Calibri" w:cs="Calibri"/>
          <w:color w:val="000000" w:themeColor="text1"/>
          <w:lang w:val="en-AU"/>
        </w:rPr>
        <w:t>%</w:t>
      </w:r>
      <w:r w:rsidRPr="133AE86B">
        <w:rPr>
          <w:rFonts w:ascii="Calibri" w:eastAsia="Calibri" w:hAnsi="Calibri" w:cs="Calibri"/>
          <w:color w:val="000000" w:themeColor="text1"/>
          <w:lang w:val="en-AU"/>
        </w:rPr>
        <w:t xml:space="preserve"> increase in spending in the Community Grant program. These new guidelines will support the deliver</w:t>
      </w:r>
      <w:r w:rsidR="00C93503" w:rsidRPr="133AE86B">
        <w:rPr>
          <w:rFonts w:ascii="Calibri" w:eastAsia="Calibri" w:hAnsi="Calibri" w:cs="Calibri"/>
          <w:color w:val="000000" w:themeColor="text1"/>
          <w:lang w:val="en-AU"/>
        </w:rPr>
        <w:t>y</w:t>
      </w:r>
      <w:r w:rsidRPr="133AE86B">
        <w:rPr>
          <w:rFonts w:ascii="Calibri" w:eastAsia="Calibri" w:hAnsi="Calibri" w:cs="Calibri"/>
          <w:color w:val="000000" w:themeColor="text1"/>
          <w:lang w:val="en-AU"/>
        </w:rPr>
        <w:t xml:space="preserve"> of a </w:t>
      </w:r>
      <w:r w:rsidR="0079266D" w:rsidRPr="133AE86B">
        <w:rPr>
          <w:rFonts w:ascii="Calibri" w:eastAsia="Calibri" w:hAnsi="Calibri" w:cs="Calibri"/>
          <w:color w:val="000000" w:themeColor="text1"/>
          <w:lang w:val="en-AU"/>
        </w:rPr>
        <w:t>new more equitable and accessible grants program.</w:t>
      </w:r>
    </w:p>
    <w:p w14:paraId="26A186CA" w14:textId="77777777" w:rsidR="006F6287" w:rsidRPr="00E94556" w:rsidRDefault="00984369" w:rsidP="00A20699">
      <w:pPr>
        <w:shd w:val="clear" w:color="auto" w:fill="003266"/>
        <w:spacing w:before="120" w:after="120" w:line="276" w:lineRule="auto"/>
        <w:outlineLvl w:val="0"/>
        <w:rPr>
          <w:rFonts w:ascii="Calibri" w:eastAsia="Calibri" w:hAnsi="Calibri"/>
          <w:b/>
          <w:color w:val="FFFFFF" w:themeColor="background1"/>
          <w:lang w:val="en-AU"/>
        </w:rPr>
      </w:pPr>
      <w:r w:rsidRPr="00554CE3">
        <w:rPr>
          <w:rFonts w:ascii="Calibri" w:eastAsia="Calibri" w:hAnsi="Calibri" w:cs="Calibri"/>
          <w:b/>
          <w:bCs/>
          <w:color w:val="FFFFFF" w:themeColor="background1"/>
          <w:lang w:val="en-AU"/>
        </w:rPr>
        <w:t xml:space="preserve"> </w:t>
      </w:r>
      <w:r w:rsidRPr="00E94556">
        <w:rPr>
          <w:rFonts w:ascii="Calibri" w:eastAsia="Calibri" w:hAnsi="Calibri"/>
          <w:b/>
          <w:color w:val="FFFFFF" w:themeColor="background1"/>
          <w:lang w:val="en-AU"/>
        </w:rPr>
        <w:t>Link to Strategic Risk</w:t>
      </w:r>
    </w:p>
    <w:p w14:paraId="1DBCB001" w14:textId="77777777" w:rsidR="006F6287" w:rsidRDefault="00984369" w:rsidP="008307F3">
      <w:pPr>
        <w:spacing w:line="276" w:lineRule="auto"/>
        <w:outlineLvl w:val="1"/>
        <w:rPr>
          <w:rFonts w:ascii="Calibri" w:eastAsia="Calibri" w:hAnsi="Calibri" w:cs="Calibri"/>
          <w:bCs/>
          <w:color w:val="000000" w:themeColor="text1"/>
          <w:lang w:val="en-AU"/>
        </w:rPr>
      </w:pPr>
      <w:r w:rsidRPr="002811E9">
        <w:rPr>
          <w:rFonts w:ascii="Calibri" w:eastAsia="Calibri" w:hAnsi="Calibri" w:cs="Calibri"/>
          <w:b/>
          <w:bCs/>
          <w:color w:val="000000" w:themeColor="text1"/>
          <w:lang w:val="en-AU"/>
        </w:rPr>
        <w:t xml:space="preserve">Strategic Risk </w:t>
      </w:r>
      <w:r w:rsidRPr="067FB81B">
        <w:rPr>
          <w:rFonts w:ascii="Calibri" w:eastAsia="Calibri" w:hAnsi="Calibri" w:cs="Calibri"/>
          <w:bCs/>
          <w:i/>
          <w:iCs/>
          <w:color w:val="000000" w:themeColor="text1"/>
          <w:lang w:val="en-AU"/>
        </w:rPr>
        <w:t xml:space="preserve">Emergency Management - </w:t>
      </w:r>
      <w:r w:rsidRPr="003004C4">
        <w:rPr>
          <w:rFonts w:ascii="Calibri" w:eastAsia="Calibri" w:hAnsi="Calibri" w:cs="Calibri"/>
          <w:bCs/>
          <w:color w:val="000000" w:themeColor="text1"/>
          <w:lang w:val="en-AU"/>
        </w:rPr>
        <w:t>Failure to manage and respond to emergency events which may be detrimental to community health and wellbeing</w:t>
      </w:r>
      <w:r w:rsidR="00171F1E" w:rsidRPr="003004C4">
        <w:rPr>
          <w:rFonts w:ascii="Calibri" w:eastAsia="Calibri" w:hAnsi="Calibri" w:cs="Calibri"/>
          <w:bCs/>
          <w:color w:val="000000" w:themeColor="text1"/>
          <w:lang w:val="en-AU"/>
        </w:rPr>
        <w:t>.</w:t>
      </w:r>
    </w:p>
    <w:p w14:paraId="6AB8C7D0" w14:textId="77777777" w:rsidR="008307F3" w:rsidRPr="008307F3" w:rsidRDefault="008307F3" w:rsidP="008307F3">
      <w:pPr>
        <w:rPr>
          <w:rFonts w:ascii="Calibri" w:eastAsia="Calibri" w:hAnsi="Calibri"/>
          <w:lang w:val="en-AU"/>
        </w:rPr>
      </w:pPr>
    </w:p>
    <w:p w14:paraId="4DD67245" w14:textId="77777777" w:rsidR="00171F1E" w:rsidRDefault="00984369" w:rsidP="008307F3">
      <w:pPr>
        <w:spacing w:line="276" w:lineRule="auto"/>
        <w:outlineLvl w:val="1"/>
        <w:rPr>
          <w:rFonts w:ascii="Calibri" w:eastAsia="Calibri" w:hAnsi="Calibri" w:cs="Calibri"/>
          <w:bCs/>
          <w:color w:val="000000" w:themeColor="text1"/>
          <w:lang w:val="en-AU"/>
        </w:rPr>
      </w:pPr>
      <w:r w:rsidRPr="00873122">
        <w:rPr>
          <w:rFonts w:ascii="Calibri" w:eastAsia="Calibri" w:hAnsi="Calibri" w:cs="Calibri"/>
          <w:b/>
          <w:color w:val="000000" w:themeColor="text1"/>
          <w:lang w:val="en-AU"/>
        </w:rPr>
        <w:t>Strategic Risk</w:t>
      </w:r>
      <w:r>
        <w:rPr>
          <w:rFonts w:ascii="Calibri" w:eastAsia="Calibri" w:hAnsi="Calibri" w:cs="Calibri"/>
          <w:bCs/>
          <w:i/>
          <w:iCs/>
          <w:color w:val="000000" w:themeColor="text1"/>
          <w:lang w:val="en-AU"/>
        </w:rPr>
        <w:t xml:space="preserve"> </w:t>
      </w:r>
      <w:r w:rsidR="00B36B4E" w:rsidRPr="067FB81B">
        <w:rPr>
          <w:rFonts w:ascii="Calibri" w:eastAsia="Calibri" w:hAnsi="Calibri" w:cs="Calibri"/>
          <w:bCs/>
          <w:i/>
          <w:iCs/>
          <w:color w:val="000000" w:themeColor="text1"/>
          <w:lang w:val="en-AU"/>
        </w:rPr>
        <w:t xml:space="preserve">Fraud and Corruption - </w:t>
      </w:r>
      <w:r w:rsidR="00B36B4E" w:rsidRPr="003004C4">
        <w:rPr>
          <w:rFonts w:ascii="Calibri" w:eastAsia="Calibri" w:hAnsi="Calibri" w:cs="Calibri"/>
          <w:bCs/>
          <w:color w:val="000000" w:themeColor="text1"/>
          <w:lang w:val="en-AU"/>
        </w:rPr>
        <w:t>Failure to prevent and/or detect fraudulent activity and corruption which may result in serious financial or reputational damage</w:t>
      </w:r>
      <w:r w:rsidRPr="003004C4">
        <w:rPr>
          <w:rFonts w:ascii="Calibri" w:eastAsia="Calibri" w:hAnsi="Calibri" w:cs="Calibri"/>
          <w:bCs/>
          <w:color w:val="000000" w:themeColor="text1"/>
          <w:lang w:val="en-AU"/>
        </w:rPr>
        <w:t>.</w:t>
      </w:r>
    </w:p>
    <w:p w14:paraId="36EA96A3" w14:textId="77777777" w:rsidR="008307F3" w:rsidRPr="008307F3" w:rsidRDefault="008307F3" w:rsidP="008307F3">
      <w:pPr>
        <w:rPr>
          <w:rFonts w:ascii="Calibri" w:eastAsia="Calibri" w:hAnsi="Calibri"/>
          <w:lang w:val="en-AU"/>
        </w:rPr>
      </w:pPr>
    </w:p>
    <w:p w14:paraId="60A1AF53" w14:textId="77777777" w:rsidR="00171F1E" w:rsidRDefault="00984369" w:rsidP="008307F3">
      <w:pPr>
        <w:spacing w:line="276" w:lineRule="auto"/>
        <w:outlineLvl w:val="1"/>
        <w:rPr>
          <w:rFonts w:ascii="Calibri" w:eastAsia="Calibri" w:hAnsi="Calibri" w:cs="Calibri"/>
          <w:bCs/>
          <w:color w:val="000000" w:themeColor="text1"/>
          <w:lang w:val="en-AU"/>
        </w:rPr>
      </w:pPr>
      <w:r w:rsidRPr="00873122">
        <w:rPr>
          <w:rFonts w:ascii="Calibri" w:eastAsia="Calibri" w:hAnsi="Calibri" w:cs="Calibri"/>
          <w:b/>
          <w:color w:val="000000" w:themeColor="text1"/>
          <w:lang w:val="en-AU"/>
        </w:rPr>
        <w:t>Strategic Risk</w:t>
      </w:r>
      <w:r>
        <w:rPr>
          <w:rFonts w:ascii="Calibri" w:eastAsia="Calibri" w:hAnsi="Calibri" w:cs="Calibri"/>
          <w:bCs/>
          <w:i/>
          <w:iCs/>
          <w:color w:val="000000" w:themeColor="text1"/>
          <w:lang w:val="en-AU"/>
        </w:rPr>
        <w:t xml:space="preserve"> </w:t>
      </w:r>
      <w:r w:rsidR="00B36B4E" w:rsidRPr="067FB81B">
        <w:rPr>
          <w:rFonts w:ascii="Calibri" w:eastAsia="Calibri" w:hAnsi="Calibri" w:cs="Calibri"/>
          <w:bCs/>
          <w:i/>
          <w:iCs/>
          <w:color w:val="000000" w:themeColor="text1"/>
          <w:lang w:val="en-AU"/>
        </w:rPr>
        <w:t xml:space="preserve">Governance </w:t>
      </w:r>
      <w:r w:rsidR="00B36B4E" w:rsidRPr="003004C4">
        <w:rPr>
          <w:rFonts w:ascii="Calibri" w:eastAsia="Calibri" w:hAnsi="Calibri" w:cs="Calibri"/>
          <w:bCs/>
          <w:color w:val="000000" w:themeColor="text1"/>
          <w:lang w:val="en-AU"/>
        </w:rPr>
        <w:t>- Ineffective governance of Council’s operations and activities resulting in either a legislative or policy breach</w:t>
      </w:r>
      <w:r w:rsidRPr="003004C4">
        <w:rPr>
          <w:rFonts w:ascii="Calibri" w:eastAsia="Calibri" w:hAnsi="Calibri" w:cs="Calibri"/>
          <w:bCs/>
          <w:color w:val="000000" w:themeColor="text1"/>
          <w:lang w:val="en-AU"/>
        </w:rPr>
        <w:t>.</w:t>
      </w:r>
    </w:p>
    <w:p w14:paraId="35CFE143" w14:textId="77777777" w:rsidR="008307F3" w:rsidRPr="008307F3" w:rsidRDefault="008307F3" w:rsidP="008307F3">
      <w:pPr>
        <w:rPr>
          <w:rFonts w:ascii="Calibri" w:eastAsia="Calibri" w:hAnsi="Calibri"/>
          <w:lang w:val="en-AU"/>
        </w:rPr>
      </w:pPr>
    </w:p>
    <w:p w14:paraId="0301A694" w14:textId="77777777" w:rsidR="006F6287" w:rsidRDefault="00984369" w:rsidP="003D0387">
      <w:pPr>
        <w:spacing w:line="276" w:lineRule="auto"/>
        <w:outlineLvl w:val="1"/>
        <w:rPr>
          <w:rFonts w:ascii="Calibri" w:eastAsia="Calibri" w:hAnsi="Calibri" w:cs="Calibri"/>
          <w:b/>
          <w:bCs/>
          <w:color w:val="000000" w:themeColor="text1"/>
          <w:lang w:val="en-AU"/>
        </w:rPr>
      </w:pPr>
      <w:r w:rsidRPr="00873122">
        <w:rPr>
          <w:rFonts w:ascii="Calibri" w:eastAsia="Calibri" w:hAnsi="Calibri" w:cs="Calibri"/>
          <w:b/>
          <w:color w:val="000000" w:themeColor="text1"/>
          <w:lang w:val="en-AU"/>
        </w:rPr>
        <w:t>Strategic Risk</w:t>
      </w:r>
      <w:r>
        <w:rPr>
          <w:rFonts w:ascii="Calibri" w:eastAsia="Calibri" w:hAnsi="Calibri" w:cs="Calibri"/>
          <w:bCs/>
          <w:i/>
          <w:iCs/>
          <w:color w:val="000000" w:themeColor="text1"/>
          <w:lang w:val="en-AU"/>
        </w:rPr>
        <w:t xml:space="preserve"> </w:t>
      </w:r>
      <w:r w:rsidR="00B36B4E" w:rsidRPr="067FB81B">
        <w:rPr>
          <w:rFonts w:ascii="Calibri" w:eastAsia="Calibri" w:hAnsi="Calibri" w:cs="Calibri"/>
          <w:bCs/>
          <w:i/>
          <w:iCs/>
          <w:color w:val="000000" w:themeColor="text1"/>
          <w:lang w:val="en-AU"/>
        </w:rPr>
        <w:t xml:space="preserve">Compliance Management </w:t>
      </w:r>
      <w:r w:rsidR="00B36B4E" w:rsidRPr="003004C4">
        <w:rPr>
          <w:rFonts w:ascii="Calibri" w:eastAsia="Calibri" w:hAnsi="Calibri" w:cs="Calibri"/>
          <w:bCs/>
          <w:color w:val="000000" w:themeColor="text1"/>
          <w:lang w:val="en-AU"/>
        </w:rPr>
        <w:t>(currently under development)</w:t>
      </w:r>
      <w:r w:rsidR="00171F1E" w:rsidRPr="003004C4">
        <w:rPr>
          <w:rFonts w:ascii="Calibri" w:eastAsia="Calibri" w:hAnsi="Calibri" w:cs="Calibri"/>
          <w:bCs/>
          <w:color w:val="000000" w:themeColor="text1"/>
          <w:lang w:val="en-AU"/>
        </w:rPr>
        <w:t>.</w:t>
      </w:r>
    </w:p>
    <w:p w14:paraId="71602A12" w14:textId="77777777" w:rsidR="003D0387" w:rsidRPr="003D0387" w:rsidRDefault="003D0387" w:rsidP="003D0387">
      <w:pPr>
        <w:spacing w:line="276" w:lineRule="auto"/>
        <w:outlineLvl w:val="1"/>
        <w:rPr>
          <w:rFonts w:ascii="Calibri" w:eastAsia="Calibri" w:hAnsi="Calibri" w:cs="Calibri"/>
          <w:b/>
          <w:bCs/>
          <w:color w:val="000000" w:themeColor="text1"/>
          <w:lang w:val="en-AU"/>
        </w:rPr>
      </w:pPr>
    </w:p>
    <w:p w14:paraId="113AD820" w14:textId="77777777" w:rsidR="5F9E06AB" w:rsidRPr="003D0387" w:rsidRDefault="00984369" w:rsidP="00A20699">
      <w:pPr>
        <w:spacing w:line="276" w:lineRule="auto"/>
        <w:rPr>
          <w:rFonts w:ascii="Calibri" w:eastAsia="Calibri" w:hAnsi="Calibri" w:cs="Calibri"/>
          <w:lang w:val="en-AU"/>
        </w:rPr>
      </w:pPr>
      <w:r w:rsidRPr="003D0387">
        <w:rPr>
          <w:rFonts w:ascii="Calibri" w:eastAsia="Calibri" w:hAnsi="Calibri" w:cs="Calibri"/>
          <w:lang w:val="en-AU"/>
        </w:rPr>
        <w:t xml:space="preserve">A risk review has been conducted with the following </w:t>
      </w:r>
      <w:r w:rsidR="1044EF80" w:rsidRPr="003D0387">
        <w:rPr>
          <w:rFonts w:ascii="Calibri" w:eastAsia="Calibri" w:hAnsi="Calibri" w:cs="Calibri"/>
          <w:lang w:val="en-AU"/>
        </w:rPr>
        <w:t>risk</w:t>
      </w:r>
      <w:r w:rsidRPr="003D0387">
        <w:rPr>
          <w:rFonts w:ascii="Calibri" w:eastAsia="Calibri" w:hAnsi="Calibri" w:cs="Calibri"/>
          <w:lang w:val="en-AU"/>
        </w:rPr>
        <w:t xml:space="preserve"> identified:</w:t>
      </w:r>
    </w:p>
    <w:p w14:paraId="1981F71A" w14:textId="77777777" w:rsidR="008307F3" w:rsidRDefault="008307F3" w:rsidP="008307F3">
      <w:pPr>
        <w:spacing w:line="276" w:lineRule="auto"/>
        <w:rPr>
          <w:rFonts w:ascii="Calibri" w:eastAsia="Calibri" w:hAnsi="Calibri" w:cs="Calibri"/>
          <w:sz w:val="22"/>
          <w:szCs w:val="22"/>
          <w:lang w:val="en-AU"/>
        </w:rPr>
      </w:pPr>
    </w:p>
    <w:p w14:paraId="29F1721E" w14:textId="77777777" w:rsidR="5F9E06AB" w:rsidRPr="003D0387" w:rsidRDefault="00984369" w:rsidP="008307F3">
      <w:pPr>
        <w:spacing w:line="276" w:lineRule="auto"/>
        <w:rPr>
          <w:rFonts w:ascii="Calibri" w:eastAsia="Calibri" w:hAnsi="Calibri" w:cs="Calibri"/>
          <w:lang w:val="en-AU"/>
        </w:rPr>
      </w:pPr>
      <w:r w:rsidRPr="003D0387">
        <w:rPr>
          <w:rFonts w:ascii="Calibri" w:eastAsia="Calibri" w:hAnsi="Calibri" w:cs="Calibri"/>
          <w:lang w:val="en-AU"/>
        </w:rPr>
        <w:t>“</w:t>
      </w:r>
      <w:r w:rsidRPr="003D0387">
        <w:rPr>
          <w:rFonts w:ascii="Calibri" w:eastAsia="Calibri" w:hAnsi="Calibri" w:cs="Calibri"/>
          <w:i/>
          <w:iCs/>
          <w:lang w:val="en-AU"/>
        </w:rPr>
        <w:t>Listing community groups may indirectly exclude other community groups not specifically listed. To mitigate this, an “other” category has been created</w:t>
      </w:r>
      <w:r w:rsidR="00850715" w:rsidRPr="003D0387">
        <w:rPr>
          <w:rFonts w:ascii="Calibri" w:eastAsia="Calibri" w:hAnsi="Calibri" w:cs="Calibri"/>
          <w:i/>
          <w:iCs/>
          <w:lang w:val="en-AU"/>
        </w:rPr>
        <w:t>.</w:t>
      </w:r>
      <w:r w:rsidRPr="003D0387">
        <w:rPr>
          <w:rFonts w:ascii="Calibri" w:eastAsia="Calibri" w:hAnsi="Calibri" w:cs="Calibri"/>
          <w:lang w:val="en-AU"/>
        </w:rPr>
        <w:t>”</w:t>
      </w:r>
    </w:p>
    <w:p w14:paraId="2EB3C24A" w14:textId="77777777" w:rsidR="006F6287" w:rsidRPr="00E94556" w:rsidRDefault="00984369" w:rsidP="00ED6DB8">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Implementation Strategy</w:t>
      </w:r>
    </w:p>
    <w:p w14:paraId="41315F1C" w14:textId="77777777" w:rsidR="006F6287" w:rsidRPr="003D0387" w:rsidRDefault="00984369" w:rsidP="003D0387">
      <w:pPr>
        <w:keepNext/>
        <w:spacing w:line="276" w:lineRule="auto"/>
        <w:outlineLvl w:val="1"/>
        <w:rPr>
          <w:rFonts w:ascii="Calibri" w:eastAsia="Calibri" w:hAnsi="Calibri" w:cs="Calibri"/>
          <w:b/>
          <w:bCs/>
          <w:color w:val="000000" w:themeColor="text1"/>
          <w:lang w:val="en-AU"/>
        </w:rPr>
      </w:pPr>
      <w:r w:rsidRPr="003D0387">
        <w:rPr>
          <w:rFonts w:ascii="Calibri" w:eastAsia="Calibri" w:hAnsi="Calibri" w:cs="Calibri"/>
          <w:b/>
          <w:bCs/>
          <w:color w:val="000000" w:themeColor="text1"/>
          <w:lang w:val="en-AU"/>
        </w:rPr>
        <w:t>Communication</w:t>
      </w:r>
    </w:p>
    <w:p w14:paraId="1E1A80ED" w14:textId="77777777" w:rsidR="2E3C474A" w:rsidRPr="003D0387" w:rsidRDefault="00984369" w:rsidP="008307F3">
      <w:pPr>
        <w:spacing w:line="276" w:lineRule="auto"/>
        <w:rPr>
          <w:rFonts w:ascii="Calibri" w:eastAsia="Calibri" w:hAnsi="Calibri" w:cs="Calibri"/>
          <w:lang w:val="en-AU"/>
        </w:rPr>
      </w:pPr>
      <w:r w:rsidRPr="003D0387">
        <w:rPr>
          <w:rFonts w:ascii="Calibri" w:eastAsia="Calibri" w:hAnsi="Calibri" w:cs="Calibri"/>
          <w:lang w:val="en-AU"/>
        </w:rPr>
        <w:t>Following the endorsement of the new Community Grants Guidelines,</w:t>
      </w:r>
      <w:r w:rsidR="00151889" w:rsidRPr="003D0387">
        <w:rPr>
          <w:rFonts w:ascii="Calibri" w:eastAsia="Calibri" w:hAnsi="Calibri" w:cs="Calibri"/>
          <w:lang w:val="en-AU"/>
        </w:rPr>
        <w:t xml:space="preserve"> Council</w:t>
      </w:r>
      <w:r w:rsidRPr="003D0387">
        <w:rPr>
          <w:rFonts w:ascii="Calibri" w:eastAsia="Calibri" w:hAnsi="Calibri" w:cs="Calibri"/>
          <w:lang w:val="en-AU"/>
        </w:rPr>
        <w:t xml:space="preserve"> will deliver an extensive communications program across all </w:t>
      </w:r>
      <w:r w:rsidR="00151889" w:rsidRPr="003D0387">
        <w:rPr>
          <w:rFonts w:ascii="Calibri" w:eastAsia="Calibri" w:hAnsi="Calibri" w:cs="Calibri"/>
          <w:lang w:val="en-AU"/>
        </w:rPr>
        <w:t xml:space="preserve">our </w:t>
      </w:r>
      <w:r w:rsidRPr="003D0387">
        <w:rPr>
          <w:rFonts w:ascii="Calibri" w:eastAsia="Calibri" w:hAnsi="Calibri" w:cs="Calibri"/>
          <w:lang w:val="en-AU"/>
        </w:rPr>
        <w:t xml:space="preserve">channels </w:t>
      </w:r>
      <w:r w:rsidR="00151889" w:rsidRPr="003D0387">
        <w:rPr>
          <w:rFonts w:ascii="Calibri" w:eastAsia="Calibri" w:hAnsi="Calibri" w:cs="Calibri"/>
          <w:lang w:val="en-AU"/>
        </w:rPr>
        <w:t xml:space="preserve">including digital, Local Scoop and </w:t>
      </w:r>
      <w:r w:rsidRPr="003D0387">
        <w:rPr>
          <w:rFonts w:ascii="Calibri" w:eastAsia="Calibri" w:hAnsi="Calibri" w:cs="Calibri"/>
          <w:lang w:val="en-AU"/>
        </w:rPr>
        <w:t xml:space="preserve">through local community groups and partners. </w:t>
      </w:r>
      <w:r w:rsidR="008C1BE7" w:rsidRPr="003D0387">
        <w:rPr>
          <w:rFonts w:ascii="Calibri" w:eastAsia="Calibri" w:hAnsi="Calibri" w:cs="Calibri"/>
          <w:lang w:val="en-AU"/>
        </w:rPr>
        <w:t>We will close the loop with those who provided feedback via our Engage Whittlesea platform.</w:t>
      </w:r>
    </w:p>
    <w:p w14:paraId="79D0D012" w14:textId="77777777" w:rsidR="008307F3" w:rsidRPr="003D0387" w:rsidRDefault="008307F3" w:rsidP="008307F3">
      <w:pPr>
        <w:spacing w:line="276" w:lineRule="auto"/>
        <w:rPr>
          <w:rFonts w:ascii="Calibri" w:eastAsia="Calibri" w:hAnsi="Calibri" w:cs="Calibri"/>
          <w:lang w:val="en-AU"/>
        </w:rPr>
      </w:pPr>
    </w:p>
    <w:p w14:paraId="5ACB49C9" w14:textId="77777777" w:rsidR="006F6287" w:rsidRPr="003D0387" w:rsidRDefault="00984369" w:rsidP="008307F3">
      <w:pPr>
        <w:keepNext/>
        <w:spacing w:line="276" w:lineRule="auto"/>
        <w:outlineLvl w:val="1"/>
        <w:rPr>
          <w:rFonts w:ascii="Calibri" w:eastAsia="Calibri" w:hAnsi="Calibri" w:cs="Calibri"/>
          <w:b/>
          <w:bCs/>
          <w:color w:val="000000" w:themeColor="text1"/>
          <w:lang w:val="en-AU"/>
        </w:rPr>
      </w:pPr>
      <w:r w:rsidRPr="003D0387">
        <w:rPr>
          <w:rFonts w:ascii="Calibri" w:eastAsia="Calibri" w:hAnsi="Calibri" w:cs="Calibri"/>
          <w:b/>
          <w:bCs/>
          <w:iCs/>
          <w:color w:val="000000" w:themeColor="text1"/>
          <w:lang w:val="en-AU"/>
        </w:rPr>
        <w:t>Critical Dates</w:t>
      </w:r>
    </w:p>
    <w:p w14:paraId="43DA789D" w14:textId="77777777" w:rsidR="38779256" w:rsidRPr="003D0387" w:rsidRDefault="00984369" w:rsidP="008307F3">
      <w:pPr>
        <w:numPr>
          <w:ilvl w:val="0"/>
          <w:numId w:val="35"/>
        </w:numPr>
        <w:spacing w:line="276" w:lineRule="auto"/>
        <w:ind w:left="425" w:hanging="357"/>
        <w:rPr>
          <w:rFonts w:ascii="Calibri" w:hAnsi="Calibri"/>
          <w:lang w:val="en-AU"/>
        </w:rPr>
      </w:pPr>
      <w:r w:rsidRPr="003D0387">
        <w:rPr>
          <w:rFonts w:ascii="Calibri" w:eastAsia="Calibri" w:hAnsi="Calibri" w:cs="Calibri"/>
          <w:lang w:val="en-AU"/>
        </w:rPr>
        <w:t>2 May</w:t>
      </w:r>
      <w:r w:rsidR="004F5D99" w:rsidRPr="003D0387">
        <w:rPr>
          <w:rFonts w:ascii="Calibri" w:eastAsia="Calibri" w:hAnsi="Calibri" w:cs="Calibri"/>
          <w:lang w:val="en-AU"/>
        </w:rPr>
        <w:t xml:space="preserve"> 2023 -</w:t>
      </w:r>
      <w:r w:rsidRPr="003D0387">
        <w:rPr>
          <w:rFonts w:ascii="Calibri" w:eastAsia="Calibri" w:hAnsi="Calibri" w:cs="Calibri"/>
          <w:lang w:val="en-AU"/>
        </w:rPr>
        <w:t xml:space="preserve"> Council Briefing</w:t>
      </w:r>
      <w:r w:rsidR="00C167ED" w:rsidRPr="003D0387">
        <w:rPr>
          <w:rFonts w:ascii="Calibri" w:eastAsia="Calibri" w:hAnsi="Calibri" w:cs="Calibri"/>
          <w:lang w:val="en-AU"/>
        </w:rPr>
        <w:t>.</w:t>
      </w:r>
    </w:p>
    <w:p w14:paraId="2F51FBA6" w14:textId="77777777" w:rsidR="38779256" w:rsidRPr="003D0387" w:rsidRDefault="00984369" w:rsidP="008307F3">
      <w:pPr>
        <w:numPr>
          <w:ilvl w:val="0"/>
          <w:numId w:val="35"/>
        </w:numPr>
        <w:spacing w:line="276" w:lineRule="auto"/>
        <w:ind w:left="425" w:hanging="357"/>
        <w:rPr>
          <w:rFonts w:ascii="Calibri" w:hAnsi="Calibri"/>
          <w:lang w:val="en-AU"/>
        </w:rPr>
      </w:pPr>
      <w:r w:rsidRPr="003D0387">
        <w:rPr>
          <w:rFonts w:ascii="Calibri" w:eastAsia="Calibri" w:hAnsi="Calibri" w:cs="Calibri"/>
          <w:lang w:val="en-AU"/>
        </w:rPr>
        <w:t>16 May</w:t>
      </w:r>
      <w:r w:rsidR="004F5D99" w:rsidRPr="003D0387">
        <w:rPr>
          <w:rFonts w:ascii="Calibri" w:eastAsia="Calibri" w:hAnsi="Calibri" w:cs="Calibri"/>
          <w:lang w:val="en-AU"/>
        </w:rPr>
        <w:t xml:space="preserve"> 2023</w:t>
      </w:r>
      <w:r w:rsidRPr="003D0387">
        <w:rPr>
          <w:rFonts w:ascii="Calibri" w:eastAsia="Calibri" w:hAnsi="Calibri" w:cs="Calibri"/>
          <w:lang w:val="en-AU"/>
        </w:rPr>
        <w:t xml:space="preserve"> </w:t>
      </w:r>
      <w:r w:rsidR="004F5D99" w:rsidRPr="003D0387">
        <w:rPr>
          <w:rFonts w:ascii="Calibri" w:eastAsia="Calibri" w:hAnsi="Calibri" w:cs="Calibri"/>
          <w:lang w:val="en-AU"/>
        </w:rPr>
        <w:t xml:space="preserve">- </w:t>
      </w:r>
      <w:r w:rsidRPr="003D0387">
        <w:rPr>
          <w:rFonts w:ascii="Calibri" w:eastAsia="Calibri" w:hAnsi="Calibri" w:cs="Calibri"/>
          <w:lang w:val="en-AU"/>
        </w:rPr>
        <w:t>Council Meeting</w:t>
      </w:r>
      <w:r w:rsidR="00C167ED" w:rsidRPr="003D0387">
        <w:rPr>
          <w:rFonts w:ascii="Calibri" w:eastAsia="Calibri" w:hAnsi="Calibri" w:cs="Calibri"/>
          <w:lang w:val="en-AU"/>
        </w:rPr>
        <w:t>.</w:t>
      </w:r>
    </w:p>
    <w:p w14:paraId="772FD642" w14:textId="77777777" w:rsidR="38779256" w:rsidRPr="003D0387" w:rsidRDefault="00984369" w:rsidP="008307F3">
      <w:pPr>
        <w:numPr>
          <w:ilvl w:val="0"/>
          <w:numId w:val="35"/>
        </w:numPr>
        <w:spacing w:line="276" w:lineRule="auto"/>
        <w:ind w:left="425" w:hanging="357"/>
        <w:rPr>
          <w:rFonts w:ascii="Calibri" w:eastAsia="Calibri" w:hAnsi="Calibri" w:cs="Calibri"/>
          <w:lang w:val="en-AU"/>
        </w:rPr>
      </w:pPr>
      <w:r w:rsidRPr="003D0387">
        <w:rPr>
          <w:rFonts w:ascii="Calibri" w:eastAsia="Calibri" w:hAnsi="Calibri" w:cs="Calibri"/>
          <w:lang w:val="en-AU"/>
        </w:rPr>
        <w:t>1</w:t>
      </w:r>
      <w:r w:rsidR="006F1D02" w:rsidRPr="003D0387">
        <w:rPr>
          <w:rFonts w:ascii="Calibri" w:eastAsia="Calibri" w:hAnsi="Calibri" w:cs="Calibri"/>
          <w:lang w:val="en-AU"/>
        </w:rPr>
        <w:t>7</w:t>
      </w:r>
      <w:r w:rsidRPr="003D0387">
        <w:rPr>
          <w:rFonts w:ascii="Calibri" w:eastAsia="Calibri" w:hAnsi="Calibri" w:cs="Calibri"/>
          <w:lang w:val="en-AU"/>
        </w:rPr>
        <w:t xml:space="preserve"> May </w:t>
      </w:r>
      <w:r w:rsidR="004F5D99" w:rsidRPr="003D0387">
        <w:rPr>
          <w:rFonts w:ascii="Calibri" w:eastAsia="Calibri" w:hAnsi="Calibri" w:cs="Calibri"/>
          <w:lang w:val="en-AU"/>
        </w:rPr>
        <w:t xml:space="preserve">2023 </w:t>
      </w:r>
      <w:r w:rsidRPr="003D0387">
        <w:rPr>
          <w:rFonts w:ascii="Calibri" w:eastAsia="Calibri" w:hAnsi="Calibri" w:cs="Calibri"/>
          <w:lang w:val="en-AU"/>
        </w:rPr>
        <w:t>to 1</w:t>
      </w:r>
      <w:r w:rsidR="006F1D02" w:rsidRPr="003D0387">
        <w:rPr>
          <w:rFonts w:ascii="Calibri" w:eastAsia="Calibri" w:hAnsi="Calibri" w:cs="Calibri"/>
          <w:lang w:val="en-AU"/>
        </w:rPr>
        <w:t>3</w:t>
      </w:r>
      <w:r w:rsidRPr="003D0387">
        <w:rPr>
          <w:rFonts w:ascii="Calibri" w:eastAsia="Calibri" w:hAnsi="Calibri" w:cs="Calibri"/>
          <w:lang w:val="en-AU"/>
        </w:rPr>
        <w:t xml:space="preserve"> June</w:t>
      </w:r>
      <w:r w:rsidR="004F5D99" w:rsidRPr="003D0387">
        <w:rPr>
          <w:rFonts w:ascii="Calibri" w:eastAsia="Calibri" w:hAnsi="Calibri" w:cs="Calibri"/>
          <w:lang w:val="en-AU"/>
        </w:rPr>
        <w:t xml:space="preserve"> 2023</w:t>
      </w:r>
      <w:r w:rsidRPr="003D0387">
        <w:rPr>
          <w:rFonts w:ascii="Calibri" w:eastAsia="Calibri" w:hAnsi="Calibri" w:cs="Calibri"/>
          <w:lang w:val="en-AU"/>
        </w:rPr>
        <w:t xml:space="preserve"> – Community Consultation</w:t>
      </w:r>
      <w:r w:rsidR="00C167ED" w:rsidRPr="003D0387">
        <w:rPr>
          <w:rFonts w:ascii="Calibri" w:eastAsia="Calibri" w:hAnsi="Calibri" w:cs="Calibri"/>
          <w:lang w:val="en-AU"/>
        </w:rPr>
        <w:t>.</w:t>
      </w:r>
    </w:p>
    <w:p w14:paraId="013BA2B5" w14:textId="77777777" w:rsidR="00971190" w:rsidRDefault="00984369" w:rsidP="008307F3">
      <w:pPr>
        <w:numPr>
          <w:ilvl w:val="0"/>
          <w:numId w:val="35"/>
        </w:numPr>
        <w:spacing w:line="276" w:lineRule="auto"/>
        <w:ind w:left="425" w:hanging="357"/>
        <w:rPr>
          <w:rFonts w:ascii="Calibri" w:eastAsia="Calibri" w:hAnsi="Calibri" w:cs="Calibri"/>
          <w:lang w:val="en-AU"/>
        </w:rPr>
      </w:pPr>
      <w:r w:rsidRPr="003D0387">
        <w:rPr>
          <w:rFonts w:ascii="Calibri" w:eastAsia="Calibri" w:hAnsi="Calibri" w:cs="Calibri"/>
          <w:lang w:val="en-AU"/>
        </w:rPr>
        <w:t>2</w:t>
      </w:r>
      <w:r w:rsidR="7CAEED4F" w:rsidRPr="003D0387">
        <w:rPr>
          <w:rFonts w:ascii="Calibri" w:eastAsia="Calibri" w:hAnsi="Calibri" w:cs="Calibri"/>
          <w:lang w:val="en-AU"/>
        </w:rPr>
        <w:t>7</w:t>
      </w:r>
      <w:r w:rsidRPr="003D0387">
        <w:rPr>
          <w:rFonts w:ascii="Calibri" w:eastAsia="Calibri" w:hAnsi="Calibri" w:cs="Calibri"/>
          <w:lang w:val="en-AU"/>
        </w:rPr>
        <w:t xml:space="preserve"> June</w:t>
      </w:r>
      <w:r w:rsidR="004F5D99" w:rsidRPr="003D0387">
        <w:rPr>
          <w:rFonts w:ascii="Calibri" w:eastAsia="Calibri" w:hAnsi="Calibri" w:cs="Calibri"/>
          <w:lang w:val="en-AU"/>
        </w:rPr>
        <w:t xml:space="preserve"> 2023 -</w:t>
      </w:r>
      <w:r w:rsidRPr="003D0387">
        <w:rPr>
          <w:rFonts w:ascii="Calibri" w:eastAsia="Calibri" w:hAnsi="Calibri" w:cs="Calibri"/>
          <w:lang w:val="en-AU"/>
        </w:rPr>
        <w:t xml:space="preserve"> Council </w:t>
      </w:r>
      <w:r w:rsidR="00CA2C79" w:rsidRPr="003D0387">
        <w:rPr>
          <w:rFonts w:ascii="Calibri" w:eastAsia="Calibri" w:hAnsi="Calibri" w:cs="Calibri"/>
          <w:lang w:val="en-AU"/>
        </w:rPr>
        <w:t>Meeting adoption</w:t>
      </w:r>
      <w:r w:rsidR="00C167ED" w:rsidRPr="003D0387">
        <w:rPr>
          <w:rFonts w:ascii="Calibri" w:eastAsia="Calibri" w:hAnsi="Calibri" w:cs="Calibri"/>
          <w:lang w:val="en-AU"/>
        </w:rPr>
        <w:t>.</w:t>
      </w:r>
    </w:p>
    <w:p w14:paraId="67DDAFA0" w14:textId="77777777" w:rsidR="00971190" w:rsidRDefault="00971190">
      <w:pPr>
        <w:rPr>
          <w:rFonts w:ascii="Calibri" w:eastAsia="Calibri" w:hAnsi="Calibri" w:cs="Calibri"/>
          <w:lang w:val="en-AU"/>
        </w:rPr>
      </w:pPr>
      <w:r>
        <w:rPr>
          <w:rFonts w:ascii="Calibri" w:eastAsia="Calibri" w:hAnsi="Calibri" w:cs="Calibri"/>
          <w:lang w:val="en-AU"/>
        </w:rPr>
        <w:br w:type="page"/>
      </w:r>
    </w:p>
    <w:p w14:paraId="3EA77DF8" w14:textId="77777777" w:rsidR="006F6287" w:rsidRPr="003D0387" w:rsidRDefault="00984369" w:rsidP="003D0387">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lastRenderedPageBreak/>
        <w:t xml:space="preserve"> Declaration of Conflict of Interest</w:t>
      </w:r>
    </w:p>
    <w:p w14:paraId="3A98672A" w14:textId="77777777" w:rsidR="003004C4" w:rsidRDefault="00984369" w:rsidP="00ED6DB8">
      <w:pPr>
        <w:spacing w:line="276" w:lineRule="auto"/>
        <w:rPr>
          <w:rFonts w:ascii="Calibri" w:eastAsia="Calibri" w:hAnsi="Calibri" w:cs="Calibri"/>
          <w:color w:val="000000"/>
          <w:lang w:val="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03BA8875" w14:textId="77777777" w:rsidR="003004C4" w:rsidRDefault="003004C4" w:rsidP="00ED6DB8">
      <w:pPr>
        <w:spacing w:line="276" w:lineRule="auto"/>
        <w:rPr>
          <w:rFonts w:ascii="Calibri" w:eastAsia="Calibri" w:hAnsi="Calibri" w:cs="Calibri"/>
          <w:color w:val="000000"/>
          <w:lang w:val="en-AU"/>
        </w:rPr>
      </w:pPr>
    </w:p>
    <w:p w14:paraId="2611ADF2" w14:textId="77777777" w:rsidR="006F6287" w:rsidRDefault="00984369" w:rsidP="00ED6DB8">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0F4AF4A9" w14:textId="77777777" w:rsidR="005812B0" w:rsidRPr="003D0387" w:rsidRDefault="00984369" w:rsidP="003D0387">
      <w:pPr>
        <w:keepNext/>
        <w:shd w:val="clear" w:color="auto" w:fill="003266"/>
        <w:spacing w:before="120" w:after="120" w:line="276" w:lineRule="auto"/>
        <w:outlineLvl w:val="0"/>
        <w:rPr>
          <w:rFonts w:ascii="Calibri" w:eastAsia="Calibri" w:hAnsi="Calibri"/>
          <w:b/>
          <w:color w:val="FFFFFF" w:themeColor="background1"/>
          <w:lang w:val="en-AU"/>
        </w:rPr>
      </w:pPr>
      <w:r w:rsidRPr="00E94556">
        <w:rPr>
          <w:rFonts w:ascii="Calibri" w:eastAsia="Calibri" w:hAnsi="Calibri"/>
          <w:b/>
          <w:color w:val="FFFFFF" w:themeColor="background1"/>
          <w:lang w:val="en-AU"/>
        </w:rPr>
        <w:t xml:space="preserve"> Conclusion</w:t>
      </w:r>
    </w:p>
    <w:p w14:paraId="49989F68" w14:textId="77777777" w:rsidR="006F6287" w:rsidRPr="003D0387" w:rsidRDefault="00984369" w:rsidP="005812B0">
      <w:pPr>
        <w:spacing w:line="276" w:lineRule="auto"/>
        <w:rPr>
          <w:rFonts w:ascii="Calibri" w:eastAsia="Calibri" w:hAnsi="Calibri" w:cs="Calibri"/>
          <w:lang w:val="en-AU"/>
        </w:rPr>
      </w:pPr>
      <w:r w:rsidRPr="133AE86B">
        <w:rPr>
          <w:rFonts w:ascii="Calibri" w:eastAsia="Calibri" w:hAnsi="Calibri" w:cs="Calibri"/>
          <w:color w:val="000000" w:themeColor="text1"/>
          <w:lang w:val="en-AU"/>
        </w:rPr>
        <w:t xml:space="preserve">The new </w:t>
      </w:r>
      <w:r w:rsidR="00CB76E8" w:rsidRPr="133AE86B">
        <w:rPr>
          <w:rFonts w:ascii="Calibri" w:eastAsia="Calibri" w:hAnsi="Calibri" w:cs="Calibri"/>
          <w:color w:val="000000" w:themeColor="text1"/>
          <w:lang w:val="en-AU"/>
        </w:rPr>
        <w:t xml:space="preserve">draft </w:t>
      </w:r>
      <w:r w:rsidR="005F7538" w:rsidRPr="133AE86B">
        <w:rPr>
          <w:rFonts w:ascii="Calibri" w:eastAsia="Calibri" w:hAnsi="Calibri" w:cs="Calibri"/>
          <w:color w:val="000000" w:themeColor="text1"/>
          <w:lang w:val="en-AU"/>
        </w:rPr>
        <w:t xml:space="preserve">Community Grant program and guidelines </w:t>
      </w:r>
      <w:r w:rsidR="00DD0C59" w:rsidRPr="133AE86B">
        <w:rPr>
          <w:rFonts w:ascii="Calibri" w:eastAsia="Calibri" w:hAnsi="Calibri" w:cs="Calibri"/>
          <w:color w:val="000000" w:themeColor="text1"/>
          <w:lang w:val="en-AU"/>
        </w:rPr>
        <w:t xml:space="preserve">will </w:t>
      </w:r>
      <w:r w:rsidRPr="133AE86B">
        <w:rPr>
          <w:rFonts w:ascii="Calibri" w:eastAsia="Calibri" w:hAnsi="Calibri" w:cs="Calibri"/>
          <w:color w:val="000000" w:themeColor="text1"/>
          <w:lang w:val="en-AU"/>
        </w:rPr>
        <w:t xml:space="preserve">make </w:t>
      </w:r>
      <w:r w:rsidR="00E14577" w:rsidRPr="133AE86B">
        <w:rPr>
          <w:rFonts w:ascii="Calibri" w:eastAsia="Calibri" w:hAnsi="Calibri" w:cs="Calibri"/>
          <w:color w:val="000000" w:themeColor="text1"/>
          <w:lang w:val="en-AU"/>
        </w:rPr>
        <w:t xml:space="preserve">applying for </w:t>
      </w:r>
      <w:r w:rsidRPr="133AE86B">
        <w:rPr>
          <w:rFonts w:ascii="Calibri" w:eastAsia="Calibri" w:hAnsi="Calibri" w:cs="Calibri"/>
          <w:color w:val="000000" w:themeColor="text1"/>
          <w:lang w:val="en-AU"/>
        </w:rPr>
        <w:t>grant</w:t>
      </w:r>
      <w:r w:rsidR="00E14577" w:rsidRPr="133AE86B">
        <w:rPr>
          <w:rFonts w:ascii="Calibri" w:eastAsia="Calibri" w:hAnsi="Calibri" w:cs="Calibri"/>
          <w:color w:val="000000" w:themeColor="text1"/>
          <w:lang w:val="en-AU"/>
        </w:rPr>
        <w:t xml:space="preserve">s </w:t>
      </w:r>
      <w:r w:rsidRPr="133AE86B">
        <w:rPr>
          <w:rFonts w:ascii="Calibri" w:eastAsia="Calibri" w:hAnsi="Calibri" w:cs="Calibri"/>
          <w:color w:val="000000" w:themeColor="text1"/>
          <w:lang w:val="en-AU"/>
        </w:rPr>
        <w:t xml:space="preserve">simpler and easier </w:t>
      </w:r>
      <w:r w:rsidR="00262827" w:rsidRPr="133AE86B">
        <w:rPr>
          <w:rFonts w:ascii="Calibri" w:eastAsia="Calibri" w:hAnsi="Calibri" w:cs="Calibri"/>
          <w:color w:val="000000" w:themeColor="text1"/>
          <w:lang w:val="en-AU"/>
        </w:rPr>
        <w:t xml:space="preserve">for the community </w:t>
      </w:r>
      <w:r w:rsidRPr="133AE86B">
        <w:rPr>
          <w:rFonts w:ascii="Calibri" w:eastAsia="Calibri" w:hAnsi="Calibri" w:cs="Calibri"/>
          <w:color w:val="000000" w:themeColor="text1"/>
          <w:lang w:val="en-AU"/>
        </w:rPr>
        <w:t xml:space="preserve">to understand </w:t>
      </w:r>
      <w:r w:rsidR="00E84040" w:rsidRPr="133AE86B">
        <w:rPr>
          <w:rFonts w:ascii="Calibri" w:eastAsia="Calibri" w:hAnsi="Calibri" w:cs="Calibri"/>
          <w:color w:val="000000" w:themeColor="text1"/>
          <w:lang w:val="en-AU"/>
        </w:rPr>
        <w:t>while also</w:t>
      </w:r>
      <w:r w:rsidRPr="133AE86B">
        <w:rPr>
          <w:rFonts w:ascii="Calibri" w:eastAsia="Calibri" w:hAnsi="Calibri" w:cs="Calibri"/>
          <w:color w:val="000000" w:themeColor="text1"/>
          <w:lang w:val="en-AU"/>
        </w:rPr>
        <w:t xml:space="preserve"> open</w:t>
      </w:r>
      <w:r w:rsidR="00E84040" w:rsidRPr="133AE86B">
        <w:rPr>
          <w:rFonts w:ascii="Calibri" w:eastAsia="Calibri" w:hAnsi="Calibri" w:cs="Calibri"/>
          <w:color w:val="000000" w:themeColor="text1"/>
          <w:lang w:val="en-AU"/>
        </w:rPr>
        <w:t>ing</w:t>
      </w:r>
      <w:r w:rsidRPr="133AE86B">
        <w:rPr>
          <w:rFonts w:ascii="Calibri" w:eastAsia="Calibri" w:hAnsi="Calibri" w:cs="Calibri"/>
          <w:color w:val="000000" w:themeColor="text1"/>
          <w:lang w:val="en-AU"/>
        </w:rPr>
        <w:t xml:space="preserve"> up funding opportunities to a wider range of community groups and localities with funding to be available all year round</w:t>
      </w:r>
      <w:r w:rsidR="00CB76E8" w:rsidRPr="133AE86B">
        <w:rPr>
          <w:rFonts w:ascii="Calibri" w:eastAsia="Calibri" w:hAnsi="Calibri" w:cs="Calibri"/>
          <w:color w:val="000000" w:themeColor="text1"/>
          <w:lang w:val="en-AU"/>
        </w:rPr>
        <w:t>.</w:t>
      </w:r>
      <w:r w:rsidRPr="133AE86B">
        <w:rPr>
          <w:rFonts w:ascii="Calibri" w:eastAsia="Calibri" w:hAnsi="Calibri" w:cs="Calibri"/>
          <w:color w:val="000000" w:themeColor="text1"/>
          <w:lang w:val="en-AU"/>
        </w:rPr>
        <w:t xml:space="preserve"> </w:t>
      </w:r>
      <w:r w:rsidR="007B41C5">
        <w:rPr>
          <w:rFonts w:ascii="Calibri" w:eastAsia="Calibri" w:hAnsi="Calibri" w:cs="Calibri"/>
          <w:color w:val="000000" w:themeColor="text1"/>
          <w:lang w:val="en-AU"/>
        </w:rPr>
        <w:t xml:space="preserve"> </w:t>
      </w:r>
      <w:r w:rsidR="00CD7D1D" w:rsidRPr="133AE86B">
        <w:rPr>
          <w:rFonts w:ascii="Calibri" w:eastAsia="Calibri" w:hAnsi="Calibri" w:cs="Calibri"/>
          <w:color w:val="000000" w:themeColor="text1"/>
          <w:lang w:val="en-AU"/>
        </w:rPr>
        <w:t xml:space="preserve">The new Community Grant program will enable Council to partner with local groups and individuals to further support </w:t>
      </w:r>
      <w:r w:rsidR="003E6251" w:rsidRPr="133AE86B">
        <w:rPr>
          <w:rFonts w:ascii="Calibri" w:eastAsia="Calibri" w:hAnsi="Calibri" w:cs="Calibri"/>
          <w:color w:val="000000" w:themeColor="text1"/>
          <w:lang w:val="en-AU"/>
        </w:rPr>
        <w:t>the</w:t>
      </w:r>
      <w:r w:rsidR="00A0261D" w:rsidRPr="133AE86B">
        <w:rPr>
          <w:rFonts w:ascii="Calibri" w:eastAsia="Calibri" w:hAnsi="Calibri" w:cs="Calibri"/>
          <w:color w:val="000000" w:themeColor="text1"/>
          <w:lang w:val="en-AU"/>
        </w:rPr>
        <w:t xml:space="preserve"> important</w:t>
      </w:r>
      <w:r w:rsidR="008E2F7E" w:rsidRPr="133AE86B">
        <w:rPr>
          <w:rFonts w:ascii="Calibri" w:eastAsia="Calibri" w:hAnsi="Calibri" w:cs="Calibri"/>
          <w:color w:val="000000" w:themeColor="text1"/>
          <w:lang w:val="en-AU"/>
        </w:rPr>
        <w:t xml:space="preserve"> work being done </w:t>
      </w:r>
      <w:r w:rsidR="00A0261D" w:rsidRPr="133AE86B">
        <w:rPr>
          <w:rFonts w:ascii="Calibri" w:eastAsia="Calibri" w:hAnsi="Calibri" w:cs="Calibri"/>
          <w:color w:val="000000" w:themeColor="text1"/>
          <w:lang w:val="en-AU"/>
        </w:rPr>
        <w:t>in the local community.</w:t>
      </w:r>
    </w:p>
    <w:p w14:paraId="7F283278" w14:textId="55C90C07" w:rsidR="00D76BB8" w:rsidRDefault="00984369" w:rsidP="00D76BB8">
      <w:pPr>
        <w:tabs>
          <w:tab w:val="left" w:pos="600"/>
        </w:tabs>
        <w:ind w:left="600" w:hanging="600"/>
      </w:pPr>
      <w:r>
        <w:rPr>
          <w:rFonts w:ascii="Calibri" w:eastAsia="Calibri" w:hAnsi="Calibri" w:cs="Calibri"/>
          <w:color w:val="FFFFFF"/>
          <w:sz w:val="4"/>
        </w:rPr>
        <w:br w:type="page"/>
      </w:r>
    </w:p>
    <w:p w14:paraId="300D332F" w14:textId="4713C7E8"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6" w:name="_Toc138342826"/>
      <w:r>
        <w:rPr>
          <w:rFonts w:ascii="Calibri" w:eastAsia="Calibri" w:hAnsi="Calibri" w:cs="Calibri"/>
          <w:color w:val="000000"/>
        </w:rPr>
        <w:instrText>5.2.2</w:instrText>
      </w:r>
      <w:r>
        <w:rPr>
          <w:rFonts w:ascii="Calibri" w:eastAsia="Calibri" w:hAnsi="Calibri" w:cs="Calibri"/>
          <w:color w:val="000000"/>
        </w:rPr>
        <w:tab/>
        <w:instrText>Library Service Review Update</w:instrText>
      </w:r>
      <w:bookmarkEnd w:id="56"/>
      <w:r>
        <w:rPr>
          <w:rFonts w:ascii="Calibri" w:eastAsia="Calibri" w:hAnsi="Calibri" w:cs="Calibri"/>
          <w:color w:val="000000"/>
        </w:rPr>
        <w:instrText>" \f \l 3</w:instrText>
      </w:r>
      <w:r>
        <w:rPr>
          <w:rFonts w:ascii="Calibri" w:eastAsia="Calibri" w:hAnsi="Calibri" w:cs="Calibri"/>
          <w:color w:val="000000"/>
        </w:rPr>
        <w:fldChar w:fldCharType="end"/>
      </w:r>
      <w:bookmarkStart w:id="57" w:name="5.2.2__Library_Service_Review_Update"/>
      <w:r>
        <w:rPr>
          <w:rFonts w:ascii="Calibri" w:eastAsia="Calibri" w:hAnsi="Calibri" w:cs="Calibri"/>
          <w:color w:val="FFFFFF"/>
          <w:sz w:val="4"/>
        </w:rPr>
        <w:t>5.2.2</w:t>
      </w:r>
      <w:r>
        <w:rPr>
          <w:rFonts w:ascii="Calibri" w:eastAsia="Calibri" w:hAnsi="Calibri" w:cs="Calibri"/>
          <w:color w:val="FFFFFF"/>
          <w:sz w:val="4"/>
        </w:rPr>
        <w:tab/>
        <w:t>Library Service Review Update</w:t>
      </w:r>
    </w:p>
    <w:bookmarkEnd w:id="57"/>
    <w:p w14:paraId="0571707D" w14:textId="77777777" w:rsidR="00CD2BB4" w:rsidRDefault="00DF699C" w:rsidP="001D0EF3">
      <w:pPr>
        <w:spacing w:line="276" w:lineRule="auto"/>
        <w:rPr>
          <w:rFonts w:ascii="Calibri" w:eastAsia="Calibri" w:hAnsi="Calibri" w:cs="Calibri"/>
          <w:color w:val="003266"/>
          <w:sz w:val="28"/>
          <w:szCs w:val="28"/>
          <w:lang w:val="en-AU"/>
        </w:rPr>
      </w:pPr>
      <w:r>
        <w:rPr>
          <w:rFonts w:ascii="Calibri" w:eastAsia="Calibri" w:hAnsi="Calibri" w:cs="Calibri"/>
          <w:b/>
          <w:bCs/>
          <w:color w:val="003266"/>
          <w:sz w:val="28"/>
          <w:szCs w:val="28"/>
          <w:lang w:val="en-AU"/>
        </w:rPr>
        <w:t xml:space="preserve">5.2.2 </w:t>
      </w:r>
      <w:r w:rsidR="00984369" w:rsidRPr="32FE4E5A">
        <w:rPr>
          <w:rFonts w:ascii="Calibri" w:eastAsia="Calibri" w:hAnsi="Calibri" w:cs="Calibri"/>
          <w:b/>
          <w:bCs/>
          <w:color w:val="003266"/>
          <w:sz w:val="28"/>
          <w:szCs w:val="28"/>
          <w:lang w:val="en-AU"/>
        </w:rPr>
        <w:t>Library Service Review Update</w:t>
      </w:r>
    </w:p>
    <w:p w14:paraId="6BF519CA" w14:textId="77777777" w:rsidR="00C60269" w:rsidRPr="00B909C2" w:rsidRDefault="00984369" w:rsidP="00C16419">
      <w:pPr>
        <w:tabs>
          <w:tab w:val="left" w:pos="2552"/>
        </w:tabs>
        <w:spacing w:before="120" w:after="120" w:line="276" w:lineRule="auto"/>
        <w:ind w:left="2552" w:hanging="2552"/>
        <w:rPr>
          <w:rFonts w:ascii="Calibri" w:eastAsia="Calibri" w:hAnsi="Calibri"/>
          <w:lang w:val="en-AU"/>
        </w:rPr>
      </w:pPr>
      <w:r w:rsidRPr="0C854D33">
        <w:rPr>
          <w:rFonts w:ascii="Calibri" w:eastAsia="Calibri" w:hAnsi="Calibri"/>
          <w:b/>
          <w:bCs/>
          <w:lang w:val="en-AU"/>
        </w:rPr>
        <w:t>Responsible Officer</w:t>
      </w:r>
      <w:r w:rsidR="00D34464" w:rsidRPr="0C854D33">
        <w:rPr>
          <w:rFonts w:ascii="Calibri" w:eastAsia="Calibri" w:hAnsi="Calibri"/>
          <w:b/>
          <w:bCs/>
          <w:lang w:val="en-AU"/>
        </w:rPr>
        <w:t>:</w:t>
      </w:r>
      <w:r w:rsidR="002777D5">
        <w:rPr>
          <w:rFonts w:ascii="Calibri" w:hAnsi="Calibri"/>
          <w:lang w:val="en-AU"/>
        </w:rPr>
        <w:tab/>
      </w:r>
      <w:r w:rsidR="00E526E2">
        <w:rPr>
          <w:rFonts w:ascii="Calibri" w:hAnsi="Calibri"/>
          <w:lang w:val="en-AU"/>
        </w:rPr>
        <w:t xml:space="preserve">Acting </w:t>
      </w:r>
      <w:r w:rsidRPr="0C854D33">
        <w:rPr>
          <w:rFonts w:ascii="Calibri" w:eastAsia="Calibri" w:hAnsi="Calibri" w:cs="Calibri"/>
          <w:color w:val="000000" w:themeColor="text1"/>
          <w:lang w:val="en-AU"/>
        </w:rPr>
        <w:t>Director Community Wellbeing</w:t>
      </w:r>
    </w:p>
    <w:p w14:paraId="34EB44EF" w14:textId="77777777" w:rsidR="00C60269" w:rsidRPr="00B909C2" w:rsidRDefault="00984369" w:rsidP="00C16419">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940B9E">
        <w:rPr>
          <w:rFonts w:ascii="Calibri" w:eastAsia="Calibri" w:hAnsi="Calibri" w:cs="Calibri"/>
          <w:color w:val="000000" w:themeColor="text1"/>
          <w:lang w:val="en-AU"/>
        </w:rPr>
        <w:t xml:space="preserve">Manager Active &amp; Creative Communities </w:t>
      </w:r>
    </w:p>
    <w:p w14:paraId="40C043B0" w14:textId="77777777" w:rsidR="00C60269" w:rsidRPr="00B909C2" w:rsidRDefault="00984369" w:rsidP="00C16419">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Manager Active &amp; Creative Communities</w:t>
      </w:r>
    </w:p>
    <w:p w14:paraId="2AF19FFD" w14:textId="77777777" w:rsidR="00EF0D9A" w:rsidRDefault="0098436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129379B7" w14:textId="77777777" w:rsidR="008366CB" w:rsidRPr="001476CE" w:rsidRDefault="00984369" w:rsidP="00A65D21">
      <w:pPr>
        <w:spacing w:line="276" w:lineRule="auto"/>
        <w:rPr>
          <w:rFonts w:ascii="Calibri" w:eastAsia="Calibri" w:hAnsi="Calibri" w:cs="Calibri"/>
          <w:lang w:val="en-AU"/>
        </w:rPr>
      </w:pPr>
      <w:r w:rsidRPr="002444F1">
        <w:rPr>
          <w:rFonts w:ascii="Calibri" w:eastAsia="Calibri" w:hAnsi="Calibri" w:cs="Calibri"/>
          <w:lang w:val="en-AU"/>
        </w:rPr>
        <w:t>The purpose of this report is to request a</w:t>
      </w:r>
      <w:r w:rsidR="00FC66A2" w:rsidRPr="002444F1">
        <w:rPr>
          <w:rFonts w:ascii="Calibri" w:eastAsia="Calibri" w:hAnsi="Calibri" w:cs="Calibri"/>
          <w:lang w:val="en-AU"/>
        </w:rPr>
        <w:t xml:space="preserve">n </w:t>
      </w:r>
      <w:r w:rsidRPr="002444F1">
        <w:rPr>
          <w:rFonts w:ascii="Calibri" w:eastAsia="Calibri" w:hAnsi="Calibri" w:cs="Calibri"/>
          <w:lang w:val="en-AU"/>
        </w:rPr>
        <w:t xml:space="preserve">amendment to </w:t>
      </w:r>
      <w:r w:rsidR="009C259F" w:rsidRPr="002444F1">
        <w:rPr>
          <w:rFonts w:ascii="Calibri" w:eastAsia="Calibri" w:hAnsi="Calibri" w:cs="Calibri"/>
          <w:lang w:val="en-AU"/>
        </w:rPr>
        <w:t xml:space="preserve">resolution 1, in </w:t>
      </w:r>
      <w:r w:rsidRPr="002444F1">
        <w:rPr>
          <w:rFonts w:ascii="Calibri" w:eastAsia="Calibri" w:hAnsi="Calibri" w:cs="Calibri"/>
          <w:lang w:val="en-AU"/>
        </w:rPr>
        <w:t>the Council Resolution for Item 5.1.1 carried at the 12 December 2022 Council Meeting.</w:t>
      </w:r>
    </w:p>
    <w:p w14:paraId="3EB11BED" w14:textId="77777777" w:rsidR="00A65D21" w:rsidRDefault="00984369"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2B8920A6" w14:textId="77777777" w:rsidR="5C155FBB" w:rsidRPr="00C16419" w:rsidRDefault="00984369">
      <w:pPr>
        <w:spacing w:line="276" w:lineRule="auto"/>
        <w:rPr>
          <w:rFonts w:ascii="Calibri" w:hAnsi="Calibri"/>
          <w:lang w:val="en-AU"/>
        </w:rPr>
      </w:pPr>
      <w:r w:rsidRPr="00C16419">
        <w:rPr>
          <w:rFonts w:ascii="Calibri" w:eastAsia="Calibri" w:hAnsi="Calibri" w:cs="Calibri"/>
          <w:lang w:val="en-AU"/>
        </w:rPr>
        <w:t>On 12 December 2022 a</w:t>
      </w:r>
      <w:r w:rsidR="002777D5" w:rsidRPr="00C16419">
        <w:rPr>
          <w:rFonts w:ascii="Calibri" w:eastAsia="Calibri" w:hAnsi="Calibri" w:cs="Calibri"/>
          <w:lang w:val="en-AU"/>
        </w:rPr>
        <w:t xml:space="preserve"> report was presented to Council providing an update on the Community Plan 2021-2025 action to review the library service</w:t>
      </w:r>
      <w:r w:rsidRPr="00C16419">
        <w:rPr>
          <w:rFonts w:ascii="Calibri" w:eastAsia="Calibri" w:hAnsi="Calibri" w:cs="Calibri"/>
          <w:lang w:val="en-AU"/>
        </w:rPr>
        <w:t>.</w:t>
      </w:r>
    </w:p>
    <w:p w14:paraId="46B65A12" w14:textId="77777777" w:rsidR="5C155FBB" w:rsidRPr="00C16419" w:rsidRDefault="00984369">
      <w:pPr>
        <w:spacing w:line="276" w:lineRule="auto"/>
        <w:rPr>
          <w:rFonts w:ascii="Calibri" w:hAnsi="Calibri"/>
          <w:lang w:val="en-AU"/>
        </w:rPr>
      </w:pPr>
      <w:r w:rsidRPr="00C16419">
        <w:rPr>
          <w:rFonts w:ascii="Calibri" w:eastAsia="Calibri" w:hAnsi="Calibri" w:cs="Calibri"/>
          <w:lang w:val="en-AU"/>
        </w:rPr>
        <w:t xml:space="preserve"> </w:t>
      </w:r>
    </w:p>
    <w:p w14:paraId="5CAA2F3E" w14:textId="77777777" w:rsidR="5C155FBB" w:rsidRPr="00C16419" w:rsidRDefault="00984369">
      <w:pPr>
        <w:spacing w:line="276" w:lineRule="auto"/>
        <w:rPr>
          <w:rFonts w:ascii="Calibri" w:eastAsia="Calibri" w:hAnsi="Calibri" w:cs="Calibri"/>
          <w:lang w:val="en-AU"/>
        </w:rPr>
      </w:pPr>
      <w:r w:rsidRPr="00C16419">
        <w:rPr>
          <w:rFonts w:ascii="Calibri" w:eastAsia="Calibri" w:hAnsi="Calibri" w:cs="Calibri"/>
          <w:lang w:val="en-AU"/>
        </w:rPr>
        <w:t xml:space="preserve">Council resolved to present key findings of </w:t>
      </w:r>
      <w:r w:rsidR="00F97ADF" w:rsidRPr="00C16419">
        <w:rPr>
          <w:rFonts w:ascii="Calibri" w:eastAsia="Calibri" w:hAnsi="Calibri" w:cs="Calibri"/>
          <w:lang w:val="en-AU"/>
        </w:rPr>
        <w:t xml:space="preserve">the </w:t>
      </w:r>
      <w:r w:rsidRPr="00C16419">
        <w:rPr>
          <w:rFonts w:ascii="Calibri" w:eastAsia="Calibri" w:hAnsi="Calibri" w:cs="Calibri"/>
          <w:lang w:val="en-AU"/>
        </w:rPr>
        <w:t>library service review to Council in June 2023. Council also resolved to establish two new libraries at Mernda Town Centre and Kirri</w:t>
      </w:r>
      <w:r w:rsidR="014E2C90" w:rsidRPr="00C16419">
        <w:rPr>
          <w:rFonts w:ascii="Calibri" w:eastAsia="Calibri" w:hAnsi="Calibri" w:cs="Calibri"/>
          <w:lang w:val="en-AU"/>
        </w:rPr>
        <w:t>p</w:t>
      </w:r>
      <w:r w:rsidRPr="00C16419">
        <w:rPr>
          <w:rFonts w:ascii="Calibri" w:eastAsia="Calibri" w:hAnsi="Calibri" w:cs="Calibri"/>
          <w:lang w:val="en-AU"/>
        </w:rPr>
        <w:t xml:space="preserve"> Community Centre.</w:t>
      </w:r>
    </w:p>
    <w:p w14:paraId="07E33B0A" w14:textId="77777777" w:rsidR="00DB7929" w:rsidRPr="00C16419" w:rsidRDefault="00DB7929">
      <w:pPr>
        <w:spacing w:line="276" w:lineRule="auto"/>
        <w:rPr>
          <w:rFonts w:ascii="Calibri" w:eastAsia="Calibri" w:hAnsi="Calibri" w:cs="Calibri"/>
          <w:lang w:val="en-AU"/>
        </w:rPr>
      </w:pPr>
    </w:p>
    <w:p w14:paraId="335C961F" w14:textId="77777777" w:rsidR="000B0304" w:rsidRPr="001476CE" w:rsidRDefault="00984369" w:rsidP="004E56C0">
      <w:pPr>
        <w:spacing w:line="276" w:lineRule="auto"/>
        <w:rPr>
          <w:rFonts w:ascii="Calibri" w:eastAsia="Calibri" w:hAnsi="Calibri" w:cs="Calibri"/>
          <w:lang w:val="en-AU"/>
        </w:rPr>
      </w:pPr>
      <w:r w:rsidRPr="00C16419">
        <w:rPr>
          <w:rFonts w:ascii="Calibri" w:eastAsia="Calibri" w:hAnsi="Calibri" w:cs="Calibri"/>
          <w:lang w:val="en-AU"/>
        </w:rPr>
        <w:t>A report from the engaged consultant has been received and is being reviewed by Council officers. An extension of time is required to undertake this work in order to inform a subsequent report to Council.</w:t>
      </w:r>
    </w:p>
    <w:p w14:paraId="01F7F28A" w14:textId="77777777" w:rsidR="000B397F" w:rsidRPr="001476CE" w:rsidRDefault="00984369" w:rsidP="001476CE">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2020525B" w14:textId="77777777" w:rsidR="006D279D" w:rsidRPr="001476CE" w:rsidRDefault="00984369" w:rsidP="006D279D">
      <w:pPr>
        <w:spacing w:line="276" w:lineRule="auto"/>
        <w:rPr>
          <w:rFonts w:ascii="Calibri" w:eastAsia="Calibri" w:hAnsi="Calibri" w:cs="Calibri"/>
          <w:b/>
          <w:bCs/>
          <w:lang w:val="en-AU"/>
        </w:rPr>
      </w:pPr>
      <w:r w:rsidRPr="00C16419">
        <w:rPr>
          <w:rFonts w:ascii="Calibri" w:hAnsi="Calibri"/>
          <w:b/>
          <w:bCs/>
          <w:lang w:val="en-AU"/>
        </w:rPr>
        <w:t>THAT Council</w:t>
      </w:r>
      <w:r w:rsidR="00F74CA7" w:rsidRPr="00C16419">
        <w:rPr>
          <w:rFonts w:ascii="Calibri" w:hAnsi="Calibri"/>
          <w:b/>
          <w:bCs/>
          <w:lang w:val="en-AU"/>
        </w:rPr>
        <w:t xml:space="preserve"> a</w:t>
      </w:r>
      <w:r w:rsidR="56930E0F" w:rsidRPr="00C16419">
        <w:rPr>
          <w:rFonts w:ascii="Calibri" w:eastAsia="Calibri" w:hAnsi="Calibri" w:cs="Calibri"/>
          <w:b/>
          <w:bCs/>
          <w:lang w:val="en-AU"/>
        </w:rPr>
        <w:t xml:space="preserve">pprove the </w:t>
      </w:r>
      <w:r w:rsidR="2C802874" w:rsidRPr="00C16419">
        <w:rPr>
          <w:rFonts w:ascii="Calibri" w:eastAsia="Calibri" w:hAnsi="Calibri" w:cs="Calibri"/>
          <w:b/>
          <w:bCs/>
          <w:lang w:val="en-AU"/>
        </w:rPr>
        <w:t xml:space="preserve">amendment </w:t>
      </w:r>
      <w:r w:rsidR="46240627" w:rsidRPr="00C16419">
        <w:rPr>
          <w:rFonts w:ascii="Calibri" w:eastAsia="Calibri" w:hAnsi="Calibri" w:cs="Calibri"/>
          <w:b/>
          <w:bCs/>
          <w:lang w:val="en-AU"/>
        </w:rPr>
        <w:t>of</w:t>
      </w:r>
      <w:r w:rsidR="3A31588C" w:rsidRPr="00C16419">
        <w:rPr>
          <w:rFonts w:ascii="Calibri" w:eastAsia="Calibri" w:hAnsi="Calibri" w:cs="Calibri"/>
          <w:b/>
          <w:bCs/>
          <w:lang w:val="en-AU"/>
        </w:rPr>
        <w:t xml:space="preserve"> the December 2022 Council resolution </w:t>
      </w:r>
      <w:r w:rsidR="50BEAB60" w:rsidRPr="00C16419">
        <w:rPr>
          <w:rFonts w:ascii="Calibri" w:eastAsia="Calibri" w:hAnsi="Calibri" w:cs="Calibri"/>
          <w:b/>
          <w:bCs/>
          <w:lang w:val="en-AU"/>
        </w:rPr>
        <w:t>(Item 5.1.1, point 1)</w:t>
      </w:r>
      <w:r w:rsidR="3A31588C" w:rsidRPr="00C16419">
        <w:rPr>
          <w:rFonts w:ascii="Calibri" w:eastAsia="Calibri" w:hAnsi="Calibri" w:cs="Calibri"/>
          <w:b/>
          <w:bCs/>
          <w:lang w:val="en-AU"/>
        </w:rPr>
        <w:t xml:space="preserve"> to present key findings of the library service review</w:t>
      </w:r>
      <w:r w:rsidR="0EC57274" w:rsidRPr="00C16419">
        <w:rPr>
          <w:rFonts w:ascii="Calibri" w:eastAsia="Calibri" w:hAnsi="Calibri" w:cs="Calibri"/>
          <w:b/>
          <w:bCs/>
          <w:lang w:val="en-AU"/>
        </w:rPr>
        <w:t>,</w:t>
      </w:r>
      <w:r w:rsidR="3A31588C" w:rsidRPr="00C16419">
        <w:rPr>
          <w:rFonts w:ascii="Calibri" w:eastAsia="Calibri" w:hAnsi="Calibri" w:cs="Calibri"/>
          <w:b/>
          <w:bCs/>
          <w:lang w:val="en-AU"/>
        </w:rPr>
        <w:t xml:space="preserve"> from June 2023 </w:t>
      </w:r>
      <w:r w:rsidR="0CCA6D78" w:rsidRPr="00C16419">
        <w:rPr>
          <w:rFonts w:ascii="Calibri" w:eastAsia="Calibri" w:hAnsi="Calibri" w:cs="Calibri"/>
          <w:b/>
          <w:bCs/>
          <w:lang w:val="en-AU"/>
        </w:rPr>
        <w:t xml:space="preserve">Council Meeting </w:t>
      </w:r>
      <w:r w:rsidR="3A31588C" w:rsidRPr="00C16419">
        <w:rPr>
          <w:rFonts w:ascii="Calibri" w:eastAsia="Calibri" w:hAnsi="Calibri" w:cs="Calibri"/>
          <w:b/>
          <w:bCs/>
          <w:lang w:val="en-AU"/>
        </w:rPr>
        <w:t>to September 2023</w:t>
      </w:r>
      <w:r w:rsidR="6E73B9F3" w:rsidRPr="00C16419">
        <w:rPr>
          <w:rFonts w:ascii="Calibri" w:eastAsia="Calibri" w:hAnsi="Calibri" w:cs="Calibri"/>
          <w:b/>
          <w:bCs/>
          <w:lang w:val="en-AU"/>
        </w:rPr>
        <w:t xml:space="preserve"> Council Meeting.</w:t>
      </w:r>
    </w:p>
    <w:p w14:paraId="130425B6" w14:textId="77777777" w:rsidR="009E3D2F" w:rsidRDefault="0098436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21276786" w14:textId="77777777" w:rsidR="142C17C7" w:rsidRPr="00C16419" w:rsidRDefault="00984369">
      <w:pPr>
        <w:spacing w:line="276" w:lineRule="auto"/>
        <w:rPr>
          <w:rFonts w:ascii="Calibri" w:hAnsi="Calibri"/>
          <w:sz w:val="28"/>
          <w:szCs w:val="28"/>
          <w:lang w:val="en-AU"/>
        </w:rPr>
      </w:pPr>
      <w:r w:rsidRPr="00C16419">
        <w:rPr>
          <w:rFonts w:ascii="Calibri" w:eastAsia="Calibri" w:hAnsi="Calibri" w:cs="Calibri"/>
          <w:lang w:val="en-AU"/>
        </w:rPr>
        <w:t xml:space="preserve">Council provided an update on the Community Plan 2021-2025 action to review the library service at the 12 December 2022 Council Meeting, advising the review had commenced and key findings will be presented at the June 2023 Council meeting. </w:t>
      </w:r>
    </w:p>
    <w:p w14:paraId="7FBB4030" w14:textId="77777777" w:rsidR="142C17C7" w:rsidRPr="00C16419" w:rsidRDefault="142C17C7">
      <w:pPr>
        <w:spacing w:line="276" w:lineRule="auto"/>
        <w:rPr>
          <w:rFonts w:ascii="Calibri" w:hAnsi="Calibri"/>
          <w:sz w:val="28"/>
          <w:szCs w:val="28"/>
          <w:lang w:val="en-AU"/>
        </w:rPr>
      </w:pPr>
    </w:p>
    <w:p w14:paraId="4D9A80B3" w14:textId="77777777" w:rsidR="142C17C7" w:rsidRPr="00C16419" w:rsidRDefault="00984369" w:rsidP="1AC7E875">
      <w:pPr>
        <w:spacing w:line="276" w:lineRule="auto"/>
        <w:rPr>
          <w:rFonts w:ascii="Calibri" w:eastAsia="Calibri" w:hAnsi="Calibri" w:cs="Calibri"/>
          <w:lang w:val="en-AU"/>
        </w:rPr>
      </w:pPr>
      <w:r w:rsidRPr="00C16419">
        <w:rPr>
          <w:rFonts w:ascii="Calibri" w:eastAsia="Calibri" w:hAnsi="Calibri" w:cs="Calibri"/>
          <w:lang w:val="en-AU"/>
        </w:rPr>
        <w:t xml:space="preserve">A draft report has been received by Officers from </w:t>
      </w:r>
      <w:r w:rsidR="000857A1" w:rsidRPr="00C16419">
        <w:rPr>
          <w:rFonts w:ascii="Calibri" w:eastAsia="Calibri" w:hAnsi="Calibri" w:cs="Calibri"/>
          <w:lang w:val="en-AU"/>
        </w:rPr>
        <w:t xml:space="preserve">the </w:t>
      </w:r>
      <w:r w:rsidRPr="00C16419">
        <w:rPr>
          <w:rFonts w:ascii="Calibri" w:eastAsia="Calibri" w:hAnsi="Calibri" w:cs="Calibri"/>
          <w:lang w:val="en-AU"/>
        </w:rPr>
        <w:t>consultants. However,</w:t>
      </w:r>
      <w:r w:rsidR="009F22E2" w:rsidRPr="00C16419">
        <w:rPr>
          <w:rFonts w:ascii="Calibri" w:eastAsia="Calibri" w:hAnsi="Calibri" w:cs="Calibri"/>
          <w:lang w:val="en-AU"/>
        </w:rPr>
        <w:t xml:space="preserve"> an extension of time is required</w:t>
      </w:r>
      <w:r w:rsidRPr="00C16419">
        <w:rPr>
          <w:rFonts w:ascii="Calibri" w:eastAsia="Calibri" w:hAnsi="Calibri" w:cs="Calibri"/>
          <w:lang w:val="en-AU"/>
        </w:rPr>
        <w:t xml:space="preserve"> </w:t>
      </w:r>
      <w:r w:rsidR="00F03779" w:rsidRPr="00C16419">
        <w:rPr>
          <w:rFonts w:ascii="Calibri" w:eastAsia="Calibri" w:hAnsi="Calibri" w:cs="Calibri"/>
          <w:lang w:val="en-AU"/>
        </w:rPr>
        <w:t xml:space="preserve">in order to undertake a comprehensive </w:t>
      </w:r>
      <w:r w:rsidRPr="00C16419">
        <w:rPr>
          <w:rFonts w:ascii="Calibri" w:eastAsia="Calibri" w:hAnsi="Calibri" w:cs="Calibri"/>
          <w:lang w:val="en-AU"/>
        </w:rPr>
        <w:t xml:space="preserve">review </w:t>
      </w:r>
      <w:r w:rsidR="00F03779" w:rsidRPr="00C16419">
        <w:rPr>
          <w:rFonts w:ascii="Calibri" w:eastAsia="Calibri" w:hAnsi="Calibri" w:cs="Calibri"/>
          <w:lang w:val="en-AU"/>
        </w:rPr>
        <w:t xml:space="preserve">of </w:t>
      </w:r>
      <w:r w:rsidRPr="00C16419">
        <w:rPr>
          <w:rFonts w:ascii="Calibri" w:eastAsia="Calibri" w:hAnsi="Calibri" w:cs="Calibri"/>
          <w:lang w:val="en-AU"/>
        </w:rPr>
        <w:t xml:space="preserve">the key findings, connect any infrastructure items into </w:t>
      </w:r>
      <w:r w:rsidR="00F03779" w:rsidRPr="00C16419">
        <w:rPr>
          <w:rFonts w:ascii="Calibri" w:eastAsia="Calibri" w:hAnsi="Calibri" w:cs="Calibri"/>
          <w:lang w:val="en-AU"/>
        </w:rPr>
        <w:t xml:space="preserve">the </w:t>
      </w:r>
      <w:r w:rsidRPr="00C16419">
        <w:rPr>
          <w:rFonts w:ascii="Calibri" w:eastAsia="Calibri" w:hAnsi="Calibri" w:cs="Calibri"/>
          <w:lang w:val="en-AU"/>
        </w:rPr>
        <w:t xml:space="preserve">Long-Term </w:t>
      </w:r>
      <w:r w:rsidR="009F22E2" w:rsidRPr="00C16419">
        <w:rPr>
          <w:rFonts w:ascii="Calibri" w:eastAsia="Calibri" w:hAnsi="Calibri" w:cs="Calibri"/>
          <w:lang w:val="en-AU"/>
        </w:rPr>
        <w:t xml:space="preserve">Community </w:t>
      </w:r>
      <w:r w:rsidRPr="00C16419">
        <w:rPr>
          <w:rFonts w:ascii="Calibri" w:eastAsia="Calibri" w:hAnsi="Calibri" w:cs="Calibri"/>
          <w:lang w:val="en-AU"/>
        </w:rPr>
        <w:t xml:space="preserve">Infrastructure Plan project and engage the Yarra Plenty </w:t>
      </w:r>
      <w:r w:rsidR="1825BB69" w:rsidRPr="00C16419">
        <w:rPr>
          <w:rFonts w:ascii="Calibri" w:eastAsia="Calibri" w:hAnsi="Calibri" w:cs="Calibri"/>
          <w:lang w:val="en-AU"/>
        </w:rPr>
        <w:t xml:space="preserve">Regional </w:t>
      </w:r>
      <w:r w:rsidRPr="00C16419">
        <w:rPr>
          <w:rFonts w:ascii="Calibri" w:eastAsia="Calibri" w:hAnsi="Calibri" w:cs="Calibri"/>
          <w:lang w:val="en-AU"/>
        </w:rPr>
        <w:t xml:space="preserve">Library before </w:t>
      </w:r>
      <w:r w:rsidR="0094405E" w:rsidRPr="00C16419">
        <w:rPr>
          <w:rFonts w:ascii="Calibri" w:eastAsia="Calibri" w:hAnsi="Calibri" w:cs="Calibri"/>
          <w:lang w:val="en-AU"/>
        </w:rPr>
        <w:t xml:space="preserve">presenting </w:t>
      </w:r>
      <w:r w:rsidRPr="00C16419">
        <w:rPr>
          <w:rFonts w:ascii="Calibri" w:eastAsia="Calibri" w:hAnsi="Calibri" w:cs="Calibri"/>
          <w:lang w:val="en-AU"/>
        </w:rPr>
        <w:t>a report</w:t>
      </w:r>
      <w:r w:rsidR="0094405E" w:rsidRPr="00C16419">
        <w:rPr>
          <w:rFonts w:ascii="Calibri" w:eastAsia="Calibri" w:hAnsi="Calibri" w:cs="Calibri"/>
          <w:lang w:val="en-AU"/>
        </w:rPr>
        <w:t xml:space="preserve"> to Council</w:t>
      </w:r>
      <w:r w:rsidRPr="00C16419">
        <w:rPr>
          <w:rFonts w:ascii="Calibri" w:eastAsia="Calibri" w:hAnsi="Calibri" w:cs="Calibri"/>
          <w:lang w:val="en-AU"/>
        </w:rPr>
        <w:t>.</w:t>
      </w:r>
    </w:p>
    <w:p w14:paraId="3B483842" w14:textId="77777777" w:rsidR="005F1D86" w:rsidRDefault="00984369"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5CA2FEA9" w14:textId="77777777" w:rsidR="11897213" w:rsidRPr="00917BD2" w:rsidRDefault="00984369" w:rsidP="1AC7E875">
      <w:pPr>
        <w:spacing w:line="276" w:lineRule="auto"/>
        <w:rPr>
          <w:rFonts w:ascii="Calibri" w:hAnsi="Calibri"/>
          <w:lang w:val="en-AU"/>
        </w:rPr>
      </w:pPr>
      <w:r w:rsidRPr="00917BD2">
        <w:rPr>
          <w:rFonts w:ascii="Calibri" w:hAnsi="Calibri"/>
          <w:lang w:val="en-AU"/>
        </w:rPr>
        <w:t>The Yarra Plenty Regional Library has been an active</w:t>
      </w:r>
      <w:r w:rsidR="1ACDB7EC" w:rsidRPr="00917BD2">
        <w:rPr>
          <w:rFonts w:ascii="Calibri" w:hAnsi="Calibri"/>
          <w:lang w:val="en-AU"/>
        </w:rPr>
        <w:t xml:space="preserve"> contributing </w:t>
      </w:r>
      <w:r w:rsidR="3446E3DB" w:rsidRPr="00917BD2">
        <w:rPr>
          <w:rFonts w:ascii="Calibri" w:hAnsi="Calibri"/>
          <w:lang w:val="en-AU"/>
        </w:rPr>
        <w:t xml:space="preserve">stakeholder </w:t>
      </w:r>
      <w:r w:rsidR="1ACDB7EC" w:rsidRPr="00917BD2">
        <w:rPr>
          <w:rFonts w:ascii="Calibri" w:hAnsi="Calibri"/>
          <w:lang w:val="en-AU"/>
        </w:rPr>
        <w:t>to the service review</w:t>
      </w:r>
      <w:r w:rsidR="5B1E3C04" w:rsidRPr="00917BD2">
        <w:rPr>
          <w:rFonts w:ascii="Calibri" w:hAnsi="Calibri"/>
          <w:lang w:val="en-AU"/>
        </w:rPr>
        <w:t xml:space="preserve"> workshops.</w:t>
      </w:r>
    </w:p>
    <w:p w14:paraId="74108C8E" w14:textId="77777777" w:rsidR="1AC7E875" w:rsidRPr="00917BD2" w:rsidRDefault="1AC7E875" w:rsidP="1AC7E875">
      <w:pPr>
        <w:spacing w:line="276" w:lineRule="auto"/>
        <w:rPr>
          <w:rFonts w:ascii="Calibri" w:hAnsi="Calibri"/>
          <w:lang w:val="en-AU"/>
        </w:rPr>
      </w:pPr>
    </w:p>
    <w:p w14:paraId="39ED2AC2" w14:textId="77777777" w:rsidR="5B1E3C04" w:rsidRPr="00917BD2" w:rsidRDefault="00984369" w:rsidP="1AC7E875">
      <w:pPr>
        <w:spacing w:line="276" w:lineRule="auto"/>
        <w:rPr>
          <w:rFonts w:ascii="Calibri" w:hAnsi="Calibri"/>
          <w:lang w:val="en-AU"/>
        </w:rPr>
      </w:pPr>
      <w:r w:rsidRPr="00917BD2">
        <w:rPr>
          <w:rFonts w:ascii="Calibri" w:hAnsi="Calibri"/>
          <w:lang w:val="en-AU"/>
        </w:rPr>
        <w:lastRenderedPageBreak/>
        <w:t xml:space="preserve">The proposed amendment to </w:t>
      </w:r>
      <w:r w:rsidR="005B4BCD" w:rsidRPr="00917BD2">
        <w:rPr>
          <w:rFonts w:ascii="Calibri" w:hAnsi="Calibri"/>
          <w:lang w:val="en-AU"/>
        </w:rPr>
        <w:t xml:space="preserve">the 12 December 2022 resolution and the </w:t>
      </w:r>
      <w:r w:rsidR="004E1C48" w:rsidRPr="00917BD2">
        <w:rPr>
          <w:rFonts w:ascii="Calibri" w:hAnsi="Calibri"/>
          <w:lang w:val="en-AU"/>
        </w:rPr>
        <w:t xml:space="preserve">resultant additional time, </w:t>
      </w:r>
      <w:r w:rsidRPr="00917BD2">
        <w:rPr>
          <w:rFonts w:ascii="Calibri" w:hAnsi="Calibri"/>
          <w:lang w:val="en-AU"/>
        </w:rPr>
        <w:t xml:space="preserve">allows </w:t>
      </w:r>
      <w:r w:rsidR="53AD28C8" w:rsidRPr="00917BD2">
        <w:rPr>
          <w:rFonts w:ascii="Calibri" w:hAnsi="Calibri"/>
          <w:lang w:val="en-AU"/>
        </w:rPr>
        <w:t xml:space="preserve">an opportunity for the project team to brief the Yarra Plenty Regional Library </w:t>
      </w:r>
      <w:r w:rsidR="4F171E84" w:rsidRPr="00917BD2">
        <w:rPr>
          <w:rFonts w:ascii="Calibri" w:hAnsi="Calibri"/>
          <w:lang w:val="en-AU"/>
        </w:rPr>
        <w:t xml:space="preserve">CEO and </w:t>
      </w:r>
      <w:r w:rsidR="53AD28C8" w:rsidRPr="00917BD2">
        <w:rPr>
          <w:rFonts w:ascii="Calibri" w:hAnsi="Calibri"/>
          <w:lang w:val="en-AU"/>
        </w:rPr>
        <w:t>Board on key finding</w:t>
      </w:r>
      <w:r w:rsidR="005F4300" w:rsidRPr="00917BD2">
        <w:rPr>
          <w:rFonts w:ascii="Calibri" w:hAnsi="Calibri"/>
          <w:lang w:val="en-AU"/>
        </w:rPr>
        <w:t>s</w:t>
      </w:r>
      <w:r w:rsidR="53AD28C8" w:rsidRPr="00917BD2">
        <w:rPr>
          <w:rFonts w:ascii="Calibri" w:hAnsi="Calibri"/>
          <w:lang w:val="en-AU"/>
        </w:rPr>
        <w:t>.</w:t>
      </w:r>
    </w:p>
    <w:p w14:paraId="5A8E2207" w14:textId="77777777" w:rsidR="001F31DB" w:rsidRDefault="0098436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19BC404F" w14:textId="77777777" w:rsidR="000C0B05" w:rsidRDefault="00984369" w:rsidP="000C0B05">
      <w:pPr>
        <w:spacing w:line="276" w:lineRule="auto"/>
        <w:rPr>
          <w:rFonts w:ascii="Calibri" w:hAnsi="Calibri"/>
          <w:lang w:val="en-AU"/>
        </w:rPr>
      </w:pPr>
      <w:r w:rsidRPr="00917BD2">
        <w:rPr>
          <w:rFonts w:ascii="Calibri" w:hAnsi="Calibri"/>
          <w:lang w:val="en-AU"/>
        </w:rPr>
        <w:t>Alignment to Whittlesea 2040 and Community Plan 2021-2025:</w:t>
      </w:r>
    </w:p>
    <w:p w14:paraId="65FBE167" w14:textId="77777777" w:rsidR="00EF2716" w:rsidRPr="00917BD2" w:rsidRDefault="00EF2716" w:rsidP="000C0B05">
      <w:pPr>
        <w:spacing w:line="276" w:lineRule="auto"/>
        <w:rPr>
          <w:rFonts w:ascii="Calibri" w:hAnsi="Calibri"/>
          <w:lang w:val="en-AU"/>
        </w:rPr>
      </w:pPr>
    </w:p>
    <w:p w14:paraId="0B0309EF" w14:textId="77777777" w:rsidR="003729AB" w:rsidRPr="00917BD2" w:rsidRDefault="00984369" w:rsidP="000C0B05">
      <w:pPr>
        <w:spacing w:line="276" w:lineRule="auto"/>
        <w:rPr>
          <w:rFonts w:ascii="Calibri" w:hAnsi="Calibri"/>
          <w:lang w:val="en-AU"/>
        </w:rPr>
      </w:pPr>
      <w:r w:rsidRPr="00917BD2">
        <w:rPr>
          <w:rFonts w:ascii="Calibri" w:eastAsia="Calibri" w:hAnsi="Calibri" w:cs="Calibri"/>
          <w:b/>
          <w:bCs/>
          <w:color w:val="000000"/>
          <w:lang w:val="en-AU"/>
        </w:rPr>
        <w:t xml:space="preserve">Connected communities </w:t>
      </w:r>
      <w:r w:rsidRPr="00917BD2">
        <w:rPr>
          <w:rFonts w:ascii="Calibri" w:eastAsia="Calibri" w:hAnsi="Calibri" w:cs="Calibri"/>
          <w:b/>
          <w:bCs/>
          <w:color w:val="000000"/>
          <w:lang w:val="en-AU"/>
        </w:rPr>
        <w:br/>
      </w:r>
      <w:r w:rsidRPr="00917BD2">
        <w:rPr>
          <w:rFonts w:ascii="Calibri" w:eastAsia="Calibri" w:hAnsi="Calibri" w:cs="Calibri"/>
          <w:color w:val="000000"/>
          <w:lang w:val="en-AU"/>
        </w:rPr>
        <w:t>We work to foster and inclusive, healthy, safe and welcoming community where all ways of life are celebrated and supported</w:t>
      </w:r>
      <w:r w:rsidRPr="00917BD2">
        <w:rPr>
          <w:rFonts w:ascii="Calibri" w:eastAsia="Calibri" w:hAnsi="Calibri" w:cs="Calibri"/>
          <w:color w:val="000000"/>
          <w:lang w:val="en-AU"/>
        </w:rPr>
        <w:br/>
      </w:r>
      <w:r w:rsidRPr="00917BD2">
        <w:rPr>
          <w:rFonts w:ascii="Calibri" w:eastAsia="Calibri" w:hAnsi="Calibri" w:cs="Calibri"/>
          <w:color w:val="000000"/>
          <w:lang w:val="en-AU"/>
        </w:rPr>
        <w:br/>
      </w:r>
      <w:r w:rsidRPr="00917BD2">
        <w:rPr>
          <w:rFonts w:ascii="Calibri" w:eastAsia="Calibri" w:hAnsi="Calibri" w:cs="Calibri"/>
          <w:b/>
          <w:bCs/>
          <w:color w:val="000000"/>
          <w:lang w:val="en-AU"/>
        </w:rPr>
        <w:t xml:space="preserve">Liveable neighbourhoods </w:t>
      </w:r>
      <w:r w:rsidRPr="00917BD2">
        <w:rPr>
          <w:rFonts w:ascii="Calibri" w:eastAsia="Calibri" w:hAnsi="Calibri" w:cs="Calibri"/>
          <w:b/>
          <w:bCs/>
          <w:color w:val="000000"/>
          <w:lang w:val="en-AU"/>
        </w:rPr>
        <w:br/>
      </w:r>
      <w:r w:rsidRPr="00917BD2">
        <w:rPr>
          <w:rFonts w:ascii="Calibri" w:eastAsia="Calibri" w:hAnsi="Calibri" w:cs="Calibri"/>
          <w:color w:val="000000"/>
          <w:lang w:val="en-AU"/>
        </w:rPr>
        <w:t>Our City is well-planned and beautiful, and our neighbourhoods and town centres are convenient and vibrant places to live, work and play.</w:t>
      </w:r>
    </w:p>
    <w:p w14:paraId="0EA0BD51" w14:textId="77777777" w:rsidR="0077737F" w:rsidRDefault="0098436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478B7556" w14:textId="77777777" w:rsidR="0077737F" w:rsidRPr="00917BD2" w:rsidRDefault="00984369" w:rsidP="00EE3AE1">
      <w:pPr>
        <w:spacing w:line="276" w:lineRule="auto"/>
        <w:rPr>
          <w:rFonts w:ascii="Calibri" w:hAnsi="Calibri"/>
          <w:b/>
          <w:bCs/>
          <w:lang w:val="en-AU"/>
        </w:rPr>
      </w:pPr>
      <w:r w:rsidRPr="00917BD2">
        <w:rPr>
          <w:rFonts w:ascii="Calibri" w:hAnsi="Calibri"/>
          <w:b/>
          <w:bCs/>
          <w:lang w:val="en-AU"/>
        </w:rPr>
        <w:t>Environmental</w:t>
      </w:r>
    </w:p>
    <w:p w14:paraId="4C2144D3" w14:textId="77777777" w:rsidR="007657D2" w:rsidRPr="00917BD2" w:rsidRDefault="00984369" w:rsidP="00EE3AE1">
      <w:pPr>
        <w:spacing w:line="276" w:lineRule="auto"/>
        <w:rPr>
          <w:rFonts w:ascii="Calibri" w:hAnsi="Calibri"/>
          <w:lang w:val="en-AU"/>
        </w:rPr>
      </w:pPr>
      <w:bookmarkStart w:id="58" w:name="_Hlk130995416_1"/>
      <w:r w:rsidRPr="00917BD2">
        <w:rPr>
          <w:rFonts w:ascii="Calibri" w:hAnsi="Calibri"/>
          <w:lang w:val="en-AU"/>
        </w:rPr>
        <w:t>No Implications</w:t>
      </w:r>
    </w:p>
    <w:bookmarkEnd w:id="58"/>
    <w:p w14:paraId="335A31AA" w14:textId="77777777" w:rsidR="00EE3AE1" w:rsidRPr="00917BD2" w:rsidRDefault="00EE3AE1" w:rsidP="00EE3AE1">
      <w:pPr>
        <w:spacing w:line="276" w:lineRule="auto"/>
        <w:rPr>
          <w:rFonts w:ascii="Calibri" w:hAnsi="Calibri"/>
          <w:lang w:val="en-AU"/>
        </w:rPr>
      </w:pPr>
    </w:p>
    <w:p w14:paraId="26300686" w14:textId="77777777" w:rsidR="003330CB" w:rsidRPr="00917BD2" w:rsidRDefault="00984369" w:rsidP="00EE3AE1">
      <w:pPr>
        <w:spacing w:line="276" w:lineRule="auto"/>
        <w:rPr>
          <w:rFonts w:ascii="Calibri" w:hAnsi="Calibri"/>
          <w:b/>
          <w:bCs/>
          <w:lang w:val="en-AU"/>
        </w:rPr>
      </w:pPr>
      <w:r w:rsidRPr="00917BD2">
        <w:rPr>
          <w:rFonts w:ascii="Calibri" w:hAnsi="Calibri"/>
          <w:b/>
          <w:bCs/>
          <w:lang w:val="en-AU"/>
        </w:rPr>
        <w:t>Social, Cultural and Health</w:t>
      </w:r>
    </w:p>
    <w:p w14:paraId="1B770C43" w14:textId="77777777" w:rsidR="00C57F96" w:rsidRPr="00917BD2" w:rsidRDefault="00984369" w:rsidP="00EE3AE1">
      <w:pPr>
        <w:spacing w:line="276" w:lineRule="auto"/>
        <w:rPr>
          <w:rFonts w:ascii="Calibri" w:hAnsi="Calibri"/>
          <w:lang w:val="en-AU"/>
        </w:rPr>
      </w:pPr>
      <w:r w:rsidRPr="00917BD2">
        <w:rPr>
          <w:rFonts w:ascii="Calibri" w:hAnsi="Calibri"/>
          <w:lang w:val="en-AU"/>
        </w:rPr>
        <w:t>No Implications</w:t>
      </w:r>
    </w:p>
    <w:p w14:paraId="411E280D" w14:textId="77777777" w:rsidR="00EE3AE1" w:rsidRPr="00917BD2" w:rsidRDefault="00EE3AE1" w:rsidP="00EE3AE1">
      <w:pPr>
        <w:spacing w:line="276" w:lineRule="auto"/>
        <w:rPr>
          <w:rFonts w:ascii="Calibri" w:hAnsi="Calibri"/>
          <w:lang w:val="en-AU"/>
        </w:rPr>
      </w:pPr>
    </w:p>
    <w:p w14:paraId="3CF36007" w14:textId="77777777" w:rsidR="00C57F96" w:rsidRPr="00917BD2" w:rsidRDefault="00984369" w:rsidP="00EE3AE1">
      <w:pPr>
        <w:spacing w:line="276" w:lineRule="auto"/>
        <w:rPr>
          <w:rFonts w:ascii="Calibri" w:hAnsi="Calibri"/>
          <w:b/>
          <w:bCs/>
          <w:lang w:val="en-AU"/>
        </w:rPr>
      </w:pPr>
      <w:r w:rsidRPr="00917BD2">
        <w:rPr>
          <w:rFonts w:ascii="Calibri" w:hAnsi="Calibri"/>
          <w:b/>
          <w:bCs/>
          <w:lang w:val="en-AU"/>
        </w:rPr>
        <w:t>Economic</w:t>
      </w:r>
    </w:p>
    <w:p w14:paraId="5FB7B632" w14:textId="77777777" w:rsidR="00C57F96" w:rsidRPr="00917BD2" w:rsidRDefault="00984369" w:rsidP="00EE3AE1">
      <w:pPr>
        <w:spacing w:line="276" w:lineRule="auto"/>
        <w:rPr>
          <w:rFonts w:ascii="Calibri" w:hAnsi="Calibri"/>
          <w:lang w:val="en-AU"/>
        </w:rPr>
      </w:pPr>
      <w:r w:rsidRPr="00917BD2">
        <w:rPr>
          <w:rFonts w:ascii="Calibri" w:hAnsi="Calibri"/>
          <w:lang w:val="en-AU"/>
        </w:rPr>
        <w:t>No Implications</w:t>
      </w:r>
    </w:p>
    <w:p w14:paraId="25D58B36" w14:textId="77777777" w:rsidR="00EE3AE1" w:rsidRPr="00917BD2" w:rsidRDefault="00EE3AE1" w:rsidP="00EE3AE1">
      <w:pPr>
        <w:spacing w:line="276" w:lineRule="auto"/>
        <w:rPr>
          <w:rFonts w:ascii="Calibri" w:hAnsi="Calibri"/>
          <w:lang w:val="en-AU"/>
        </w:rPr>
      </w:pPr>
    </w:p>
    <w:p w14:paraId="0C4A5170" w14:textId="77777777" w:rsidR="00C57F96" w:rsidRPr="00917BD2" w:rsidRDefault="00984369" w:rsidP="00EE3AE1">
      <w:pPr>
        <w:spacing w:line="276" w:lineRule="auto"/>
        <w:rPr>
          <w:rFonts w:ascii="Calibri" w:hAnsi="Calibri"/>
          <w:b/>
          <w:bCs/>
          <w:lang w:val="en-AU"/>
        </w:rPr>
      </w:pPr>
      <w:r w:rsidRPr="00917BD2">
        <w:rPr>
          <w:rFonts w:ascii="Calibri" w:hAnsi="Calibri"/>
          <w:b/>
          <w:bCs/>
          <w:lang w:val="en-AU"/>
        </w:rPr>
        <w:t>Financial Implications</w:t>
      </w:r>
    </w:p>
    <w:p w14:paraId="1A22FFB8" w14:textId="77777777" w:rsidR="00C57F96" w:rsidRPr="00917BD2" w:rsidRDefault="00984369" w:rsidP="00EE3AE1">
      <w:pPr>
        <w:spacing w:line="276" w:lineRule="auto"/>
        <w:rPr>
          <w:rFonts w:ascii="Calibri" w:hAnsi="Calibri"/>
          <w:lang w:val="en-AU"/>
        </w:rPr>
      </w:pPr>
      <w:r w:rsidRPr="00917BD2">
        <w:rPr>
          <w:rFonts w:ascii="Calibri" w:hAnsi="Calibri"/>
          <w:lang w:val="en-AU"/>
        </w:rPr>
        <w:t xml:space="preserve">No </w:t>
      </w:r>
      <w:r w:rsidR="00452164">
        <w:rPr>
          <w:rFonts w:ascii="Calibri" w:hAnsi="Calibri"/>
          <w:lang w:val="en-AU"/>
        </w:rPr>
        <w:t>I</w:t>
      </w:r>
      <w:r w:rsidRPr="00917BD2">
        <w:rPr>
          <w:rFonts w:ascii="Calibri" w:hAnsi="Calibri"/>
          <w:lang w:val="en-AU"/>
        </w:rPr>
        <w:t>mplications</w:t>
      </w:r>
      <w:r w:rsidR="00452164">
        <w:rPr>
          <w:rFonts w:ascii="Calibri" w:hAnsi="Calibri"/>
          <w:lang w:val="en-AU"/>
        </w:rPr>
        <w:t>,</w:t>
      </w:r>
      <w:r w:rsidRPr="00917BD2">
        <w:rPr>
          <w:rFonts w:ascii="Calibri" w:hAnsi="Calibri"/>
          <w:lang w:val="en-AU"/>
        </w:rPr>
        <w:t xml:space="preserve"> the </w:t>
      </w:r>
      <w:r w:rsidR="1AC7E875" w:rsidRPr="00917BD2">
        <w:rPr>
          <w:rFonts w:ascii="Calibri" w:hAnsi="Calibri"/>
          <w:lang w:val="en-AU"/>
        </w:rPr>
        <w:t>cost is included in the current budget.</w:t>
      </w:r>
    </w:p>
    <w:p w14:paraId="4BB8FB01" w14:textId="77777777" w:rsidR="00C57F96" w:rsidRDefault="00984369"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128221F1" w14:textId="77777777" w:rsidR="00684713" w:rsidRDefault="00984369"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Service Delivery</w:t>
      </w:r>
      <w:r w:rsidRPr="001476CE">
        <w:rPr>
          <w:rFonts w:ascii="Calibri" w:eastAsia="Calibri" w:hAnsi="Calibri" w:cs="Calibri"/>
          <w:color w:val="000000"/>
          <w:lang w:val="en-AU"/>
        </w:rPr>
        <w:t xml:space="preserve"> - Inability to plan for and provide critical community services and infrastructure impacting on community wellbeing</w:t>
      </w:r>
      <w:r w:rsidR="001476CE">
        <w:rPr>
          <w:rFonts w:ascii="Calibri" w:eastAsia="Calibri" w:hAnsi="Calibri" w:cs="Calibri"/>
          <w:i/>
          <w:iCs/>
          <w:color w:val="000000"/>
          <w:lang w:val="en-AU"/>
        </w:rPr>
        <w:t>.</w:t>
      </w:r>
      <w:r>
        <w:rPr>
          <w:rFonts w:ascii="Calibri" w:eastAsia="Calibri" w:hAnsi="Calibri" w:cs="Calibri"/>
          <w:i/>
          <w:iCs/>
          <w:color w:val="000000"/>
          <w:lang w:val="en-AU"/>
        </w:rPr>
        <w:br/>
      </w:r>
      <w:r>
        <w:rPr>
          <w:rFonts w:ascii="Calibri" w:eastAsia="Calibri" w:hAnsi="Calibri" w:cs="Calibri"/>
          <w:i/>
          <w:iCs/>
          <w:color w:val="000000"/>
          <w:lang w:val="en-AU"/>
        </w:rPr>
        <w:br/>
      </w:r>
      <w:r w:rsidR="00383258" w:rsidRPr="00383258">
        <w:rPr>
          <w:rFonts w:ascii="Calibri" w:eastAsia="Calibri" w:hAnsi="Calibri" w:cs="Calibri"/>
          <w:b/>
          <w:bCs/>
          <w:color w:val="000000"/>
          <w:lang w:val="en-AU"/>
        </w:rPr>
        <w:t>Strategic Risk</w:t>
      </w:r>
      <w:r w:rsidR="00383258">
        <w:rPr>
          <w:rFonts w:ascii="Calibri" w:eastAsia="Calibri" w:hAnsi="Calibri" w:cs="Calibri"/>
          <w:i/>
          <w:iCs/>
          <w:color w:val="000000"/>
          <w:lang w:val="en-AU"/>
        </w:rPr>
        <w:t xml:space="preserve"> </w:t>
      </w:r>
      <w:r>
        <w:rPr>
          <w:rFonts w:ascii="Calibri" w:eastAsia="Calibri" w:hAnsi="Calibri" w:cs="Calibri"/>
          <w:i/>
          <w:iCs/>
          <w:color w:val="000000"/>
          <w:lang w:val="en-AU"/>
        </w:rPr>
        <w:t>Community and Stakeholder Engagement</w:t>
      </w:r>
      <w:r w:rsidRPr="001476CE">
        <w:rPr>
          <w:rFonts w:ascii="Calibri" w:eastAsia="Calibri" w:hAnsi="Calibri" w:cs="Calibri"/>
          <w:color w:val="000000"/>
          <w:lang w:val="en-AU"/>
        </w:rPr>
        <w:t xml:space="preserve"> - Ineffective stakeholder engagement resulting in compromised community outcomes and/or non-achievement of Council's strategic direction </w:t>
      </w:r>
    </w:p>
    <w:p w14:paraId="255CE675" w14:textId="77777777" w:rsidR="00BC5C3E" w:rsidRDefault="00BC5C3E" w:rsidP="00BC5C3E">
      <w:pPr>
        <w:spacing w:line="276" w:lineRule="auto"/>
        <w:rPr>
          <w:rFonts w:ascii="Calibri" w:hAnsi="Calibri"/>
          <w:lang w:val="en-AU"/>
        </w:rPr>
      </w:pPr>
    </w:p>
    <w:p w14:paraId="7801CA0D" w14:textId="77777777" w:rsidR="00E66136" w:rsidRDefault="00984369" w:rsidP="44C2683E">
      <w:pPr>
        <w:spacing w:line="276" w:lineRule="auto"/>
        <w:rPr>
          <w:rFonts w:ascii="Calibri" w:hAnsi="Calibri"/>
          <w:lang w:val="en-AU"/>
        </w:rPr>
      </w:pPr>
      <w:r w:rsidRPr="00917BD2">
        <w:rPr>
          <w:rFonts w:ascii="Calibri" w:hAnsi="Calibri"/>
          <w:lang w:val="en-AU"/>
        </w:rPr>
        <w:t>It is important to integrate any infrastru</w:t>
      </w:r>
      <w:r w:rsidR="4F2A591B" w:rsidRPr="00917BD2">
        <w:rPr>
          <w:rFonts w:ascii="Calibri" w:hAnsi="Calibri"/>
          <w:lang w:val="en-AU"/>
        </w:rPr>
        <w:t>cture</w:t>
      </w:r>
      <w:r w:rsidRPr="00917BD2">
        <w:rPr>
          <w:rFonts w:ascii="Calibri" w:hAnsi="Calibri"/>
          <w:lang w:val="en-AU"/>
        </w:rPr>
        <w:t xml:space="preserve"> </w:t>
      </w:r>
      <w:r w:rsidR="3E002E19" w:rsidRPr="00917BD2">
        <w:rPr>
          <w:rFonts w:ascii="Calibri" w:hAnsi="Calibri"/>
          <w:lang w:val="en-AU"/>
        </w:rPr>
        <w:t xml:space="preserve">related </w:t>
      </w:r>
      <w:r w:rsidRPr="00917BD2">
        <w:rPr>
          <w:rFonts w:ascii="Calibri" w:hAnsi="Calibri"/>
          <w:lang w:val="en-AU"/>
        </w:rPr>
        <w:t xml:space="preserve">findings into </w:t>
      </w:r>
      <w:r w:rsidR="00976104" w:rsidRPr="00917BD2">
        <w:rPr>
          <w:rFonts w:ascii="Calibri" w:hAnsi="Calibri"/>
          <w:lang w:val="en-AU"/>
        </w:rPr>
        <w:t xml:space="preserve">the </w:t>
      </w:r>
      <w:r w:rsidRPr="00917BD2">
        <w:rPr>
          <w:rFonts w:ascii="Calibri" w:hAnsi="Calibri"/>
          <w:lang w:val="en-AU"/>
        </w:rPr>
        <w:t>Long</w:t>
      </w:r>
      <w:r w:rsidR="6EE7421F" w:rsidRPr="00917BD2">
        <w:rPr>
          <w:rFonts w:ascii="Calibri" w:hAnsi="Calibri"/>
          <w:lang w:val="en-AU"/>
        </w:rPr>
        <w:t>-T</w:t>
      </w:r>
      <w:r w:rsidRPr="00917BD2">
        <w:rPr>
          <w:rFonts w:ascii="Calibri" w:hAnsi="Calibri"/>
          <w:lang w:val="en-AU"/>
        </w:rPr>
        <w:t xml:space="preserve">erm </w:t>
      </w:r>
      <w:r w:rsidR="00AB099A" w:rsidRPr="00917BD2">
        <w:rPr>
          <w:rFonts w:ascii="Calibri" w:hAnsi="Calibri"/>
          <w:lang w:val="en-AU"/>
        </w:rPr>
        <w:t xml:space="preserve">Community </w:t>
      </w:r>
      <w:r w:rsidRPr="00917BD2">
        <w:rPr>
          <w:rFonts w:ascii="Calibri" w:hAnsi="Calibri"/>
          <w:lang w:val="en-AU"/>
        </w:rPr>
        <w:t xml:space="preserve">Infrastructure Plan </w:t>
      </w:r>
      <w:r w:rsidR="00976104" w:rsidRPr="00917BD2">
        <w:rPr>
          <w:rFonts w:ascii="Calibri" w:hAnsi="Calibri"/>
          <w:lang w:val="en-AU"/>
        </w:rPr>
        <w:t xml:space="preserve">that is currently being prepared, and </w:t>
      </w:r>
      <w:r w:rsidR="379997B5" w:rsidRPr="00917BD2">
        <w:rPr>
          <w:rFonts w:ascii="Calibri" w:hAnsi="Calibri"/>
          <w:lang w:val="en-AU"/>
        </w:rPr>
        <w:t>engage</w:t>
      </w:r>
      <w:r w:rsidR="52FC460C" w:rsidRPr="00917BD2">
        <w:rPr>
          <w:rFonts w:ascii="Calibri" w:hAnsi="Calibri"/>
          <w:lang w:val="en-AU"/>
        </w:rPr>
        <w:t xml:space="preserve"> Yarra Plenty Regional Library, </w:t>
      </w:r>
      <w:r w:rsidR="00976104" w:rsidRPr="00917BD2">
        <w:rPr>
          <w:rFonts w:ascii="Calibri" w:hAnsi="Calibri"/>
          <w:lang w:val="en-AU"/>
        </w:rPr>
        <w:t xml:space="preserve">as a key stakeholder before bringing a </w:t>
      </w:r>
      <w:r w:rsidR="470EC100" w:rsidRPr="00917BD2">
        <w:rPr>
          <w:rFonts w:ascii="Calibri" w:hAnsi="Calibri"/>
          <w:lang w:val="en-AU"/>
        </w:rPr>
        <w:t>report</w:t>
      </w:r>
      <w:r w:rsidR="00976104" w:rsidRPr="00917BD2">
        <w:rPr>
          <w:rFonts w:ascii="Calibri" w:hAnsi="Calibri"/>
          <w:lang w:val="en-AU"/>
        </w:rPr>
        <w:t xml:space="preserve"> to Council</w:t>
      </w:r>
      <w:r w:rsidR="470EC100" w:rsidRPr="00917BD2">
        <w:rPr>
          <w:rFonts w:ascii="Calibri" w:hAnsi="Calibri"/>
          <w:lang w:val="en-AU"/>
        </w:rPr>
        <w:t>.</w:t>
      </w:r>
    </w:p>
    <w:p w14:paraId="77B153B9" w14:textId="77777777" w:rsidR="31330151" w:rsidRPr="00917BD2" w:rsidRDefault="00E66136" w:rsidP="00E66136">
      <w:pPr>
        <w:rPr>
          <w:rFonts w:ascii="Calibri" w:hAnsi="Calibri"/>
          <w:lang w:val="en-AU"/>
        </w:rPr>
      </w:pPr>
      <w:r>
        <w:rPr>
          <w:rFonts w:ascii="Calibri" w:hAnsi="Calibri"/>
          <w:lang w:val="en-AU"/>
        </w:rPr>
        <w:br w:type="page"/>
      </w:r>
    </w:p>
    <w:p w14:paraId="68E5DBE9" w14:textId="77777777" w:rsidR="002C4FFB" w:rsidRDefault="0098436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Implementation Strategy</w:t>
      </w:r>
    </w:p>
    <w:p w14:paraId="553275A6" w14:textId="77777777" w:rsidR="002C4FFB" w:rsidRPr="00917BD2" w:rsidRDefault="00984369" w:rsidP="00BC5C3E">
      <w:pPr>
        <w:spacing w:line="276" w:lineRule="auto"/>
        <w:rPr>
          <w:rFonts w:ascii="Calibri" w:hAnsi="Calibri"/>
          <w:b/>
          <w:bCs/>
          <w:lang w:val="en-AU"/>
        </w:rPr>
      </w:pPr>
      <w:r w:rsidRPr="00917BD2">
        <w:rPr>
          <w:rFonts w:ascii="Calibri" w:hAnsi="Calibri"/>
          <w:b/>
          <w:bCs/>
          <w:lang w:val="en-AU"/>
        </w:rPr>
        <w:t>Communication</w:t>
      </w:r>
    </w:p>
    <w:p w14:paraId="0BD852C0" w14:textId="77777777" w:rsidR="001D7995" w:rsidRPr="00917BD2" w:rsidRDefault="00984369" w:rsidP="44C2683E">
      <w:pPr>
        <w:spacing w:line="276" w:lineRule="auto"/>
        <w:rPr>
          <w:rFonts w:ascii="Calibri" w:eastAsia="Calibri" w:hAnsi="Calibri"/>
          <w:lang w:val="en-AU"/>
        </w:rPr>
      </w:pPr>
      <w:r w:rsidRPr="00917BD2">
        <w:rPr>
          <w:rFonts w:ascii="Calibri" w:eastAsia="Calibri" w:hAnsi="Calibri"/>
          <w:lang w:val="en-AU"/>
        </w:rPr>
        <w:t xml:space="preserve">Council Officers </w:t>
      </w:r>
      <w:r w:rsidR="1239F7E8" w:rsidRPr="00917BD2">
        <w:rPr>
          <w:rFonts w:ascii="Calibri" w:eastAsia="Calibri" w:hAnsi="Calibri"/>
          <w:lang w:val="en-AU"/>
        </w:rPr>
        <w:t xml:space="preserve">hold regular monthly operational meetings with the CEO of Yarra Plenty Regional Library and will engage on key findings </w:t>
      </w:r>
      <w:r w:rsidR="009169C4" w:rsidRPr="00917BD2">
        <w:rPr>
          <w:rFonts w:ascii="Calibri" w:eastAsia="Calibri" w:hAnsi="Calibri"/>
          <w:lang w:val="en-AU"/>
        </w:rPr>
        <w:t xml:space="preserve">from the </w:t>
      </w:r>
      <w:r w:rsidRPr="00917BD2">
        <w:rPr>
          <w:rFonts w:ascii="Calibri" w:eastAsia="Calibri" w:hAnsi="Calibri"/>
          <w:lang w:val="en-AU"/>
        </w:rPr>
        <w:t>review.</w:t>
      </w:r>
      <w:r w:rsidR="212BD009" w:rsidRPr="00917BD2">
        <w:rPr>
          <w:rFonts w:ascii="Calibri" w:eastAsia="Calibri" w:hAnsi="Calibri"/>
          <w:lang w:val="en-AU"/>
        </w:rPr>
        <w:t xml:space="preserve"> </w:t>
      </w:r>
    </w:p>
    <w:p w14:paraId="04EB4361" w14:textId="77777777" w:rsidR="010FCCE6" w:rsidRPr="00917BD2" w:rsidRDefault="00984369" w:rsidP="44C2683E">
      <w:pPr>
        <w:spacing w:line="276" w:lineRule="auto"/>
        <w:rPr>
          <w:rFonts w:ascii="Calibri" w:eastAsia="Calibri" w:hAnsi="Calibri"/>
          <w:lang w:val="en-AU"/>
        </w:rPr>
      </w:pPr>
      <w:r w:rsidRPr="00917BD2">
        <w:rPr>
          <w:rFonts w:ascii="Calibri" w:eastAsia="Calibri" w:hAnsi="Calibri"/>
          <w:lang w:val="en-AU"/>
        </w:rPr>
        <w:t>Board meetings are held bi-monthly.</w:t>
      </w:r>
    </w:p>
    <w:p w14:paraId="5084997C" w14:textId="77777777" w:rsidR="00BC5C3E" w:rsidRPr="00917BD2" w:rsidRDefault="00BC5C3E" w:rsidP="00BC5C3E">
      <w:pPr>
        <w:spacing w:line="276" w:lineRule="auto"/>
        <w:rPr>
          <w:rFonts w:ascii="Calibri" w:hAnsi="Calibri"/>
          <w:lang w:val="en-AU"/>
        </w:rPr>
      </w:pPr>
    </w:p>
    <w:p w14:paraId="0A00FB33" w14:textId="77777777" w:rsidR="00420D00" w:rsidRPr="00917BD2" w:rsidRDefault="00984369" w:rsidP="00BC5C3E">
      <w:pPr>
        <w:spacing w:line="276" w:lineRule="auto"/>
        <w:rPr>
          <w:rFonts w:ascii="Calibri" w:hAnsi="Calibri"/>
          <w:b/>
          <w:bCs/>
          <w:lang w:val="en-AU"/>
        </w:rPr>
      </w:pPr>
      <w:r w:rsidRPr="00917BD2">
        <w:rPr>
          <w:rFonts w:ascii="Calibri" w:hAnsi="Calibri"/>
          <w:b/>
          <w:bCs/>
          <w:lang w:val="en-AU"/>
        </w:rPr>
        <w:t>Critical Dates</w:t>
      </w:r>
    </w:p>
    <w:p w14:paraId="62B17C23" w14:textId="77777777" w:rsidR="1084F631" w:rsidRPr="00917BD2" w:rsidRDefault="00984369" w:rsidP="44C2683E">
      <w:pPr>
        <w:numPr>
          <w:ilvl w:val="0"/>
          <w:numId w:val="36"/>
        </w:numPr>
        <w:spacing w:line="276" w:lineRule="auto"/>
        <w:rPr>
          <w:rFonts w:ascii="Calibri" w:hAnsi="Calibri"/>
          <w:lang w:val="en-AU"/>
        </w:rPr>
      </w:pPr>
      <w:r w:rsidRPr="00917BD2">
        <w:rPr>
          <w:rFonts w:ascii="Calibri" w:eastAsia="Calibri" w:hAnsi="Calibri"/>
          <w:lang w:val="en-AU"/>
        </w:rPr>
        <w:t xml:space="preserve">Yarra Plenty Regional Library has a Board meeting </w:t>
      </w:r>
      <w:r w:rsidR="1BCCBCF1" w:rsidRPr="00917BD2">
        <w:rPr>
          <w:rFonts w:ascii="Calibri" w:eastAsia="Calibri" w:hAnsi="Calibri"/>
          <w:lang w:val="en-AU"/>
        </w:rPr>
        <w:t>on 31 August 2023</w:t>
      </w:r>
      <w:r w:rsidR="004C498C" w:rsidRPr="00917BD2">
        <w:rPr>
          <w:rFonts w:ascii="Calibri" w:eastAsia="Calibri" w:hAnsi="Calibri"/>
          <w:lang w:val="en-AU"/>
        </w:rPr>
        <w:t xml:space="preserve"> where it is intended that </w:t>
      </w:r>
      <w:r w:rsidR="00F52E94" w:rsidRPr="00917BD2">
        <w:rPr>
          <w:rFonts w:ascii="Calibri" w:eastAsia="Calibri" w:hAnsi="Calibri"/>
          <w:lang w:val="en-AU"/>
        </w:rPr>
        <w:t xml:space="preserve">the key findings from the review will be presented. </w:t>
      </w:r>
    </w:p>
    <w:p w14:paraId="4DF435C9" w14:textId="77777777" w:rsidR="1BCCBCF1" w:rsidRPr="00917BD2" w:rsidRDefault="00984369" w:rsidP="44C2683E">
      <w:pPr>
        <w:numPr>
          <w:ilvl w:val="0"/>
          <w:numId w:val="36"/>
        </w:numPr>
        <w:spacing w:line="276" w:lineRule="auto"/>
        <w:rPr>
          <w:rFonts w:ascii="Calibri" w:hAnsi="Calibri"/>
          <w:lang w:val="en-AU"/>
        </w:rPr>
      </w:pPr>
      <w:r w:rsidRPr="00917BD2">
        <w:rPr>
          <w:rFonts w:ascii="Calibri" w:eastAsia="Calibri" w:hAnsi="Calibri"/>
          <w:lang w:val="en-AU"/>
        </w:rPr>
        <w:t xml:space="preserve">City </w:t>
      </w:r>
      <w:r w:rsidR="00F52E94" w:rsidRPr="00917BD2">
        <w:rPr>
          <w:rFonts w:ascii="Calibri" w:eastAsia="Calibri" w:hAnsi="Calibri"/>
          <w:lang w:val="en-AU"/>
        </w:rPr>
        <w:t xml:space="preserve">of Whittlesea </w:t>
      </w:r>
      <w:r w:rsidR="00A93F19" w:rsidRPr="00917BD2">
        <w:rPr>
          <w:rFonts w:ascii="Calibri" w:eastAsia="Calibri" w:hAnsi="Calibri"/>
          <w:lang w:val="en-AU"/>
        </w:rPr>
        <w:t xml:space="preserve">has a Council Meeting </w:t>
      </w:r>
      <w:r w:rsidR="460579F9" w:rsidRPr="00917BD2">
        <w:rPr>
          <w:rFonts w:ascii="Calibri" w:eastAsia="Calibri" w:hAnsi="Calibri"/>
          <w:lang w:val="en-AU"/>
        </w:rPr>
        <w:t xml:space="preserve">scheduled </w:t>
      </w:r>
      <w:r w:rsidR="002777D5" w:rsidRPr="00917BD2">
        <w:rPr>
          <w:rFonts w:ascii="Calibri" w:eastAsia="Calibri" w:hAnsi="Calibri"/>
          <w:lang w:val="en-AU"/>
        </w:rPr>
        <w:t>on 19 September 2023</w:t>
      </w:r>
      <w:r w:rsidR="00A93F19" w:rsidRPr="00917BD2">
        <w:rPr>
          <w:rFonts w:ascii="Calibri" w:eastAsia="Calibri" w:hAnsi="Calibri"/>
          <w:lang w:val="en-AU"/>
        </w:rPr>
        <w:t xml:space="preserve"> where </w:t>
      </w:r>
      <w:r w:rsidR="00940B9E" w:rsidRPr="00917BD2">
        <w:rPr>
          <w:rFonts w:ascii="Calibri" w:eastAsia="Calibri" w:hAnsi="Calibri"/>
          <w:lang w:val="en-AU"/>
        </w:rPr>
        <w:t xml:space="preserve">this report </w:t>
      </w:r>
      <w:r w:rsidR="005A5715" w:rsidRPr="00917BD2">
        <w:rPr>
          <w:rFonts w:ascii="Calibri" w:eastAsia="Calibri" w:hAnsi="Calibri"/>
          <w:lang w:val="en-AU"/>
        </w:rPr>
        <w:t>will be considered.</w:t>
      </w:r>
    </w:p>
    <w:p w14:paraId="2CC04F84" w14:textId="77777777" w:rsidR="00CF0751" w:rsidRPr="00C16419" w:rsidRDefault="00984369" w:rsidP="00420D00">
      <w:pPr>
        <w:keepNext/>
        <w:shd w:val="clear" w:color="auto" w:fill="003266"/>
        <w:spacing w:before="120" w:after="120" w:line="276" w:lineRule="auto"/>
        <w:outlineLvl w:val="0"/>
        <w:rPr>
          <w:rFonts w:ascii="Calibri" w:hAnsi="Calibri"/>
          <w:b/>
          <w:color w:val="FFFFFF" w:themeColor="background1"/>
          <w:lang w:val="en-AU"/>
        </w:rPr>
      </w:pPr>
      <w:r w:rsidRPr="00C16419">
        <w:rPr>
          <w:rFonts w:ascii="Calibri" w:hAnsi="Calibri"/>
          <w:b/>
          <w:color w:val="FFFFFF" w:themeColor="background1"/>
          <w:lang w:val="en-AU"/>
        </w:rPr>
        <w:t>Declaration of Conflict of Interest</w:t>
      </w:r>
    </w:p>
    <w:p w14:paraId="68B73937" w14:textId="77777777" w:rsidR="00420D00" w:rsidRPr="00C16419" w:rsidRDefault="00984369" w:rsidP="00420D00">
      <w:pPr>
        <w:spacing w:line="276" w:lineRule="auto"/>
        <w:rPr>
          <w:rFonts w:ascii="Calibri" w:hAnsi="Calibri"/>
          <w:lang w:val="en-AU"/>
        </w:rPr>
      </w:pPr>
      <w:r w:rsidRPr="00C16419">
        <w:rPr>
          <w:rFonts w:ascii="Calibri" w:eastAsia="Calibri" w:hAnsi="Calibri" w:cs="Calibri"/>
          <w:color w:val="000000"/>
          <w:lang w:val="en-AU"/>
        </w:rPr>
        <w:t>Under Section 130 of the</w:t>
      </w:r>
      <w:r w:rsidR="00383258" w:rsidRPr="00C16419">
        <w:rPr>
          <w:rFonts w:ascii="Calibri" w:eastAsia="Calibri" w:hAnsi="Calibri" w:cs="Calibri"/>
          <w:color w:val="000000"/>
          <w:lang w:val="en-AU"/>
        </w:rPr>
        <w:t xml:space="preserve"> </w:t>
      </w:r>
      <w:r w:rsidRPr="00C16419">
        <w:rPr>
          <w:rFonts w:ascii="Calibri" w:eastAsia="Calibri" w:hAnsi="Calibri" w:cs="Calibri"/>
          <w:i/>
          <w:iCs/>
          <w:color w:val="000000"/>
          <w:lang w:val="en-AU"/>
        </w:rPr>
        <w:t>Local Government Act 2020</w:t>
      </w:r>
      <w:r w:rsidR="00383258" w:rsidRPr="00C16419">
        <w:rPr>
          <w:rFonts w:ascii="Calibri" w:eastAsia="Calibri" w:hAnsi="Calibri" w:cs="Calibri"/>
          <w:i/>
          <w:iCs/>
          <w:color w:val="000000"/>
          <w:lang w:val="en-AU"/>
        </w:rPr>
        <w:t xml:space="preserve"> </w:t>
      </w:r>
      <w:r w:rsidRPr="00C16419">
        <w:rPr>
          <w:rFonts w:ascii="Calibri" w:eastAsia="Calibri" w:hAnsi="Calibri" w:cs="Calibri"/>
          <w:color w:val="000000"/>
          <w:lang w:val="en-AU"/>
        </w:rPr>
        <w:t>officers providing advice to Council are required to disclose any conflict of interest they have in a matter and explain the nature of the conflict.</w:t>
      </w:r>
      <w:r w:rsidRPr="00C16419">
        <w:rPr>
          <w:rFonts w:ascii="Calibri" w:eastAsia="Calibri" w:hAnsi="Calibri" w:cs="Calibri"/>
          <w:color w:val="000000"/>
          <w:lang w:val="en-AU"/>
        </w:rPr>
        <w:br/>
      </w:r>
      <w:r w:rsidRPr="00C16419">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581AF102" w14:textId="77777777" w:rsidR="00C43EA5" w:rsidRPr="00C16419" w:rsidRDefault="00984369" w:rsidP="00C43EA5">
      <w:pPr>
        <w:keepNext/>
        <w:shd w:val="clear" w:color="auto" w:fill="003266"/>
        <w:spacing w:before="120" w:after="120" w:line="276" w:lineRule="auto"/>
        <w:outlineLvl w:val="0"/>
        <w:rPr>
          <w:rFonts w:ascii="Calibri" w:hAnsi="Calibri"/>
          <w:b/>
          <w:color w:val="FFFFFF" w:themeColor="background1"/>
          <w:lang w:val="en-AU"/>
        </w:rPr>
      </w:pPr>
      <w:r w:rsidRPr="00C16419">
        <w:rPr>
          <w:rFonts w:ascii="Calibri" w:hAnsi="Calibri"/>
          <w:b/>
          <w:color w:val="FFFFFF" w:themeColor="background1"/>
          <w:lang w:val="en-AU"/>
        </w:rPr>
        <w:t>Conclusion</w:t>
      </w:r>
    </w:p>
    <w:p w14:paraId="1C9CC780" w14:textId="78DFE4C6" w:rsidR="00F05F93" w:rsidRDefault="00984369" w:rsidP="00036D17">
      <w:pPr>
        <w:spacing w:line="276" w:lineRule="auto"/>
        <w:rPr>
          <w:rFonts w:ascii="Calibri" w:hAnsi="Calibri"/>
          <w:lang w:val="en-AU"/>
        </w:rPr>
      </w:pPr>
      <w:r w:rsidRPr="00C16419">
        <w:rPr>
          <w:rFonts w:ascii="Calibri" w:hAnsi="Calibri"/>
          <w:lang w:val="en-AU"/>
        </w:rPr>
        <w:t xml:space="preserve">A </w:t>
      </w:r>
      <w:r w:rsidR="00940B9E" w:rsidRPr="00C16419">
        <w:rPr>
          <w:rFonts w:ascii="Calibri" w:hAnsi="Calibri"/>
          <w:lang w:val="en-AU"/>
        </w:rPr>
        <w:t xml:space="preserve">library services </w:t>
      </w:r>
      <w:r w:rsidRPr="00C16419">
        <w:rPr>
          <w:rFonts w:ascii="Calibri" w:hAnsi="Calibri"/>
          <w:lang w:val="en-AU"/>
        </w:rPr>
        <w:t xml:space="preserve">report will be presented at the September </w:t>
      </w:r>
      <w:r w:rsidR="00940B9E" w:rsidRPr="00C16419">
        <w:rPr>
          <w:rFonts w:ascii="Calibri" w:hAnsi="Calibri"/>
          <w:lang w:val="en-AU"/>
        </w:rPr>
        <w:t xml:space="preserve">2023 </w:t>
      </w:r>
      <w:r w:rsidRPr="00C16419">
        <w:rPr>
          <w:rFonts w:ascii="Calibri" w:hAnsi="Calibri"/>
          <w:lang w:val="en-AU"/>
        </w:rPr>
        <w:t>Council meeting.</w:t>
      </w:r>
    </w:p>
    <w:p w14:paraId="40587365" w14:textId="77777777" w:rsidR="00F05F93" w:rsidRDefault="00F05F93">
      <w:pPr>
        <w:rPr>
          <w:rFonts w:ascii="Calibri" w:hAnsi="Calibri"/>
          <w:lang w:val="en-AU"/>
        </w:rPr>
      </w:pPr>
      <w:r>
        <w:rPr>
          <w:rFonts w:ascii="Calibri" w:hAnsi="Calibri"/>
          <w:lang w:val="en-AU"/>
        </w:rPr>
        <w:br w:type="page"/>
      </w:r>
    </w:p>
    <w:p w14:paraId="459E30F2" w14:textId="1C4FC016"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9" w:name="_Toc138342827"/>
      <w:r>
        <w:rPr>
          <w:rFonts w:ascii="Calibri" w:eastAsia="Calibri" w:hAnsi="Calibri" w:cs="Calibri"/>
          <w:color w:val="000000"/>
        </w:rPr>
        <w:instrText>5.2.3</w:instrText>
      </w:r>
      <w:r>
        <w:rPr>
          <w:rFonts w:ascii="Calibri" w:eastAsia="Calibri" w:hAnsi="Calibri" w:cs="Calibri"/>
          <w:color w:val="000000"/>
        </w:rPr>
        <w:tab/>
        <w:instrText>Petition - Removal and Replacement of Nature Strip Trees, Incana Drive, Mill Park</w:instrText>
      </w:r>
      <w:bookmarkEnd w:id="59"/>
      <w:r>
        <w:rPr>
          <w:rFonts w:ascii="Calibri" w:eastAsia="Calibri" w:hAnsi="Calibri" w:cs="Calibri"/>
          <w:color w:val="000000"/>
        </w:rPr>
        <w:instrText>" \f \l 3</w:instrText>
      </w:r>
      <w:r>
        <w:rPr>
          <w:rFonts w:ascii="Calibri" w:eastAsia="Calibri" w:hAnsi="Calibri" w:cs="Calibri"/>
          <w:color w:val="000000"/>
        </w:rPr>
        <w:fldChar w:fldCharType="end"/>
      </w:r>
      <w:bookmarkStart w:id="60" w:name="5.2.3__Petition_-_Removal_and_Replaceme"/>
      <w:r>
        <w:rPr>
          <w:rFonts w:ascii="Calibri" w:eastAsia="Calibri" w:hAnsi="Calibri" w:cs="Calibri"/>
          <w:color w:val="FFFFFF"/>
          <w:sz w:val="4"/>
        </w:rPr>
        <w:t>5.2.3</w:t>
      </w:r>
      <w:r>
        <w:rPr>
          <w:rFonts w:ascii="Calibri" w:eastAsia="Calibri" w:hAnsi="Calibri" w:cs="Calibri"/>
          <w:color w:val="FFFFFF"/>
          <w:sz w:val="4"/>
        </w:rPr>
        <w:tab/>
        <w:t>Petition - Removal and Replacement of Nature Strip Trees, Incana Drive, Mill Park</w:t>
      </w:r>
    </w:p>
    <w:bookmarkEnd w:id="60"/>
    <w:p w14:paraId="60C89DA3" w14:textId="77777777" w:rsidR="00CD2BB4" w:rsidRDefault="0098436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5.2.3 Petition - Removal and Replacement of Nature Strip Trees, Incana Drive, Mill Park</w:t>
      </w:r>
    </w:p>
    <w:p w14:paraId="0B545B5F" w14:textId="77777777" w:rsidR="00C60269" w:rsidRPr="00B909C2" w:rsidRDefault="00984369" w:rsidP="00C60269">
      <w:pPr>
        <w:tabs>
          <w:tab w:val="left" w:pos="2835"/>
        </w:tabs>
        <w:spacing w:before="120" w:line="276" w:lineRule="auto"/>
        <w:ind w:left="2835" w:hanging="2835"/>
        <w:rPr>
          <w:rFonts w:ascii="Calibri" w:eastAsia="Calibri" w:hAnsi="Calibri"/>
          <w:lang w:val="en-AU"/>
        </w:rPr>
      </w:pPr>
      <w:r w:rsidRPr="147E119B">
        <w:rPr>
          <w:rFonts w:ascii="Calibri" w:eastAsia="Calibri" w:hAnsi="Calibri"/>
          <w:b/>
          <w:bCs/>
          <w:lang w:val="en-AU"/>
        </w:rPr>
        <w:t xml:space="preserve">Responsible </w:t>
      </w:r>
      <w:bookmarkStart w:id="61" w:name="_Int_mPyu97Jm"/>
      <w:r w:rsidRPr="147E119B">
        <w:rPr>
          <w:rFonts w:ascii="Calibri" w:eastAsia="Calibri" w:hAnsi="Calibri"/>
          <w:b/>
          <w:bCs/>
          <w:lang w:val="en-AU"/>
        </w:rPr>
        <w:t>Officer</w:t>
      </w:r>
      <w:r w:rsidR="00D34464" w:rsidRPr="147E119B">
        <w:rPr>
          <w:rFonts w:ascii="Calibri" w:eastAsia="Calibri" w:hAnsi="Calibri"/>
          <w:b/>
          <w:bCs/>
          <w:lang w:val="en-AU"/>
        </w:rPr>
        <w:t>:</w:t>
      </w:r>
      <w:r>
        <w:rPr>
          <w:rFonts w:ascii="Calibri" w:hAnsi="Calibri"/>
          <w:lang w:val="en-AU"/>
        </w:rPr>
        <w:tab/>
      </w:r>
      <w:bookmarkEnd w:id="61"/>
      <w:r w:rsidR="000D4C17">
        <w:rPr>
          <w:rFonts w:ascii="Calibri" w:hAnsi="Calibri"/>
          <w:lang w:val="en-AU"/>
        </w:rPr>
        <w:t xml:space="preserve">Acting </w:t>
      </w:r>
      <w:r w:rsidRPr="147E119B">
        <w:rPr>
          <w:rFonts w:ascii="Calibri" w:eastAsia="Calibri" w:hAnsi="Calibri" w:cs="Calibri"/>
          <w:color w:val="000000" w:themeColor="text1"/>
          <w:lang w:val="en-AU"/>
        </w:rPr>
        <w:t>Director Infrastructure &amp; Environment</w:t>
      </w:r>
    </w:p>
    <w:p w14:paraId="3E42073B" w14:textId="40DFE961" w:rsidR="74064E6C" w:rsidRDefault="00984369" w:rsidP="74064E6C">
      <w:pPr>
        <w:tabs>
          <w:tab w:val="left" w:pos="2835"/>
        </w:tabs>
        <w:spacing w:before="120" w:line="276" w:lineRule="auto"/>
        <w:ind w:left="2835" w:hanging="2835"/>
        <w:rPr>
          <w:rFonts w:ascii="Calibri" w:eastAsia="Calibri" w:hAnsi="Calibri"/>
          <w:lang w:val="en-AU"/>
        </w:rPr>
      </w:pPr>
      <w:bookmarkStart w:id="62" w:name="_Int_RswNyjBx"/>
      <w:r w:rsidRPr="147E119B">
        <w:rPr>
          <w:rFonts w:ascii="Calibri" w:eastAsia="Calibri" w:hAnsi="Calibri"/>
          <w:b/>
          <w:bCs/>
          <w:lang w:val="en-AU"/>
        </w:rPr>
        <w:t>Author</w:t>
      </w:r>
      <w:r w:rsidR="00D34464" w:rsidRPr="147E119B">
        <w:rPr>
          <w:rFonts w:ascii="Calibri" w:eastAsia="Calibri" w:hAnsi="Calibri"/>
          <w:b/>
          <w:bCs/>
          <w:lang w:val="en-AU"/>
        </w:rPr>
        <w:t>:</w:t>
      </w:r>
      <w:r>
        <w:rPr>
          <w:rFonts w:ascii="Calibri" w:hAnsi="Calibri"/>
          <w:lang w:val="en-AU"/>
        </w:rPr>
        <w:tab/>
      </w:r>
      <w:bookmarkEnd w:id="62"/>
      <w:r w:rsidR="001A398B">
        <w:rPr>
          <w:rFonts w:ascii="Calibri" w:eastAsia="Calibri" w:hAnsi="Calibri" w:cs="Calibri"/>
          <w:color w:val="000000" w:themeColor="text1"/>
          <w:lang w:val="en-AU"/>
        </w:rPr>
        <w:t>Acting Manager Maintenance &amp; Operations</w:t>
      </w:r>
    </w:p>
    <w:p w14:paraId="061C335C" w14:textId="444F7FE6" w:rsidR="00C60269" w:rsidRPr="00B909C2" w:rsidRDefault="00984369" w:rsidP="74064E6C">
      <w:pPr>
        <w:tabs>
          <w:tab w:val="left" w:pos="2835"/>
        </w:tabs>
        <w:spacing w:before="120" w:line="276" w:lineRule="auto"/>
        <w:ind w:left="2835" w:hanging="2835"/>
        <w:rPr>
          <w:rFonts w:ascii="Calibri" w:eastAsia="Calibri" w:hAnsi="Calibri" w:cs="Calibri"/>
          <w:color w:val="000000" w:themeColor="text1"/>
          <w:lang w:val="en-AU"/>
        </w:rPr>
      </w:pPr>
      <w:r w:rsidRPr="147E119B">
        <w:rPr>
          <w:rFonts w:ascii="Calibri" w:eastAsia="Calibri" w:hAnsi="Calibri"/>
          <w:b/>
          <w:bCs/>
          <w:lang w:val="en-AU"/>
        </w:rPr>
        <w:t xml:space="preserve">In </w:t>
      </w:r>
      <w:bookmarkStart w:id="63" w:name="_Int_McbXHeDp"/>
      <w:r w:rsidRPr="147E119B">
        <w:rPr>
          <w:rFonts w:ascii="Calibri" w:eastAsia="Calibri" w:hAnsi="Calibri"/>
          <w:b/>
          <w:bCs/>
          <w:lang w:val="en-AU"/>
        </w:rPr>
        <w:t>Attendance</w:t>
      </w:r>
      <w:r w:rsidR="00D34464" w:rsidRPr="147E119B">
        <w:rPr>
          <w:rFonts w:ascii="Calibri" w:eastAsia="Calibri" w:hAnsi="Calibri"/>
          <w:b/>
          <w:bCs/>
          <w:lang w:val="en-AU"/>
        </w:rPr>
        <w:t>:</w:t>
      </w:r>
      <w:r>
        <w:rPr>
          <w:rFonts w:ascii="Calibri" w:hAnsi="Calibri"/>
          <w:lang w:val="en-AU"/>
        </w:rPr>
        <w:tab/>
      </w:r>
      <w:bookmarkEnd w:id="63"/>
      <w:r w:rsidR="001A398B">
        <w:rPr>
          <w:rFonts w:ascii="Calibri" w:eastAsia="Calibri" w:hAnsi="Calibri" w:cs="Calibri"/>
          <w:color w:val="000000" w:themeColor="text1"/>
          <w:lang w:val="en-AU"/>
        </w:rPr>
        <w:t>Acting Manager Maintenance &amp; Operations</w:t>
      </w:r>
    </w:p>
    <w:p w14:paraId="02EB0A7F" w14:textId="77777777" w:rsidR="00EF0D9A" w:rsidRDefault="16C48CB5"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0DFE54D9" w14:textId="77777777" w:rsidR="008366CB" w:rsidRPr="006541B6" w:rsidRDefault="00984369" w:rsidP="00A65D21">
      <w:pPr>
        <w:spacing w:line="276" w:lineRule="auto"/>
        <w:rPr>
          <w:rFonts w:asciiTheme="minorHAnsi" w:eastAsiaTheme="minorEastAsia" w:hAnsiTheme="minorHAnsi" w:cstheme="minorBidi"/>
          <w:lang w:val="en-AU"/>
        </w:rPr>
      </w:pPr>
      <w:r w:rsidRPr="147E119B">
        <w:rPr>
          <w:rFonts w:asciiTheme="minorHAnsi" w:eastAsiaTheme="minorEastAsia" w:hAnsiTheme="minorHAnsi" w:cstheme="minorBidi"/>
          <w:lang w:val="en-AU"/>
        </w:rPr>
        <w:t>The purpose of this report is to outline the response to a petition received from 49 residents, requesting that Council remove all existing</w:t>
      </w:r>
      <w:r w:rsidR="2453EA33" w:rsidRPr="147E119B">
        <w:rPr>
          <w:rFonts w:asciiTheme="minorHAnsi" w:eastAsiaTheme="minorEastAsia" w:hAnsiTheme="minorHAnsi" w:cstheme="minorBidi"/>
          <w:lang w:val="en-AU"/>
        </w:rPr>
        <w:t>,</w:t>
      </w:r>
      <w:r w:rsidRPr="147E119B">
        <w:rPr>
          <w:rFonts w:asciiTheme="minorHAnsi" w:eastAsiaTheme="minorEastAsia" w:hAnsiTheme="minorHAnsi" w:cstheme="minorBidi"/>
          <w:lang w:val="en-AU"/>
        </w:rPr>
        <w:t xml:space="preserve"> nature strips</w:t>
      </w:r>
      <w:r w:rsidR="6DAD5C61" w:rsidRPr="147E119B">
        <w:rPr>
          <w:rFonts w:asciiTheme="minorHAnsi" w:eastAsiaTheme="minorEastAsia" w:hAnsiTheme="minorHAnsi" w:cstheme="minorBidi"/>
          <w:lang w:val="en-AU"/>
        </w:rPr>
        <w:t xml:space="preserve"> trees</w:t>
      </w:r>
      <w:r w:rsidRPr="147E119B">
        <w:rPr>
          <w:rFonts w:asciiTheme="minorHAnsi" w:eastAsiaTheme="minorEastAsia" w:hAnsiTheme="minorHAnsi" w:cstheme="minorBidi"/>
          <w:lang w:val="en-AU"/>
        </w:rPr>
        <w:t xml:space="preserve"> </w:t>
      </w:r>
      <w:r w:rsidR="0A531C6E" w:rsidRPr="147E119B">
        <w:rPr>
          <w:rFonts w:asciiTheme="minorHAnsi" w:eastAsiaTheme="minorEastAsia" w:hAnsiTheme="minorHAnsi" w:cstheme="minorBidi"/>
          <w:lang w:val="en-AU"/>
        </w:rPr>
        <w:t xml:space="preserve">along Incana Drive, Mill Park and replace them as part of its Street Tree Renewal capital works program. </w:t>
      </w:r>
      <w:r w:rsidR="4FA69E28" w:rsidRPr="147E119B">
        <w:rPr>
          <w:rFonts w:asciiTheme="minorHAnsi" w:eastAsiaTheme="minorEastAsia" w:hAnsiTheme="minorHAnsi" w:cstheme="minorBidi"/>
          <w:lang w:val="en-AU"/>
        </w:rPr>
        <w:t>The reason for their request is to address safety concerns</w:t>
      </w:r>
      <w:r w:rsidR="5E0DE073" w:rsidRPr="147E119B">
        <w:rPr>
          <w:rFonts w:asciiTheme="minorHAnsi" w:eastAsiaTheme="minorEastAsia" w:hAnsiTheme="minorHAnsi" w:cstheme="minorBidi"/>
          <w:lang w:val="en-AU"/>
        </w:rPr>
        <w:t xml:space="preserve"> they perceive</w:t>
      </w:r>
      <w:r w:rsidR="6AF83FD2" w:rsidRPr="147E119B">
        <w:rPr>
          <w:rFonts w:asciiTheme="minorHAnsi" w:eastAsiaTheme="minorEastAsia" w:hAnsiTheme="minorHAnsi" w:cstheme="minorBidi"/>
          <w:lang w:val="en-AU"/>
        </w:rPr>
        <w:t xml:space="preserve"> stemming from excessive leaf, </w:t>
      </w:r>
      <w:r w:rsidR="01D85A7D" w:rsidRPr="147E119B">
        <w:rPr>
          <w:rFonts w:asciiTheme="minorHAnsi" w:eastAsiaTheme="minorEastAsia" w:hAnsiTheme="minorHAnsi" w:cstheme="minorBidi"/>
          <w:lang w:val="en-AU"/>
        </w:rPr>
        <w:t>gumnut,</w:t>
      </w:r>
      <w:r w:rsidR="6AF83FD2" w:rsidRPr="147E119B">
        <w:rPr>
          <w:rFonts w:asciiTheme="minorHAnsi" w:eastAsiaTheme="minorEastAsia" w:hAnsiTheme="minorHAnsi" w:cstheme="minorBidi"/>
          <w:lang w:val="en-AU"/>
        </w:rPr>
        <w:t xml:space="preserve"> and twig drop, </w:t>
      </w:r>
      <w:r w:rsidR="4FA69E28" w:rsidRPr="147E119B">
        <w:rPr>
          <w:rFonts w:asciiTheme="minorHAnsi" w:eastAsiaTheme="minorEastAsia" w:hAnsiTheme="minorHAnsi" w:cstheme="minorBidi"/>
          <w:lang w:val="en-AU"/>
        </w:rPr>
        <w:t>as well as s</w:t>
      </w:r>
      <w:r w:rsidR="0913AA74" w:rsidRPr="147E119B">
        <w:rPr>
          <w:rFonts w:asciiTheme="minorHAnsi" w:eastAsiaTheme="minorEastAsia" w:hAnsiTheme="minorHAnsi" w:cstheme="minorBidi"/>
          <w:lang w:val="en-AU"/>
        </w:rPr>
        <w:t>uggested</w:t>
      </w:r>
      <w:r w:rsidR="4FA69E28" w:rsidRPr="147E119B">
        <w:rPr>
          <w:rFonts w:asciiTheme="minorHAnsi" w:eastAsiaTheme="minorEastAsia" w:hAnsiTheme="minorHAnsi" w:cstheme="minorBidi"/>
          <w:lang w:val="en-AU"/>
        </w:rPr>
        <w:t xml:space="preserve"> infrastructure damage</w:t>
      </w:r>
      <w:r w:rsidR="51F66E6D" w:rsidRPr="147E119B">
        <w:rPr>
          <w:rFonts w:asciiTheme="minorHAnsi" w:eastAsiaTheme="minorEastAsia" w:hAnsiTheme="minorHAnsi" w:cstheme="minorBidi"/>
          <w:lang w:val="en-AU"/>
        </w:rPr>
        <w:t xml:space="preserve"> to structures and </w:t>
      </w:r>
      <w:r w:rsidR="0B333239" w:rsidRPr="147E119B">
        <w:rPr>
          <w:rFonts w:asciiTheme="minorHAnsi" w:eastAsiaTheme="minorEastAsia" w:hAnsiTheme="minorHAnsi" w:cstheme="minorBidi"/>
          <w:lang w:val="en-AU"/>
        </w:rPr>
        <w:t xml:space="preserve">private </w:t>
      </w:r>
      <w:r w:rsidR="51F66E6D" w:rsidRPr="147E119B">
        <w:rPr>
          <w:rFonts w:asciiTheme="minorHAnsi" w:eastAsiaTheme="minorEastAsia" w:hAnsiTheme="minorHAnsi" w:cstheme="minorBidi"/>
          <w:lang w:val="en-AU"/>
        </w:rPr>
        <w:t>property.</w:t>
      </w:r>
    </w:p>
    <w:p w14:paraId="7109D0D6" w14:textId="77777777" w:rsidR="00A65D21" w:rsidRDefault="00984369"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16C48CB5">
        <w:rPr>
          <w:rFonts w:ascii="Calibri" w:hAnsi="Calibri"/>
          <w:b/>
          <w:color w:val="FFFFFF" w:themeColor="background1"/>
          <w:lang w:val="en-AU"/>
        </w:rPr>
        <w:t>Brief Overview</w:t>
      </w:r>
    </w:p>
    <w:p w14:paraId="209DA7F1" w14:textId="77777777" w:rsidR="406F65EA" w:rsidRDefault="00984369" w:rsidP="147E119B">
      <w:pPr>
        <w:spacing w:line="276" w:lineRule="auto"/>
        <w:rPr>
          <w:rFonts w:asciiTheme="minorHAnsi" w:eastAsiaTheme="minorEastAsia" w:hAnsiTheme="minorHAnsi" w:cstheme="minorBidi"/>
          <w:lang w:val="en-GB"/>
        </w:rPr>
      </w:pPr>
      <w:r w:rsidRPr="147E119B">
        <w:rPr>
          <w:rFonts w:asciiTheme="minorHAnsi" w:eastAsiaTheme="minorEastAsia" w:hAnsiTheme="minorHAnsi" w:cstheme="minorBidi"/>
          <w:lang w:val="en-GB"/>
        </w:rPr>
        <w:t xml:space="preserve">There are currently 81 street trees consisting </w:t>
      </w:r>
      <w:r w:rsidR="56DA3891" w:rsidRPr="147E119B">
        <w:rPr>
          <w:rFonts w:asciiTheme="minorHAnsi" w:eastAsiaTheme="minorEastAsia" w:hAnsiTheme="minorHAnsi" w:cstheme="minorBidi"/>
          <w:lang w:val="en-GB"/>
        </w:rPr>
        <w:t>of</w:t>
      </w:r>
      <w:r w:rsidRPr="147E119B">
        <w:rPr>
          <w:rFonts w:asciiTheme="minorHAnsi" w:eastAsiaTheme="minorEastAsia" w:hAnsiTheme="minorHAnsi" w:cstheme="minorBidi"/>
          <w:lang w:val="en-GB"/>
        </w:rPr>
        <w:t xml:space="preserve"> mature Red Spotted Gum (</w:t>
      </w:r>
      <w:r w:rsidRPr="147E119B">
        <w:rPr>
          <w:rFonts w:asciiTheme="minorHAnsi" w:eastAsiaTheme="minorEastAsia" w:hAnsiTheme="minorHAnsi" w:cstheme="minorBidi"/>
          <w:i/>
          <w:iCs/>
          <w:lang w:val="en-GB"/>
        </w:rPr>
        <w:t>Eucalyptus mannifera</w:t>
      </w:r>
      <w:r w:rsidRPr="147E119B">
        <w:rPr>
          <w:rFonts w:asciiTheme="minorHAnsi" w:eastAsiaTheme="minorEastAsia" w:hAnsiTheme="minorHAnsi" w:cstheme="minorBidi"/>
          <w:lang w:val="en-GB"/>
        </w:rPr>
        <w:t>), together with juvenile Dwarf varieties (</w:t>
      </w:r>
      <w:r w:rsidRPr="147E119B">
        <w:rPr>
          <w:rFonts w:asciiTheme="minorHAnsi" w:eastAsiaTheme="minorEastAsia" w:hAnsiTheme="minorHAnsi" w:cstheme="minorBidi"/>
          <w:i/>
          <w:iCs/>
          <w:lang w:val="en-GB"/>
        </w:rPr>
        <w:t>Eucalyptus mannifera</w:t>
      </w:r>
      <w:r w:rsidRPr="147E119B">
        <w:rPr>
          <w:rFonts w:asciiTheme="minorHAnsi" w:eastAsiaTheme="minorEastAsia" w:hAnsiTheme="minorHAnsi" w:cstheme="minorBidi"/>
          <w:lang w:val="en-GB"/>
        </w:rPr>
        <w:t xml:space="preserve"> ‘Little Spotty’), as well as a small number of deciduous and evergreen trees. </w:t>
      </w:r>
    </w:p>
    <w:p w14:paraId="5B408850" w14:textId="77777777" w:rsidR="16C48CB5" w:rsidRDefault="16C48CB5" w:rsidP="00B461E9">
      <w:pPr>
        <w:spacing w:line="276" w:lineRule="auto"/>
        <w:rPr>
          <w:rFonts w:asciiTheme="minorHAnsi" w:eastAsiaTheme="minorEastAsia" w:hAnsiTheme="minorHAnsi" w:cstheme="minorBidi"/>
          <w:lang w:val="en-GB"/>
        </w:rPr>
      </w:pPr>
    </w:p>
    <w:p w14:paraId="55BA5501" w14:textId="77777777" w:rsidR="000B0304" w:rsidRPr="006541B6" w:rsidRDefault="00984369" w:rsidP="004E56C0">
      <w:pPr>
        <w:spacing w:line="276" w:lineRule="auto"/>
        <w:rPr>
          <w:rFonts w:asciiTheme="minorHAnsi" w:eastAsiaTheme="minorEastAsia" w:hAnsiTheme="minorHAnsi" w:cstheme="minorBidi"/>
          <w:lang w:val="en-GB"/>
        </w:rPr>
      </w:pPr>
      <w:r w:rsidRPr="147E119B">
        <w:rPr>
          <w:rFonts w:asciiTheme="minorHAnsi" w:eastAsiaTheme="minorEastAsia" w:hAnsiTheme="minorHAnsi" w:cstheme="minorBidi"/>
          <w:lang w:val="en-GB"/>
        </w:rPr>
        <w:t xml:space="preserve">A meeting was initially held with the Director, Infrastructure &amp; </w:t>
      </w:r>
      <w:r w:rsidR="4814D117" w:rsidRPr="147E119B">
        <w:rPr>
          <w:rFonts w:asciiTheme="minorHAnsi" w:eastAsiaTheme="minorEastAsia" w:hAnsiTheme="minorHAnsi" w:cstheme="minorBidi"/>
          <w:lang w:val="en-GB"/>
        </w:rPr>
        <w:t>Environment,</w:t>
      </w:r>
      <w:r w:rsidRPr="147E119B">
        <w:rPr>
          <w:rFonts w:asciiTheme="minorHAnsi" w:eastAsiaTheme="minorEastAsia" w:hAnsiTheme="minorHAnsi" w:cstheme="minorBidi"/>
          <w:lang w:val="en-GB"/>
        </w:rPr>
        <w:t xml:space="preserve"> and the lead petitioner on 12 January 2023. An independent </w:t>
      </w:r>
      <w:r w:rsidR="42CCD7CE" w:rsidRPr="147E119B">
        <w:rPr>
          <w:rFonts w:asciiTheme="minorHAnsi" w:eastAsiaTheme="minorEastAsia" w:hAnsiTheme="minorHAnsi" w:cstheme="minorBidi"/>
          <w:lang w:val="en-GB"/>
        </w:rPr>
        <w:t>a</w:t>
      </w:r>
      <w:r w:rsidRPr="147E119B">
        <w:rPr>
          <w:rFonts w:asciiTheme="minorHAnsi" w:eastAsiaTheme="minorEastAsia" w:hAnsiTheme="minorHAnsi" w:cstheme="minorBidi"/>
          <w:lang w:val="en-GB"/>
        </w:rPr>
        <w:t xml:space="preserve">rboricultural assessment was carried out of all the street trees in February and the reports shared with the lead petitioner. There were no significant issues ascertained by the independent assessors and they did not support the assertion that trees were at the end of their useful life and required replacement. </w:t>
      </w:r>
      <w:r w:rsidR="5E3CAA2B" w:rsidRPr="147E119B">
        <w:rPr>
          <w:rFonts w:asciiTheme="minorHAnsi" w:eastAsiaTheme="minorEastAsia" w:hAnsiTheme="minorHAnsi" w:cstheme="minorBidi"/>
          <w:lang w:val="en-GB"/>
        </w:rPr>
        <w:t xml:space="preserve">The lead petitioner </w:t>
      </w:r>
      <w:r w:rsidRPr="147E119B">
        <w:rPr>
          <w:rFonts w:asciiTheme="minorHAnsi" w:eastAsiaTheme="minorEastAsia" w:hAnsiTheme="minorHAnsi" w:cstheme="minorBidi"/>
          <w:lang w:val="en-GB"/>
        </w:rPr>
        <w:t>also raised</w:t>
      </w:r>
      <w:r w:rsidR="31ECAD86" w:rsidRPr="147E119B">
        <w:rPr>
          <w:rFonts w:asciiTheme="minorHAnsi" w:eastAsiaTheme="minorEastAsia" w:hAnsiTheme="minorHAnsi" w:cstheme="minorBidi"/>
          <w:lang w:val="en-GB"/>
        </w:rPr>
        <w:t xml:space="preserve"> concerns during the meeting</w:t>
      </w:r>
      <w:r w:rsidRPr="147E119B">
        <w:rPr>
          <w:rFonts w:asciiTheme="minorHAnsi" w:eastAsiaTheme="minorEastAsia" w:hAnsiTheme="minorHAnsi" w:cstheme="minorBidi"/>
          <w:lang w:val="en-GB"/>
        </w:rPr>
        <w:t xml:space="preserve"> about the street sweeping program and stormwater drainage in the street. There was a subsequent follow-up meeting held on 28 March 2023 with the lead petitioner</w:t>
      </w:r>
      <w:r w:rsidR="4D59AE79" w:rsidRPr="147E119B">
        <w:rPr>
          <w:rFonts w:asciiTheme="minorHAnsi" w:eastAsiaTheme="minorEastAsia" w:hAnsiTheme="minorHAnsi" w:cstheme="minorBidi"/>
          <w:lang w:val="en-GB"/>
        </w:rPr>
        <w:t xml:space="preserve"> and the latter concerns were addressed</w:t>
      </w:r>
      <w:r w:rsidRPr="147E119B">
        <w:rPr>
          <w:rFonts w:asciiTheme="minorHAnsi" w:eastAsiaTheme="minorEastAsia" w:hAnsiTheme="minorHAnsi" w:cstheme="minorBidi"/>
          <w:lang w:val="en-GB"/>
        </w:rPr>
        <w:t>.</w:t>
      </w:r>
    </w:p>
    <w:p w14:paraId="685BEF70" w14:textId="77777777" w:rsidR="000B397F" w:rsidRPr="006541B6" w:rsidRDefault="00984369" w:rsidP="006541B6">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821146">
        <w:rPr>
          <w:rFonts w:ascii="Calibri" w:hAnsi="Calibri"/>
          <w:b/>
          <w:color w:val="FFFFFF" w:themeColor="background1"/>
          <w:lang w:val="en-AU"/>
        </w:rPr>
        <w:t>Recommendation</w:t>
      </w:r>
    </w:p>
    <w:p w14:paraId="29FD80FE" w14:textId="77777777" w:rsidR="4057A4BA" w:rsidRDefault="00984369" w:rsidP="16C48CB5">
      <w:pPr>
        <w:spacing w:line="276" w:lineRule="auto"/>
        <w:rPr>
          <w:rFonts w:ascii="Calibri" w:eastAsia="Calibri" w:hAnsi="Calibri" w:cs="Calibri"/>
          <w:b/>
          <w:color w:val="000000" w:themeColor="text1"/>
          <w:lang w:val="en-AU"/>
        </w:rPr>
      </w:pPr>
      <w:r w:rsidRPr="1CFB6C91">
        <w:rPr>
          <w:rFonts w:ascii="Calibri" w:eastAsia="Calibri" w:hAnsi="Calibri" w:cs="Calibri"/>
          <w:b/>
          <w:bCs/>
          <w:color w:val="000000" w:themeColor="text1"/>
          <w:lang w:val="en-AU"/>
        </w:rPr>
        <w:t xml:space="preserve">THAT Council in response to the petition received from 49 residents </w:t>
      </w:r>
      <w:r w:rsidR="07763A6E" w:rsidRPr="1CFB6C91">
        <w:rPr>
          <w:rFonts w:ascii="Calibri" w:eastAsia="Calibri" w:hAnsi="Calibri" w:cs="Calibri"/>
          <w:b/>
          <w:bCs/>
          <w:color w:val="000000" w:themeColor="text1"/>
          <w:lang w:val="en-AU"/>
        </w:rPr>
        <w:t>requesting that Council remove all existing nature strips trees along Incana Drive, Mill Park and replace them as part of its Street Tree Renewal capital works program</w:t>
      </w:r>
      <w:r w:rsidR="67E45145" w:rsidRPr="1CFB6C91">
        <w:rPr>
          <w:rFonts w:ascii="Calibri" w:eastAsia="Calibri" w:hAnsi="Calibri" w:cs="Calibri"/>
          <w:b/>
          <w:bCs/>
          <w:color w:val="000000" w:themeColor="text1"/>
          <w:lang w:val="en-AU"/>
        </w:rPr>
        <w:t>, write to the head petitioner to advise that:</w:t>
      </w:r>
    </w:p>
    <w:p w14:paraId="7D4A59ED" w14:textId="77777777" w:rsidR="6809CF09" w:rsidRDefault="00984369" w:rsidP="1CFB6C91">
      <w:pPr>
        <w:numPr>
          <w:ilvl w:val="0"/>
          <w:numId w:val="37"/>
        </w:numPr>
        <w:spacing w:line="276" w:lineRule="auto"/>
        <w:rPr>
          <w:rFonts w:ascii="Calibri" w:eastAsia="Calibri" w:hAnsi="Calibri" w:cs="Calibri"/>
          <w:b/>
          <w:bCs/>
          <w:szCs w:val="20"/>
          <w:lang w:val="en-AU"/>
        </w:rPr>
      </w:pPr>
      <w:r w:rsidRPr="1CFB6C91">
        <w:rPr>
          <w:rFonts w:ascii="Calibri" w:eastAsia="Calibri" w:hAnsi="Calibri" w:cs="Calibri"/>
          <w:b/>
          <w:bCs/>
          <w:lang w:val="en-AU"/>
        </w:rPr>
        <w:t>Following an independent arborist report of all the nature strip trees on Incana Drive, Mill Park it was deemed all trees did not display any safety risks, that required their removal and replacement, except for:</w:t>
      </w:r>
    </w:p>
    <w:p w14:paraId="2868C825" w14:textId="77777777" w:rsidR="6809CF09" w:rsidRDefault="00984369" w:rsidP="00233659">
      <w:pPr>
        <w:numPr>
          <w:ilvl w:val="1"/>
          <w:numId w:val="37"/>
        </w:numPr>
        <w:spacing w:line="276" w:lineRule="auto"/>
        <w:ind w:left="1276" w:hanging="425"/>
        <w:rPr>
          <w:rFonts w:ascii="Calibri" w:eastAsia="Calibri" w:hAnsi="Calibri" w:cs="Calibri"/>
          <w:b/>
          <w:bCs/>
          <w:lang w:val="en-AU"/>
        </w:rPr>
      </w:pPr>
      <w:r w:rsidRPr="1CFB6C91">
        <w:rPr>
          <w:rFonts w:ascii="Calibri" w:eastAsia="Calibri" w:hAnsi="Calibri" w:cs="Calibri"/>
          <w:b/>
          <w:bCs/>
          <w:lang w:val="en-AU"/>
        </w:rPr>
        <w:t xml:space="preserve">one young tree sapling with poor </w:t>
      </w:r>
      <w:r w:rsidR="62276AC7" w:rsidRPr="1CFB6C91">
        <w:rPr>
          <w:rFonts w:ascii="Calibri" w:eastAsia="Calibri" w:hAnsi="Calibri" w:cs="Calibri"/>
          <w:b/>
          <w:bCs/>
          <w:lang w:val="en-AU"/>
        </w:rPr>
        <w:t>structure</w:t>
      </w:r>
      <w:r w:rsidRPr="1CFB6C91">
        <w:rPr>
          <w:rFonts w:ascii="Calibri" w:eastAsia="Calibri" w:hAnsi="Calibri" w:cs="Calibri"/>
          <w:b/>
          <w:bCs/>
          <w:lang w:val="en-AU"/>
        </w:rPr>
        <w:t>; and</w:t>
      </w:r>
    </w:p>
    <w:p w14:paraId="56D2EE69" w14:textId="77777777" w:rsidR="6809CF09" w:rsidRDefault="00984369" w:rsidP="00233659">
      <w:pPr>
        <w:numPr>
          <w:ilvl w:val="1"/>
          <w:numId w:val="37"/>
        </w:numPr>
        <w:spacing w:line="276" w:lineRule="auto"/>
        <w:ind w:left="1276" w:hanging="425"/>
        <w:rPr>
          <w:rFonts w:ascii="Calibri" w:eastAsia="Calibri" w:hAnsi="Calibri" w:cs="Calibri"/>
          <w:b/>
          <w:bCs/>
          <w:szCs w:val="20"/>
          <w:lang w:val="en-AU"/>
        </w:rPr>
      </w:pPr>
      <w:r w:rsidRPr="1CFB6C91">
        <w:rPr>
          <w:rFonts w:ascii="Calibri" w:eastAsia="Calibri" w:hAnsi="Calibri" w:cs="Calibri"/>
          <w:b/>
          <w:bCs/>
          <w:lang w:val="en-AU"/>
        </w:rPr>
        <w:t>one Red Spotted Gum tree which was determined to have caused infrastructure damage that could not be abated</w:t>
      </w:r>
      <w:r w:rsidR="32F7AEE1" w:rsidRPr="1CFB6C91">
        <w:rPr>
          <w:rFonts w:ascii="Calibri" w:eastAsia="Calibri" w:hAnsi="Calibri" w:cs="Calibri"/>
          <w:b/>
          <w:bCs/>
          <w:lang w:val="en-AU"/>
        </w:rPr>
        <w:t>.</w:t>
      </w:r>
      <w:r w:rsidRPr="1CFB6C91">
        <w:rPr>
          <w:rFonts w:ascii="Calibri" w:eastAsia="Calibri" w:hAnsi="Calibri" w:cs="Calibri"/>
          <w:b/>
          <w:bCs/>
          <w:lang w:val="en-AU"/>
        </w:rPr>
        <w:t xml:space="preserve"> </w:t>
      </w:r>
    </w:p>
    <w:p w14:paraId="75110A1C" w14:textId="77777777" w:rsidR="545B6A32" w:rsidRDefault="00984369" w:rsidP="00531FF2">
      <w:pPr>
        <w:spacing w:line="276" w:lineRule="auto"/>
        <w:ind w:left="720"/>
        <w:rPr>
          <w:rFonts w:ascii="Calibri" w:hAnsi="Calibri"/>
          <w:b/>
          <w:bCs/>
          <w:lang w:val="en-AU"/>
        </w:rPr>
      </w:pPr>
      <w:r w:rsidRPr="1CFB6C91">
        <w:rPr>
          <w:rFonts w:ascii="Calibri" w:eastAsia="Calibri" w:hAnsi="Calibri" w:cs="Calibri"/>
          <w:b/>
          <w:bCs/>
          <w:lang w:val="en-AU"/>
        </w:rPr>
        <w:lastRenderedPageBreak/>
        <w:t xml:space="preserve">Both trees will be removed and replaced </w:t>
      </w:r>
      <w:r w:rsidR="6809CF09" w:rsidRPr="1CFB6C91">
        <w:rPr>
          <w:rFonts w:ascii="Calibri" w:eastAsia="Calibri" w:hAnsi="Calibri" w:cs="Calibri"/>
          <w:b/>
          <w:bCs/>
          <w:lang w:val="en-AU"/>
        </w:rPr>
        <w:t>with an appropriate species</w:t>
      </w:r>
      <w:r w:rsidR="5F71352A" w:rsidRPr="1CFB6C91">
        <w:rPr>
          <w:rFonts w:ascii="Calibri" w:eastAsia="Calibri" w:hAnsi="Calibri" w:cs="Calibri"/>
          <w:b/>
          <w:bCs/>
          <w:lang w:val="en-AU"/>
        </w:rPr>
        <w:t>,</w:t>
      </w:r>
      <w:r w:rsidR="6809CF09" w:rsidRPr="1CFB6C91">
        <w:rPr>
          <w:rFonts w:ascii="Calibri" w:eastAsia="Calibri" w:hAnsi="Calibri" w:cs="Calibri"/>
          <w:b/>
          <w:bCs/>
          <w:lang w:val="en-AU"/>
        </w:rPr>
        <w:t xml:space="preserve"> in the next 3</w:t>
      </w:r>
      <w:r w:rsidR="5931D9B0" w:rsidRPr="1CFB6C91">
        <w:rPr>
          <w:rFonts w:ascii="Calibri" w:eastAsia="Calibri" w:hAnsi="Calibri" w:cs="Calibri"/>
          <w:b/>
          <w:bCs/>
          <w:lang w:val="en-AU"/>
        </w:rPr>
        <w:t xml:space="preserve"> </w:t>
      </w:r>
      <w:r w:rsidR="6809CF09" w:rsidRPr="1CFB6C91">
        <w:rPr>
          <w:rFonts w:ascii="Calibri" w:eastAsia="Calibri" w:hAnsi="Calibri" w:cs="Calibri"/>
          <w:b/>
          <w:bCs/>
          <w:lang w:val="en-AU"/>
        </w:rPr>
        <w:t>months.</w:t>
      </w:r>
    </w:p>
    <w:p w14:paraId="29BDB774" w14:textId="77777777" w:rsidR="136C46AA" w:rsidRDefault="00984369" w:rsidP="1CFB6C91">
      <w:pPr>
        <w:numPr>
          <w:ilvl w:val="0"/>
          <w:numId w:val="37"/>
        </w:numPr>
        <w:spacing w:line="276" w:lineRule="auto"/>
        <w:rPr>
          <w:rFonts w:ascii="Calibri" w:eastAsia="Calibri" w:hAnsi="Calibri" w:cs="Calibri"/>
          <w:b/>
          <w:bCs/>
          <w:szCs w:val="20"/>
          <w:lang w:val="en-AU"/>
        </w:rPr>
      </w:pPr>
      <w:r w:rsidRPr="1CFB6C91">
        <w:rPr>
          <w:rFonts w:ascii="Calibri" w:eastAsia="Calibri" w:hAnsi="Calibri" w:cs="Calibri"/>
          <w:b/>
          <w:bCs/>
          <w:szCs w:val="20"/>
          <w:lang w:val="en-AU"/>
        </w:rPr>
        <w:t>R</w:t>
      </w:r>
      <w:r w:rsidR="7C3401F5" w:rsidRPr="1CFB6C91">
        <w:rPr>
          <w:rFonts w:ascii="Calibri" w:eastAsia="Calibri" w:hAnsi="Calibri" w:cs="Calibri"/>
          <w:b/>
          <w:bCs/>
          <w:szCs w:val="20"/>
          <w:lang w:val="en-AU"/>
        </w:rPr>
        <w:t xml:space="preserve">emedial pruning works will be carried out to </w:t>
      </w:r>
      <w:r w:rsidR="2560D8CB" w:rsidRPr="1CFB6C91">
        <w:rPr>
          <w:rFonts w:ascii="Calibri" w:eastAsia="Calibri" w:hAnsi="Calibri" w:cs="Calibri"/>
          <w:b/>
          <w:bCs/>
          <w:szCs w:val="20"/>
          <w:lang w:val="en-AU"/>
        </w:rPr>
        <w:t>nature strip trees</w:t>
      </w:r>
      <w:r w:rsidR="76519DB3" w:rsidRPr="1CFB6C91">
        <w:rPr>
          <w:rFonts w:ascii="Calibri" w:eastAsia="Calibri" w:hAnsi="Calibri" w:cs="Calibri"/>
          <w:b/>
          <w:bCs/>
          <w:szCs w:val="20"/>
          <w:lang w:val="en-AU"/>
        </w:rPr>
        <w:t xml:space="preserve"> in the next 12 months and all trees</w:t>
      </w:r>
      <w:r w:rsidR="2560D8CB" w:rsidRPr="1CFB6C91">
        <w:rPr>
          <w:rFonts w:ascii="Calibri" w:eastAsia="Calibri" w:hAnsi="Calibri" w:cs="Calibri"/>
          <w:b/>
          <w:bCs/>
          <w:szCs w:val="20"/>
          <w:lang w:val="en-AU"/>
        </w:rPr>
        <w:t xml:space="preserve"> </w:t>
      </w:r>
      <w:r w:rsidR="56B34E50" w:rsidRPr="1CFB6C91">
        <w:rPr>
          <w:rFonts w:ascii="Calibri" w:eastAsia="Calibri" w:hAnsi="Calibri" w:cs="Calibri"/>
          <w:b/>
          <w:bCs/>
          <w:szCs w:val="20"/>
          <w:lang w:val="en-AU"/>
        </w:rPr>
        <w:t>will continue to be monitored and maintained as part of Council’s biennial inspection program</w:t>
      </w:r>
      <w:r w:rsidR="4057A4BA" w:rsidRPr="1CFB6C91">
        <w:rPr>
          <w:rFonts w:ascii="Calibri" w:eastAsia="Calibri" w:hAnsi="Calibri" w:cs="Calibri"/>
          <w:b/>
          <w:bCs/>
          <w:szCs w:val="20"/>
          <w:lang w:val="en-AU"/>
        </w:rPr>
        <w:t>.</w:t>
      </w:r>
    </w:p>
    <w:p w14:paraId="6E33AA8A" w14:textId="77777777" w:rsidR="006D279D" w:rsidRPr="006541B6" w:rsidRDefault="00984369" w:rsidP="006D279D">
      <w:pPr>
        <w:numPr>
          <w:ilvl w:val="0"/>
          <w:numId w:val="37"/>
        </w:numPr>
        <w:spacing w:line="276" w:lineRule="auto"/>
        <w:rPr>
          <w:rFonts w:ascii="Calibri" w:hAnsi="Calibri"/>
          <w:b/>
          <w:bCs/>
          <w:szCs w:val="20"/>
          <w:lang w:val="en-AU"/>
        </w:rPr>
      </w:pPr>
      <w:r w:rsidRPr="1CFB6C91">
        <w:rPr>
          <w:rFonts w:ascii="Calibri" w:hAnsi="Calibri"/>
          <w:b/>
          <w:bCs/>
          <w:szCs w:val="20"/>
          <w:lang w:val="en-AU"/>
        </w:rPr>
        <w:t>Street sweeping is carried out every 8-12 weeks and the program will be monitored to ensure debris will not pose issues to road guttering and drainage systems.</w:t>
      </w:r>
      <w:r w:rsidR="542C17C1" w:rsidRPr="1CFB6C91">
        <w:rPr>
          <w:rFonts w:ascii="Calibri" w:hAnsi="Calibri"/>
          <w:b/>
          <w:bCs/>
          <w:szCs w:val="20"/>
          <w:lang w:val="en-AU"/>
        </w:rPr>
        <w:t xml:space="preserve"> </w:t>
      </w:r>
      <w:r w:rsidR="542C17C1" w:rsidRPr="1CFB6C91">
        <w:rPr>
          <w:rFonts w:ascii="Calibri" w:eastAsia="Calibri" w:hAnsi="Calibri" w:cs="Calibri"/>
          <w:b/>
          <w:bCs/>
          <w:lang w:val="en-AU"/>
        </w:rPr>
        <w:t>The requirement for additional street sweeping during periods of heavy leaf litter will be monitored.</w:t>
      </w:r>
    </w:p>
    <w:p w14:paraId="4F226253" w14:textId="77777777" w:rsidR="009E3D2F" w:rsidRDefault="0098436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16C48CB5">
        <w:rPr>
          <w:rFonts w:ascii="Calibri" w:hAnsi="Calibri"/>
          <w:b/>
          <w:color w:val="FFFFFF" w:themeColor="background1"/>
          <w:lang w:val="en-AU"/>
        </w:rPr>
        <w:t>Key Information</w:t>
      </w:r>
    </w:p>
    <w:p w14:paraId="7522DD18" w14:textId="77777777" w:rsidR="6DCF3712" w:rsidRDefault="00984369" w:rsidP="147E119B">
      <w:pPr>
        <w:spacing w:line="276" w:lineRule="auto"/>
        <w:rPr>
          <w:rFonts w:asciiTheme="minorHAnsi" w:eastAsiaTheme="minorEastAsia" w:hAnsiTheme="minorHAnsi" w:cstheme="minorBidi"/>
          <w:lang w:val="en-AU"/>
        </w:rPr>
      </w:pPr>
      <w:r w:rsidRPr="147E119B">
        <w:rPr>
          <w:rFonts w:asciiTheme="minorHAnsi" w:eastAsiaTheme="minorEastAsia" w:hAnsiTheme="minorHAnsi" w:cstheme="minorBidi"/>
          <w:lang w:val="en-AU"/>
        </w:rPr>
        <w:t xml:space="preserve">A petition was received </w:t>
      </w:r>
      <w:r w:rsidR="433549D3" w:rsidRPr="147E119B">
        <w:rPr>
          <w:rFonts w:asciiTheme="minorHAnsi" w:eastAsiaTheme="minorEastAsia" w:hAnsiTheme="minorHAnsi" w:cstheme="minorBidi"/>
          <w:lang w:val="en-AU"/>
        </w:rPr>
        <w:t xml:space="preserve">by Council on </w:t>
      </w:r>
      <w:r w:rsidR="433549D3" w:rsidRPr="147E119B">
        <w:rPr>
          <w:rFonts w:asciiTheme="minorHAnsi" w:eastAsiaTheme="minorEastAsia" w:hAnsiTheme="minorHAnsi" w:cstheme="minorBidi"/>
          <w:lang w:val="en-GB"/>
        </w:rPr>
        <w:t>11 January 2023</w:t>
      </w:r>
      <w:r w:rsidR="433549D3" w:rsidRPr="147E119B">
        <w:rPr>
          <w:rFonts w:ascii="Calibri" w:eastAsia="Calibri" w:hAnsi="Calibri" w:cs="Calibri"/>
          <w:lang w:val="en-AU"/>
        </w:rPr>
        <w:t xml:space="preserve"> </w:t>
      </w:r>
      <w:r w:rsidRPr="147E119B">
        <w:rPr>
          <w:rFonts w:asciiTheme="minorHAnsi" w:eastAsiaTheme="minorEastAsia" w:hAnsiTheme="minorHAnsi" w:cstheme="minorBidi"/>
          <w:lang w:val="en-AU"/>
        </w:rPr>
        <w:t>from 49 residents, requesting that Council remove all existing, nature strips trees along Incana Drive, Mill Park and replace them as part of its Street Tree Renewal capital works program</w:t>
      </w:r>
      <w:r w:rsidR="74FC5496" w:rsidRPr="147E119B">
        <w:rPr>
          <w:rFonts w:asciiTheme="minorHAnsi" w:eastAsiaTheme="minorEastAsia" w:hAnsiTheme="minorHAnsi" w:cstheme="minorBidi"/>
          <w:lang w:val="en-AU"/>
        </w:rPr>
        <w:t xml:space="preserve">. </w:t>
      </w:r>
      <w:r w:rsidRPr="147E119B">
        <w:rPr>
          <w:rFonts w:asciiTheme="minorHAnsi" w:eastAsiaTheme="minorEastAsia" w:hAnsiTheme="minorHAnsi" w:cstheme="minorBidi"/>
          <w:lang w:val="en-AU"/>
        </w:rPr>
        <w:t>The reason for their request is to address safety concerns perceive</w:t>
      </w:r>
      <w:r w:rsidR="0BC59C92" w:rsidRPr="147E119B">
        <w:rPr>
          <w:rFonts w:asciiTheme="minorHAnsi" w:eastAsiaTheme="minorEastAsia" w:hAnsiTheme="minorHAnsi" w:cstheme="minorBidi"/>
          <w:lang w:val="en-AU"/>
        </w:rPr>
        <w:t xml:space="preserve">d to </w:t>
      </w:r>
      <w:r w:rsidRPr="147E119B">
        <w:rPr>
          <w:rFonts w:asciiTheme="minorHAnsi" w:eastAsiaTheme="minorEastAsia" w:hAnsiTheme="minorHAnsi" w:cstheme="minorBidi"/>
          <w:lang w:val="en-AU"/>
        </w:rPr>
        <w:t xml:space="preserve">stem from excessive leaf, </w:t>
      </w:r>
      <w:r w:rsidR="5C0F4CF1" w:rsidRPr="147E119B">
        <w:rPr>
          <w:rFonts w:asciiTheme="minorHAnsi" w:eastAsiaTheme="minorEastAsia" w:hAnsiTheme="minorHAnsi" w:cstheme="minorBidi"/>
          <w:lang w:val="en-AU"/>
        </w:rPr>
        <w:t>gumnut,</w:t>
      </w:r>
      <w:r w:rsidRPr="147E119B">
        <w:rPr>
          <w:rFonts w:asciiTheme="minorHAnsi" w:eastAsiaTheme="minorEastAsia" w:hAnsiTheme="minorHAnsi" w:cstheme="minorBidi"/>
          <w:lang w:val="en-AU"/>
        </w:rPr>
        <w:t xml:space="preserve"> and twig drop, as well as suggested infrastructure damage to structures and private property.</w:t>
      </w:r>
    </w:p>
    <w:p w14:paraId="5588E4D8" w14:textId="77777777" w:rsidR="5D2F1C2B" w:rsidRDefault="5D2F1C2B" w:rsidP="0099798E">
      <w:pPr>
        <w:spacing w:line="276" w:lineRule="auto"/>
        <w:rPr>
          <w:rFonts w:asciiTheme="minorHAnsi" w:eastAsiaTheme="minorEastAsia" w:hAnsiTheme="minorHAnsi" w:cstheme="minorBidi"/>
          <w:lang w:val="en-AU"/>
        </w:rPr>
      </w:pPr>
    </w:p>
    <w:p w14:paraId="7FC00782" w14:textId="77777777" w:rsidR="625E8DC7" w:rsidRDefault="00984369" w:rsidP="147E119B">
      <w:pPr>
        <w:spacing w:line="276" w:lineRule="auto"/>
        <w:rPr>
          <w:rFonts w:asciiTheme="minorHAnsi" w:eastAsiaTheme="minorEastAsia" w:hAnsiTheme="minorHAnsi" w:cstheme="minorBidi"/>
          <w:lang w:val="en-GB"/>
        </w:rPr>
      </w:pPr>
      <w:r w:rsidRPr="147E119B">
        <w:rPr>
          <w:rFonts w:asciiTheme="minorHAnsi" w:eastAsiaTheme="minorEastAsia" w:hAnsiTheme="minorHAnsi" w:cstheme="minorBidi"/>
          <w:lang w:val="en-GB"/>
        </w:rPr>
        <w:t xml:space="preserve">There are currently 81 street trees consisting </w:t>
      </w:r>
      <w:r w:rsidR="76E66F0B" w:rsidRPr="147E119B">
        <w:rPr>
          <w:rFonts w:asciiTheme="minorHAnsi" w:eastAsiaTheme="minorEastAsia" w:hAnsiTheme="minorHAnsi" w:cstheme="minorBidi"/>
          <w:lang w:val="en-GB"/>
        </w:rPr>
        <w:t>of</w:t>
      </w:r>
      <w:r w:rsidRPr="147E119B">
        <w:rPr>
          <w:rFonts w:asciiTheme="minorHAnsi" w:eastAsiaTheme="minorEastAsia" w:hAnsiTheme="minorHAnsi" w:cstheme="minorBidi"/>
          <w:lang w:val="en-GB"/>
        </w:rPr>
        <w:t xml:space="preserve"> mature Red Spotted Gum (</w:t>
      </w:r>
      <w:r w:rsidRPr="147E119B">
        <w:rPr>
          <w:rFonts w:asciiTheme="minorHAnsi" w:eastAsiaTheme="minorEastAsia" w:hAnsiTheme="minorHAnsi" w:cstheme="minorBidi"/>
          <w:i/>
          <w:iCs/>
          <w:lang w:val="en-GB"/>
        </w:rPr>
        <w:t>Eucalyptus mannifera</w:t>
      </w:r>
      <w:r w:rsidRPr="147E119B">
        <w:rPr>
          <w:rFonts w:asciiTheme="minorHAnsi" w:eastAsiaTheme="minorEastAsia" w:hAnsiTheme="minorHAnsi" w:cstheme="minorBidi"/>
          <w:lang w:val="en-GB"/>
        </w:rPr>
        <w:t>), together with juvenile Dwarf varieties (</w:t>
      </w:r>
      <w:r w:rsidRPr="147E119B">
        <w:rPr>
          <w:rFonts w:asciiTheme="minorHAnsi" w:eastAsiaTheme="minorEastAsia" w:hAnsiTheme="minorHAnsi" w:cstheme="minorBidi"/>
          <w:i/>
          <w:iCs/>
          <w:lang w:val="en-GB"/>
        </w:rPr>
        <w:t>Eucalyptus mannifera</w:t>
      </w:r>
      <w:r w:rsidRPr="147E119B">
        <w:rPr>
          <w:rFonts w:asciiTheme="minorHAnsi" w:eastAsiaTheme="minorEastAsia" w:hAnsiTheme="minorHAnsi" w:cstheme="minorBidi"/>
          <w:lang w:val="en-GB"/>
        </w:rPr>
        <w:t xml:space="preserve"> ‘Little Spotty’), as well as a small number of deciduous and evergreen trees.</w:t>
      </w:r>
    </w:p>
    <w:p w14:paraId="04ED0CA7" w14:textId="77777777" w:rsidR="5D2F1C2B" w:rsidRDefault="5D2F1C2B" w:rsidP="0099798E">
      <w:pPr>
        <w:spacing w:line="276" w:lineRule="auto"/>
        <w:rPr>
          <w:rFonts w:asciiTheme="minorHAnsi" w:eastAsiaTheme="minorEastAsia" w:hAnsiTheme="minorHAnsi" w:cstheme="minorBidi"/>
          <w:lang w:val="en-GB"/>
        </w:rPr>
      </w:pPr>
    </w:p>
    <w:p w14:paraId="150B110D" w14:textId="77777777" w:rsidR="006541B6" w:rsidRDefault="00984369" w:rsidP="147E119B">
      <w:pPr>
        <w:spacing w:line="276" w:lineRule="auto"/>
        <w:rPr>
          <w:rFonts w:asciiTheme="minorHAnsi" w:eastAsiaTheme="minorEastAsia" w:hAnsiTheme="minorHAnsi" w:cstheme="minorBidi"/>
          <w:lang w:val="en-GB"/>
        </w:rPr>
      </w:pPr>
      <w:r w:rsidRPr="147E119B">
        <w:rPr>
          <w:rFonts w:asciiTheme="minorHAnsi" w:eastAsiaTheme="minorEastAsia" w:hAnsiTheme="minorHAnsi" w:cstheme="minorBidi"/>
          <w:lang w:val="en-GB"/>
        </w:rPr>
        <w:t>Council carries out a biennial inspection of all nature strip trees by qualified Arborists and performs maintenance of these street trees as prescribed in keeping with Council’s ‘Street Tree Management Plan 2019-2029’. The trees were last inspected in Ma</w:t>
      </w:r>
      <w:r w:rsidR="00C1B40F" w:rsidRPr="147E119B">
        <w:rPr>
          <w:rFonts w:asciiTheme="minorHAnsi" w:eastAsiaTheme="minorEastAsia" w:hAnsiTheme="minorHAnsi" w:cstheme="minorBidi"/>
          <w:lang w:val="en-GB"/>
        </w:rPr>
        <w:t>y</w:t>
      </w:r>
      <w:r w:rsidRPr="147E119B">
        <w:rPr>
          <w:rFonts w:asciiTheme="minorHAnsi" w:eastAsiaTheme="minorEastAsia" w:hAnsiTheme="minorHAnsi" w:cstheme="minorBidi"/>
          <w:lang w:val="en-GB"/>
        </w:rPr>
        <w:t xml:space="preserve"> 2022 and no significant health or structural issues were determined</w:t>
      </w:r>
      <w:r w:rsidR="13623C94" w:rsidRPr="147E119B">
        <w:rPr>
          <w:rFonts w:asciiTheme="minorHAnsi" w:eastAsiaTheme="minorEastAsia" w:hAnsiTheme="minorHAnsi" w:cstheme="minorBidi"/>
          <w:lang w:val="en-GB"/>
        </w:rPr>
        <w:t>, to warrant tree removal</w:t>
      </w:r>
      <w:r w:rsidRPr="147E119B">
        <w:rPr>
          <w:rFonts w:asciiTheme="minorHAnsi" w:eastAsiaTheme="minorEastAsia" w:hAnsiTheme="minorHAnsi" w:cstheme="minorBidi"/>
          <w:lang w:val="en-GB"/>
        </w:rPr>
        <w:t xml:space="preserve">. </w:t>
      </w:r>
      <w:r w:rsidR="34141811" w:rsidRPr="147E119B">
        <w:rPr>
          <w:rFonts w:asciiTheme="minorHAnsi" w:eastAsiaTheme="minorEastAsia" w:hAnsiTheme="minorHAnsi" w:cstheme="minorBidi"/>
          <w:lang w:val="en-GB"/>
        </w:rPr>
        <w:t>In response to a meeting with the lead petitioner, Council also commissioned a</w:t>
      </w:r>
      <w:r w:rsidRPr="147E119B">
        <w:rPr>
          <w:rFonts w:asciiTheme="minorHAnsi" w:eastAsiaTheme="minorEastAsia" w:hAnsiTheme="minorHAnsi" w:cstheme="minorBidi"/>
          <w:lang w:val="en-GB"/>
        </w:rPr>
        <w:t>n independent arboricultural assessment</w:t>
      </w:r>
      <w:r w:rsidR="1D8D6FB4" w:rsidRPr="147E119B">
        <w:rPr>
          <w:rFonts w:asciiTheme="minorHAnsi" w:eastAsiaTheme="minorEastAsia" w:hAnsiTheme="minorHAnsi" w:cstheme="minorBidi"/>
          <w:lang w:val="en-GB"/>
        </w:rPr>
        <w:t>, to test the</w:t>
      </w:r>
      <w:r w:rsidR="49F8F2B7" w:rsidRPr="147E119B">
        <w:rPr>
          <w:rFonts w:asciiTheme="minorHAnsi" w:eastAsiaTheme="minorEastAsia" w:hAnsiTheme="minorHAnsi" w:cstheme="minorBidi"/>
          <w:lang w:val="en-GB"/>
        </w:rPr>
        <w:t xml:space="preserve"> validity of</w:t>
      </w:r>
      <w:r w:rsidR="1D8D6FB4" w:rsidRPr="147E119B">
        <w:rPr>
          <w:rFonts w:asciiTheme="minorHAnsi" w:eastAsiaTheme="minorEastAsia" w:hAnsiTheme="minorHAnsi" w:cstheme="minorBidi"/>
          <w:lang w:val="en-GB"/>
        </w:rPr>
        <w:t xml:space="preserve"> its own</w:t>
      </w:r>
      <w:r w:rsidR="3E9E4370" w:rsidRPr="147E119B">
        <w:rPr>
          <w:rFonts w:asciiTheme="minorHAnsi" w:eastAsiaTheme="minorEastAsia" w:hAnsiTheme="minorHAnsi" w:cstheme="minorBidi"/>
          <w:lang w:val="en-GB"/>
        </w:rPr>
        <w:t xml:space="preserve"> </w:t>
      </w:r>
      <w:r w:rsidR="18F6B034" w:rsidRPr="147E119B">
        <w:rPr>
          <w:rFonts w:asciiTheme="minorHAnsi" w:eastAsiaTheme="minorEastAsia" w:hAnsiTheme="minorHAnsi" w:cstheme="minorBidi"/>
          <w:lang w:val="en-GB"/>
        </w:rPr>
        <w:t>finding</w:t>
      </w:r>
      <w:r w:rsidR="3E9E4370" w:rsidRPr="147E119B">
        <w:rPr>
          <w:rFonts w:asciiTheme="minorHAnsi" w:eastAsiaTheme="minorEastAsia" w:hAnsiTheme="minorHAnsi" w:cstheme="minorBidi"/>
          <w:lang w:val="en-GB"/>
        </w:rPr>
        <w:t>s</w:t>
      </w:r>
      <w:r w:rsidR="784922CC" w:rsidRPr="147E119B">
        <w:rPr>
          <w:rFonts w:asciiTheme="minorHAnsi" w:eastAsiaTheme="minorEastAsia" w:hAnsiTheme="minorHAnsi" w:cstheme="minorBidi"/>
          <w:lang w:val="en-GB"/>
        </w:rPr>
        <w:t xml:space="preserve"> as well as carry out a Risk Assessment of the trees</w:t>
      </w:r>
      <w:r w:rsidR="1D8D6FB4" w:rsidRPr="147E119B">
        <w:rPr>
          <w:rFonts w:asciiTheme="minorHAnsi" w:eastAsiaTheme="minorEastAsia" w:hAnsiTheme="minorHAnsi" w:cstheme="minorBidi"/>
          <w:lang w:val="en-GB"/>
        </w:rPr>
        <w:t>.</w:t>
      </w:r>
    </w:p>
    <w:p w14:paraId="6499E3E8" w14:textId="77777777" w:rsidR="006541B6" w:rsidRDefault="006541B6" w:rsidP="147E119B">
      <w:pPr>
        <w:spacing w:line="276" w:lineRule="auto"/>
        <w:rPr>
          <w:rFonts w:asciiTheme="minorHAnsi" w:eastAsiaTheme="minorEastAsia" w:hAnsiTheme="minorHAnsi" w:cstheme="minorBidi"/>
          <w:lang w:val="en-GB"/>
        </w:rPr>
      </w:pPr>
    </w:p>
    <w:p w14:paraId="7EC9205B" w14:textId="77777777" w:rsidR="009E3D2F" w:rsidRDefault="44D802F4" w:rsidP="147E119B">
      <w:pPr>
        <w:spacing w:line="276" w:lineRule="auto"/>
        <w:rPr>
          <w:rFonts w:asciiTheme="minorHAnsi" w:eastAsiaTheme="minorEastAsia" w:hAnsiTheme="minorHAnsi" w:cstheme="minorBidi"/>
          <w:lang w:val="en-GB"/>
        </w:rPr>
      </w:pPr>
      <w:r w:rsidRPr="147E119B">
        <w:rPr>
          <w:rFonts w:asciiTheme="minorHAnsi" w:eastAsiaTheme="minorEastAsia" w:hAnsiTheme="minorHAnsi" w:cstheme="minorBidi"/>
          <w:lang w:val="en-GB"/>
        </w:rPr>
        <w:t xml:space="preserve">The </w:t>
      </w:r>
      <w:r w:rsidR="77DDD5CE" w:rsidRPr="147E119B">
        <w:rPr>
          <w:rFonts w:asciiTheme="minorHAnsi" w:eastAsiaTheme="minorEastAsia" w:hAnsiTheme="minorHAnsi" w:cstheme="minorBidi"/>
          <w:lang w:val="en-GB"/>
        </w:rPr>
        <w:t xml:space="preserve">independent </w:t>
      </w:r>
      <w:r w:rsidRPr="147E119B">
        <w:rPr>
          <w:rFonts w:asciiTheme="minorHAnsi" w:eastAsiaTheme="minorEastAsia" w:hAnsiTheme="minorHAnsi" w:cstheme="minorBidi"/>
          <w:lang w:val="en-GB"/>
        </w:rPr>
        <w:t xml:space="preserve">report </w:t>
      </w:r>
      <w:r w:rsidR="0390E98D" w:rsidRPr="147E119B">
        <w:rPr>
          <w:rFonts w:asciiTheme="minorHAnsi" w:eastAsiaTheme="minorEastAsia" w:hAnsiTheme="minorHAnsi" w:cstheme="minorBidi"/>
          <w:lang w:val="en-GB"/>
        </w:rPr>
        <w:t>concluded</w:t>
      </w:r>
      <w:r w:rsidRPr="147E119B">
        <w:rPr>
          <w:rFonts w:asciiTheme="minorHAnsi" w:eastAsiaTheme="minorEastAsia" w:hAnsiTheme="minorHAnsi" w:cstheme="minorBidi"/>
          <w:lang w:val="en-GB"/>
        </w:rPr>
        <w:t xml:space="preserve"> that t</w:t>
      </w:r>
      <w:r w:rsidR="35D45727" w:rsidRPr="147E119B">
        <w:rPr>
          <w:rFonts w:asciiTheme="minorHAnsi" w:eastAsiaTheme="minorEastAsia" w:hAnsiTheme="minorHAnsi" w:cstheme="minorBidi"/>
          <w:lang w:val="en-GB"/>
        </w:rPr>
        <w:t>ogether, the trees form</w:t>
      </w:r>
      <w:r w:rsidR="3C8E365C" w:rsidRPr="147E119B">
        <w:rPr>
          <w:rFonts w:asciiTheme="minorHAnsi" w:eastAsiaTheme="minorEastAsia" w:hAnsiTheme="minorHAnsi" w:cstheme="minorBidi"/>
          <w:lang w:val="en-GB"/>
        </w:rPr>
        <w:t>ed</w:t>
      </w:r>
      <w:r w:rsidR="35D45727" w:rsidRPr="147E119B">
        <w:rPr>
          <w:rFonts w:asciiTheme="minorHAnsi" w:eastAsiaTheme="minorEastAsia" w:hAnsiTheme="minorHAnsi" w:cstheme="minorBidi"/>
          <w:lang w:val="en-GB"/>
        </w:rPr>
        <w:t xml:space="preserve"> an attractive avenue that contributes positively to the visual amenity of the road</w:t>
      </w:r>
      <w:r w:rsidR="5157F345" w:rsidRPr="147E119B">
        <w:rPr>
          <w:rFonts w:asciiTheme="minorHAnsi" w:eastAsiaTheme="minorEastAsia" w:hAnsiTheme="minorHAnsi" w:cstheme="minorBidi"/>
          <w:lang w:val="en-GB"/>
        </w:rPr>
        <w:t xml:space="preserve"> and there were no safety risks that warranted the removal of any mature trees</w:t>
      </w:r>
      <w:r w:rsidR="273C8791" w:rsidRPr="147E119B">
        <w:rPr>
          <w:rFonts w:asciiTheme="minorHAnsi" w:eastAsiaTheme="minorEastAsia" w:hAnsiTheme="minorHAnsi" w:cstheme="minorBidi"/>
          <w:lang w:val="en-GB"/>
        </w:rPr>
        <w:t>,</w:t>
      </w:r>
      <w:r w:rsidR="5157F345" w:rsidRPr="147E119B">
        <w:rPr>
          <w:rFonts w:asciiTheme="minorHAnsi" w:eastAsiaTheme="minorEastAsia" w:hAnsiTheme="minorHAnsi" w:cstheme="minorBidi"/>
          <w:lang w:val="en-GB"/>
        </w:rPr>
        <w:t xml:space="preserve"> </w:t>
      </w:r>
      <w:r w:rsidR="5C651A47" w:rsidRPr="147E119B">
        <w:rPr>
          <w:rFonts w:asciiTheme="minorHAnsi" w:eastAsiaTheme="minorEastAsia" w:hAnsiTheme="minorHAnsi" w:cstheme="minorBidi"/>
          <w:lang w:val="en-GB"/>
        </w:rPr>
        <w:t>except for</w:t>
      </w:r>
      <w:r w:rsidR="5157F345" w:rsidRPr="147E119B">
        <w:rPr>
          <w:rFonts w:asciiTheme="minorHAnsi" w:eastAsiaTheme="minorEastAsia" w:hAnsiTheme="minorHAnsi" w:cstheme="minorBidi"/>
          <w:lang w:val="en-GB"/>
        </w:rPr>
        <w:t xml:space="preserve"> </w:t>
      </w:r>
      <w:r w:rsidR="276AA599" w:rsidRPr="147E119B">
        <w:rPr>
          <w:rFonts w:asciiTheme="minorHAnsi" w:eastAsiaTheme="minorEastAsia" w:hAnsiTheme="minorHAnsi" w:cstheme="minorBidi"/>
          <w:lang w:val="en-GB"/>
        </w:rPr>
        <w:t>one</w:t>
      </w:r>
      <w:r w:rsidR="3A60B6CC" w:rsidRPr="147E119B">
        <w:rPr>
          <w:rFonts w:asciiTheme="minorHAnsi" w:eastAsiaTheme="minorEastAsia" w:hAnsiTheme="minorHAnsi" w:cstheme="minorBidi"/>
          <w:lang w:val="en-GB"/>
        </w:rPr>
        <w:t xml:space="preserve"> tree</w:t>
      </w:r>
      <w:r w:rsidR="5157F345" w:rsidRPr="147E119B">
        <w:rPr>
          <w:rFonts w:asciiTheme="minorHAnsi" w:eastAsiaTheme="minorEastAsia" w:hAnsiTheme="minorHAnsi" w:cstheme="minorBidi"/>
          <w:lang w:val="en-GB"/>
        </w:rPr>
        <w:t xml:space="preserve"> sapling</w:t>
      </w:r>
      <w:r w:rsidR="35D45727" w:rsidRPr="147E119B">
        <w:rPr>
          <w:rFonts w:asciiTheme="minorHAnsi" w:eastAsiaTheme="minorEastAsia" w:hAnsiTheme="minorHAnsi" w:cstheme="minorBidi"/>
          <w:lang w:val="en-GB"/>
        </w:rPr>
        <w:t>.</w:t>
      </w:r>
      <w:r w:rsidR="790E5ED1" w:rsidRPr="147E119B">
        <w:rPr>
          <w:rFonts w:asciiTheme="minorHAnsi" w:eastAsiaTheme="minorEastAsia" w:hAnsiTheme="minorHAnsi" w:cstheme="minorBidi"/>
          <w:lang w:val="en-GB"/>
        </w:rPr>
        <w:t xml:space="preserve"> </w:t>
      </w:r>
      <w:r w:rsidR="0E409CCD" w:rsidRPr="147E119B">
        <w:rPr>
          <w:rFonts w:asciiTheme="minorHAnsi" w:eastAsiaTheme="minorEastAsia" w:hAnsiTheme="minorHAnsi" w:cstheme="minorBidi"/>
          <w:lang w:val="en-GB"/>
        </w:rPr>
        <w:t xml:space="preserve">This will be removed over the next two months. </w:t>
      </w:r>
    </w:p>
    <w:p w14:paraId="04EB448A" w14:textId="77777777" w:rsidR="009E3D2F" w:rsidRDefault="009E3D2F" w:rsidP="0099798E">
      <w:pPr>
        <w:spacing w:line="276" w:lineRule="auto"/>
        <w:rPr>
          <w:rFonts w:asciiTheme="minorHAnsi" w:eastAsiaTheme="minorEastAsia" w:hAnsiTheme="minorHAnsi" w:cstheme="minorBidi"/>
          <w:lang w:val="en-GB"/>
        </w:rPr>
      </w:pPr>
    </w:p>
    <w:p w14:paraId="50B110D0" w14:textId="77777777" w:rsidR="006541B6" w:rsidRDefault="00984369" w:rsidP="7D719A8A">
      <w:pPr>
        <w:spacing w:line="276" w:lineRule="auto"/>
        <w:rPr>
          <w:rFonts w:asciiTheme="minorHAnsi" w:eastAsiaTheme="minorEastAsia" w:hAnsiTheme="minorHAnsi" w:cstheme="minorBidi"/>
          <w:lang w:val="en-GB"/>
        </w:rPr>
      </w:pPr>
      <w:r w:rsidRPr="31D3618E">
        <w:rPr>
          <w:rFonts w:asciiTheme="minorHAnsi" w:eastAsiaTheme="minorEastAsia" w:hAnsiTheme="minorHAnsi" w:cstheme="minorBidi"/>
          <w:lang w:val="en-GB"/>
        </w:rPr>
        <w:t>Instances of disruption to public footpaths and crossovers by underlying roots from the trees was noted in 4 instances and this is a commonplace occurrence in the urban environment. Council actively manages this by renewing or patching areas of the footpath where damage represents a trip hazard to pedestrians, in accordance with its Road Management Plan.</w:t>
      </w:r>
    </w:p>
    <w:p w14:paraId="33DEDB9F" w14:textId="77777777" w:rsidR="006541B6" w:rsidRDefault="006541B6" w:rsidP="7D719A8A">
      <w:pPr>
        <w:spacing w:line="276" w:lineRule="auto"/>
        <w:rPr>
          <w:rFonts w:asciiTheme="minorHAnsi" w:eastAsiaTheme="minorEastAsia" w:hAnsiTheme="minorHAnsi" w:cstheme="minorBidi"/>
          <w:lang w:val="en-GB"/>
        </w:rPr>
      </w:pPr>
    </w:p>
    <w:p w14:paraId="079C375C" w14:textId="77777777" w:rsidR="00943092" w:rsidRDefault="00984369" w:rsidP="7D719A8A">
      <w:pPr>
        <w:spacing w:line="276" w:lineRule="auto"/>
        <w:rPr>
          <w:rFonts w:asciiTheme="minorHAnsi" w:eastAsiaTheme="minorEastAsia" w:hAnsiTheme="minorHAnsi" w:cstheme="minorBidi"/>
          <w:lang w:val="en-GB"/>
        </w:rPr>
      </w:pPr>
      <w:r w:rsidRPr="31D3618E">
        <w:rPr>
          <w:rFonts w:asciiTheme="minorHAnsi" w:eastAsiaTheme="minorEastAsia" w:hAnsiTheme="minorHAnsi" w:cstheme="minorBidi"/>
          <w:lang w:val="en-GB"/>
        </w:rPr>
        <w:lastRenderedPageBreak/>
        <w:t>However, in one instance, removal of the footpath for repair and use of ground penetrating root radar assessment has established that structural roots from a mature Red Spotted Gum caused infrastructure damage, which c</w:t>
      </w:r>
      <w:r w:rsidR="5B94ACC5" w:rsidRPr="31D3618E">
        <w:rPr>
          <w:rFonts w:asciiTheme="minorHAnsi" w:eastAsiaTheme="minorEastAsia" w:hAnsiTheme="minorHAnsi" w:cstheme="minorBidi"/>
          <w:lang w:val="en-GB"/>
        </w:rPr>
        <w:t>ould not</w:t>
      </w:r>
      <w:r w:rsidRPr="31D3618E">
        <w:rPr>
          <w:rFonts w:asciiTheme="minorHAnsi" w:eastAsiaTheme="minorEastAsia" w:hAnsiTheme="minorHAnsi" w:cstheme="minorBidi"/>
          <w:lang w:val="en-GB"/>
        </w:rPr>
        <w:t xml:space="preserve"> be mitigated by either root pruning or use of a root barrier. Hence, the tree </w:t>
      </w:r>
      <w:r w:rsidR="7E92C869" w:rsidRPr="31D3618E">
        <w:rPr>
          <w:rFonts w:asciiTheme="minorHAnsi" w:eastAsiaTheme="minorEastAsia" w:hAnsiTheme="minorHAnsi" w:cstheme="minorBidi"/>
          <w:lang w:val="en-GB"/>
        </w:rPr>
        <w:t xml:space="preserve">has recently been </w:t>
      </w:r>
      <w:r w:rsidR="544EC72F" w:rsidRPr="31D3618E">
        <w:rPr>
          <w:rFonts w:asciiTheme="minorHAnsi" w:eastAsiaTheme="minorEastAsia" w:hAnsiTheme="minorHAnsi" w:cstheme="minorBidi"/>
          <w:lang w:val="en-GB"/>
        </w:rPr>
        <w:t>removed,</w:t>
      </w:r>
      <w:r w:rsidRPr="31D3618E">
        <w:rPr>
          <w:rFonts w:asciiTheme="minorHAnsi" w:eastAsiaTheme="minorEastAsia" w:hAnsiTheme="minorHAnsi" w:cstheme="minorBidi"/>
          <w:lang w:val="en-GB"/>
        </w:rPr>
        <w:t xml:space="preserve"> and a new replacement sapling planted in the next 3 months with appropriate root guard, to safeguard against this reoccurring.</w:t>
      </w:r>
    </w:p>
    <w:p w14:paraId="0F047AAC" w14:textId="77777777" w:rsidR="00943092" w:rsidRDefault="00943092" w:rsidP="7D719A8A">
      <w:pPr>
        <w:spacing w:line="276" w:lineRule="auto"/>
        <w:rPr>
          <w:rFonts w:asciiTheme="minorHAnsi" w:eastAsiaTheme="minorEastAsia" w:hAnsiTheme="minorHAnsi" w:cstheme="minorBidi"/>
          <w:lang w:val="en-GB"/>
        </w:rPr>
      </w:pPr>
    </w:p>
    <w:p w14:paraId="39E2DF71" w14:textId="77777777" w:rsidR="009E3D2F" w:rsidRDefault="60872132" w:rsidP="7D719A8A">
      <w:pPr>
        <w:spacing w:line="276" w:lineRule="auto"/>
        <w:rPr>
          <w:rFonts w:asciiTheme="minorHAnsi" w:eastAsiaTheme="minorEastAsia" w:hAnsiTheme="minorHAnsi" w:cstheme="minorBidi"/>
          <w:lang w:val="en-GB"/>
        </w:rPr>
      </w:pPr>
      <w:r w:rsidRPr="31D3618E">
        <w:rPr>
          <w:rFonts w:asciiTheme="minorHAnsi" w:eastAsiaTheme="minorEastAsia" w:hAnsiTheme="minorHAnsi" w:cstheme="minorBidi"/>
          <w:lang w:val="en-GB"/>
        </w:rPr>
        <w:t>One other</w:t>
      </w:r>
      <w:r w:rsidR="00984369" w:rsidRPr="31D3618E">
        <w:rPr>
          <w:rFonts w:asciiTheme="minorHAnsi" w:eastAsiaTheme="minorEastAsia" w:hAnsiTheme="minorHAnsi" w:cstheme="minorBidi"/>
          <w:lang w:val="en-GB"/>
        </w:rPr>
        <w:t xml:space="preserve"> instance of </w:t>
      </w:r>
      <w:r w:rsidR="47301A04" w:rsidRPr="31D3618E">
        <w:rPr>
          <w:rFonts w:asciiTheme="minorHAnsi" w:eastAsiaTheme="minorEastAsia" w:hAnsiTheme="minorHAnsi" w:cstheme="minorBidi"/>
          <w:lang w:val="en-GB"/>
        </w:rPr>
        <w:t xml:space="preserve">minor </w:t>
      </w:r>
      <w:r w:rsidR="00984369" w:rsidRPr="31D3618E">
        <w:rPr>
          <w:rFonts w:asciiTheme="minorHAnsi" w:eastAsiaTheme="minorEastAsia" w:hAnsiTheme="minorHAnsi" w:cstheme="minorBidi"/>
          <w:lang w:val="en-GB"/>
        </w:rPr>
        <w:t>damage to property boundary retaining wall w</w:t>
      </w:r>
      <w:r w:rsidR="789F99E0" w:rsidRPr="31D3618E">
        <w:rPr>
          <w:rFonts w:asciiTheme="minorHAnsi" w:eastAsiaTheme="minorEastAsia" w:hAnsiTheme="minorHAnsi" w:cstheme="minorBidi"/>
          <w:lang w:val="en-GB"/>
        </w:rPr>
        <w:t>as</w:t>
      </w:r>
      <w:r w:rsidR="00984369" w:rsidRPr="31D3618E">
        <w:rPr>
          <w:rFonts w:asciiTheme="minorHAnsi" w:eastAsiaTheme="minorEastAsia" w:hAnsiTheme="minorHAnsi" w:cstheme="minorBidi"/>
          <w:lang w:val="en-GB"/>
        </w:rPr>
        <w:t xml:space="preserve"> observed that c</w:t>
      </w:r>
      <w:r w:rsidR="45BA77C3" w:rsidRPr="31D3618E">
        <w:rPr>
          <w:rFonts w:asciiTheme="minorHAnsi" w:eastAsiaTheme="minorEastAsia" w:hAnsiTheme="minorHAnsi" w:cstheme="minorBidi"/>
          <w:lang w:val="en-GB"/>
        </w:rPr>
        <w:t>ould</w:t>
      </w:r>
      <w:r w:rsidR="00984369" w:rsidRPr="31D3618E">
        <w:rPr>
          <w:rFonts w:asciiTheme="minorHAnsi" w:eastAsiaTheme="minorEastAsia" w:hAnsiTheme="minorHAnsi" w:cstheme="minorBidi"/>
          <w:lang w:val="en-GB"/>
        </w:rPr>
        <w:t xml:space="preserve"> be directly attributed to the influence of roots from council trees. Given, the street comprises over 75 properties located adjacent to the avenue of trees, the actual occurrence of direct damage caused by tree roots to private property was observed to be low</w:t>
      </w:r>
      <w:r w:rsidR="1A3991F7" w:rsidRPr="31D3618E">
        <w:rPr>
          <w:rFonts w:asciiTheme="minorHAnsi" w:eastAsiaTheme="minorEastAsia" w:hAnsiTheme="minorHAnsi" w:cstheme="minorBidi"/>
          <w:lang w:val="en-GB"/>
        </w:rPr>
        <w:t xml:space="preserve">, given only </w:t>
      </w:r>
      <w:r w:rsidR="00984369" w:rsidRPr="31D3618E">
        <w:rPr>
          <w:rFonts w:asciiTheme="minorHAnsi" w:eastAsiaTheme="minorEastAsia" w:hAnsiTheme="minorHAnsi" w:cstheme="minorBidi"/>
          <w:lang w:val="en-GB"/>
        </w:rPr>
        <w:t>two properties were impacted.</w:t>
      </w:r>
    </w:p>
    <w:p w14:paraId="4FA2CC6A" w14:textId="77777777" w:rsidR="7D719A8A" w:rsidRDefault="7D719A8A" w:rsidP="7D719A8A">
      <w:pPr>
        <w:spacing w:line="276" w:lineRule="auto"/>
        <w:rPr>
          <w:rFonts w:asciiTheme="minorHAnsi" w:eastAsiaTheme="minorEastAsia" w:hAnsiTheme="minorHAnsi" w:cstheme="minorBidi"/>
          <w:lang w:val="en-GB"/>
        </w:rPr>
      </w:pPr>
    </w:p>
    <w:p w14:paraId="3388DA99" w14:textId="77777777" w:rsidR="009E3D2F" w:rsidRDefault="00984369" w:rsidP="0099798E">
      <w:pPr>
        <w:spacing w:line="276" w:lineRule="auto"/>
        <w:rPr>
          <w:rFonts w:asciiTheme="minorHAnsi" w:eastAsiaTheme="minorEastAsia" w:hAnsiTheme="minorHAnsi" w:cstheme="minorBidi"/>
          <w:lang w:val="en-GB"/>
        </w:rPr>
      </w:pPr>
      <w:r w:rsidRPr="2308C720">
        <w:rPr>
          <w:rFonts w:asciiTheme="minorHAnsi" w:eastAsiaTheme="minorEastAsia" w:hAnsiTheme="minorHAnsi" w:cstheme="minorBidi"/>
          <w:lang w:val="en-GB"/>
        </w:rPr>
        <w:t>The total amenity value of the trees using the City of Melbourne Urban Forest Tree Valuation method, was $1,522,831</w:t>
      </w:r>
      <w:r w:rsidR="47374BC3" w:rsidRPr="2308C720">
        <w:rPr>
          <w:rFonts w:asciiTheme="minorHAnsi" w:eastAsiaTheme="minorEastAsia" w:hAnsiTheme="minorHAnsi" w:cstheme="minorBidi"/>
          <w:lang w:val="en-GB"/>
        </w:rPr>
        <w:t xml:space="preserve">. </w:t>
      </w:r>
      <w:r w:rsidR="47DDE414" w:rsidRPr="2308C720">
        <w:rPr>
          <w:rFonts w:asciiTheme="minorHAnsi" w:eastAsiaTheme="minorEastAsia" w:hAnsiTheme="minorHAnsi" w:cstheme="minorBidi"/>
          <w:lang w:val="en-GB"/>
        </w:rPr>
        <w:t>This represents an average value of over $21,500 for individual mature trees.</w:t>
      </w:r>
    </w:p>
    <w:p w14:paraId="2436DC20" w14:textId="77777777" w:rsidR="009E3D2F" w:rsidRDefault="009E3D2F" w:rsidP="0099798E">
      <w:pPr>
        <w:spacing w:line="276" w:lineRule="auto"/>
        <w:rPr>
          <w:rFonts w:asciiTheme="minorHAnsi" w:eastAsiaTheme="minorEastAsia" w:hAnsiTheme="minorHAnsi" w:cstheme="minorBidi"/>
          <w:lang w:val="en-GB"/>
        </w:rPr>
      </w:pPr>
    </w:p>
    <w:p w14:paraId="67A78878" w14:textId="77777777" w:rsidR="009E3D2F" w:rsidRDefault="00984369" w:rsidP="0099798E">
      <w:pPr>
        <w:spacing w:line="276" w:lineRule="auto"/>
        <w:rPr>
          <w:rFonts w:asciiTheme="minorHAnsi" w:eastAsiaTheme="minorEastAsia" w:hAnsiTheme="minorHAnsi" w:cstheme="minorBidi"/>
          <w:lang w:val="en-GB"/>
        </w:rPr>
      </w:pPr>
      <w:r w:rsidRPr="2560D8CB">
        <w:rPr>
          <w:rFonts w:asciiTheme="minorHAnsi" w:eastAsiaTheme="minorEastAsia" w:hAnsiTheme="minorHAnsi" w:cstheme="minorBidi"/>
          <w:lang w:val="en-GB"/>
        </w:rPr>
        <w:t>Mature trees account</w:t>
      </w:r>
      <w:r w:rsidR="075AE3EC" w:rsidRPr="2560D8CB">
        <w:rPr>
          <w:rFonts w:asciiTheme="minorHAnsi" w:eastAsiaTheme="minorEastAsia" w:hAnsiTheme="minorHAnsi" w:cstheme="minorBidi"/>
          <w:lang w:val="en-GB"/>
        </w:rPr>
        <w:t>ed</w:t>
      </w:r>
      <w:r w:rsidRPr="2560D8CB">
        <w:rPr>
          <w:rFonts w:asciiTheme="minorHAnsi" w:eastAsiaTheme="minorEastAsia" w:hAnsiTheme="minorHAnsi" w:cstheme="minorBidi"/>
          <w:lang w:val="en-GB"/>
        </w:rPr>
        <w:t xml:space="preserve"> for 84% of the tree population in the road with the remaining trees consisting of new and young specimens.</w:t>
      </w:r>
      <w:r w:rsidR="185C3076" w:rsidRPr="2560D8CB">
        <w:rPr>
          <w:rFonts w:asciiTheme="minorHAnsi" w:eastAsiaTheme="minorEastAsia" w:hAnsiTheme="minorHAnsi" w:cstheme="minorBidi"/>
          <w:lang w:val="en-GB"/>
        </w:rPr>
        <w:t xml:space="preserve"> </w:t>
      </w:r>
      <w:r w:rsidRPr="2560D8CB">
        <w:rPr>
          <w:rFonts w:asciiTheme="minorHAnsi" w:eastAsiaTheme="minorEastAsia" w:hAnsiTheme="minorHAnsi" w:cstheme="minorBidi"/>
          <w:lang w:val="en-GB"/>
        </w:rPr>
        <w:t>Of the 81 trees assessed, 69 trees (85.2%) were assessed to have a life expectancy of greater than 50 years.</w:t>
      </w:r>
      <w:r w:rsidR="32D2B902" w:rsidRPr="2560D8CB">
        <w:rPr>
          <w:rFonts w:asciiTheme="minorHAnsi" w:eastAsiaTheme="minorEastAsia" w:hAnsiTheme="minorHAnsi" w:cstheme="minorBidi"/>
          <w:lang w:val="en-GB"/>
        </w:rPr>
        <w:t xml:space="preserve"> </w:t>
      </w:r>
      <w:r w:rsidRPr="2560D8CB">
        <w:rPr>
          <w:rFonts w:asciiTheme="minorHAnsi" w:eastAsiaTheme="minorEastAsia" w:hAnsiTheme="minorHAnsi" w:cstheme="minorBidi"/>
          <w:lang w:val="en-GB"/>
        </w:rPr>
        <w:t>The overall health of the trees was assessed to be good (90.1%) indicating the trees are growing well in their environment. Of the eight trees showing signs of decline, three were mature Brittle gum specimens</w:t>
      </w:r>
      <w:r w:rsidR="7262031D" w:rsidRPr="2560D8CB">
        <w:rPr>
          <w:rFonts w:asciiTheme="minorHAnsi" w:eastAsiaTheme="minorEastAsia" w:hAnsiTheme="minorHAnsi" w:cstheme="minorBidi"/>
          <w:lang w:val="en-GB"/>
        </w:rPr>
        <w:t>,</w:t>
      </w:r>
      <w:r w:rsidRPr="2560D8CB">
        <w:rPr>
          <w:rFonts w:asciiTheme="minorHAnsi" w:eastAsiaTheme="minorEastAsia" w:hAnsiTheme="minorHAnsi" w:cstheme="minorBidi"/>
          <w:lang w:val="en-GB"/>
        </w:rPr>
        <w:t xml:space="preserve"> </w:t>
      </w:r>
      <w:r w:rsidR="6E16A1EC" w:rsidRPr="2560D8CB">
        <w:rPr>
          <w:rFonts w:asciiTheme="minorHAnsi" w:eastAsiaTheme="minorEastAsia" w:hAnsiTheme="minorHAnsi" w:cstheme="minorBidi"/>
          <w:lang w:val="en-GB"/>
        </w:rPr>
        <w:t>f</w:t>
      </w:r>
      <w:r w:rsidRPr="2560D8CB">
        <w:rPr>
          <w:rFonts w:asciiTheme="minorHAnsi" w:eastAsiaTheme="minorEastAsia" w:hAnsiTheme="minorHAnsi" w:cstheme="minorBidi"/>
          <w:lang w:val="en-GB"/>
        </w:rPr>
        <w:t>our were new plantings that are failing or have been vandalised</w:t>
      </w:r>
      <w:r w:rsidR="120E5C9F" w:rsidRPr="2560D8CB">
        <w:rPr>
          <w:rFonts w:asciiTheme="minorHAnsi" w:eastAsiaTheme="minorEastAsia" w:hAnsiTheme="minorHAnsi" w:cstheme="minorBidi"/>
          <w:lang w:val="en-GB"/>
        </w:rPr>
        <w:t xml:space="preserve"> and the remaining o</w:t>
      </w:r>
      <w:r w:rsidR="05DC30F5" w:rsidRPr="2560D8CB">
        <w:rPr>
          <w:rFonts w:asciiTheme="minorHAnsi" w:eastAsiaTheme="minorEastAsia" w:hAnsiTheme="minorHAnsi" w:cstheme="minorBidi"/>
          <w:lang w:val="en-GB"/>
        </w:rPr>
        <w:t>ne</w:t>
      </w:r>
      <w:r w:rsidR="1CF55772" w:rsidRPr="2560D8CB">
        <w:rPr>
          <w:rFonts w:asciiTheme="minorHAnsi" w:eastAsiaTheme="minorEastAsia" w:hAnsiTheme="minorHAnsi" w:cstheme="minorBidi"/>
          <w:lang w:val="en-GB"/>
        </w:rPr>
        <w:t xml:space="preserve"> proposed for removal and replacement was a newly planted tree that has failed.</w:t>
      </w:r>
      <w:r w:rsidR="5F224550" w:rsidRPr="2560D8CB">
        <w:rPr>
          <w:rFonts w:asciiTheme="minorHAnsi" w:eastAsiaTheme="minorEastAsia" w:hAnsiTheme="minorHAnsi" w:cstheme="minorBidi"/>
          <w:lang w:val="en-GB"/>
        </w:rPr>
        <w:t xml:space="preserve"> The other 7 trees were still assessed as suitable for retention, with remedial works prescribed.</w:t>
      </w:r>
    </w:p>
    <w:p w14:paraId="212B636C" w14:textId="77777777" w:rsidR="005F1D86" w:rsidRDefault="00984369"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16C48CB5">
        <w:rPr>
          <w:rFonts w:ascii="Calibri" w:hAnsi="Calibri"/>
          <w:b/>
          <w:color w:val="FFFFFF" w:themeColor="background1"/>
          <w:lang w:val="en-AU"/>
        </w:rPr>
        <w:t>Community Consultation and Engagement</w:t>
      </w:r>
    </w:p>
    <w:p w14:paraId="1891FB6E" w14:textId="77777777" w:rsidR="2308C720" w:rsidRDefault="00984369" w:rsidP="2308C720">
      <w:pPr>
        <w:spacing w:line="276" w:lineRule="auto"/>
        <w:rPr>
          <w:rFonts w:ascii="Calibri" w:eastAsia="Calibri" w:hAnsi="Calibri" w:cs="Calibri"/>
          <w:color w:val="000000" w:themeColor="text1"/>
          <w:lang w:val="en-AU"/>
        </w:rPr>
      </w:pPr>
      <w:r w:rsidRPr="147E119B">
        <w:rPr>
          <w:rFonts w:ascii="Calibri" w:eastAsia="Calibri" w:hAnsi="Calibri" w:cs="Calibri"/>
          <w:color w:val="000000" w:themeColor="text1"/>
          <w:lang w:val="en-AU"/>
        </w:rPr>
        <w:t>An onsite meeting was held with the</w:t>
      </w:r>
      <w:r w:rsidR="411E84B4" w:rsidRPr="147E119B">
        <w:rPr>
          <w:rFonts w:ascii="Calibri" w:eastAsia="Calibri" w:hAnsi="Calibri" w:cs="Calibri"/>
          <w:color w:val="000000" w:themeColor="text1"/>
          <w:lang w:val="en-AU"/>
        </w:rPr>
        <w:t xml:space="preserve"> Director Infrastructure </w:t>
      </w:r>
      <w:r w:rsidR="00492094">
        <w:rPr>
          <w:rFonts w:ascii="Calibri" w:eastAsia="Calibri" w:hAnsi="Calibri" w:cs="Calibri"/>
          <w:color w:val="000000" w:themeColor="text1"/>
          <w:lang w:val="en-AU"/>
        </w:rPr>
        <w:t>and</w:t>
      </w:r>
      <w:r w:rsidR="411E84B4" w:rsidRPr="147E119B">
        <w:rPr>
          <w:rFonts w:ascii="Calibri" w:eastAsia="Calibri" w:hAnsi="Calibri" w:cs="Calibri"/>
          <w:color w:val="000000" w:themeColor="text1"/>
          <w:lang w:val="en-AU"/>
        </w:rPr>
        <w:t xml:space="preserve"> Environment and Unit Manager Parks </w:t>
      </w:r>
      <w:r w:rsidR="00492094">
        <w:rPr>
          <w:rFonts w:ascii="Calibri" w:eastAsia="Calibri" w:hAnsi="Calibri" w:cs="Calibri"/>
          <w:color w:val="000000" w:themeColor="text1"/>
          <w:lang w:val="en-AU"/>
        </w:rPr>
        <w:t>and</w:t>
      </w:r>
      <w:r w:rsidR="411E84B4" w:rsidRPr="147E119B">
        <w:rPr>
          <w:rFonts w:ascii="Calibri" w:eastAsia="Calibri" w:hAnsi="Calibri" w:cs="Calibri"/>
          <w:color w:val="000000" w:themeColor="text1"/>
          <w:lang w:val="en-AU"/>
        </w:rPr>
        <w:t xml:space="preserve"> City </w:t>
      </w:r>
      <w:r w:rsidR="7DE7A784" w:rsidRPr="147E119B">
        <w:rPr>
          <w:rFonts w:ascii="Calibri" w:eastAsia="Calibri" w:hAnsi="Calibri" w:cs="Calibri"/>
          <w:color w:val="000000" w:themeColor="text1"/>
          <w:lang w:val="en-AU"/>
        </w:rPr>
        <w:t>Forest,</w:t>
      </w:r>
      <w:r w:rsidR="411E84B4" w:rsidRPr="147E119B">
        <w:rPr>
          <w:rFonts w:ascii="Calibri" w:eastAsia="Calibri" w:hAnsi="Calibri" w:cs="Calibri"/>
          <w:color w:val="000000" w:themeColor="text1"/>
          <w:lang w:val="en-AU"/>
        </w:rPr>
        <w:t xml:space="preserve"> and</w:t>
      </w:r>
      <w:r w:rsidRPr="147E119B">
        <w:rPr>
          <w:rFonts w:ascii="Calibri" w:eastAsia="Calibri" w:hAnsi="Calibri" w:cs="Calibri"/>
          <w:color w:val="000000" w:themeColor="text1"/>
          <w:lang w:val="en-AU"/>
        </w:rPr>
        <w:t xml:space="preserve"> </w:t>
      </w:r>
      <w:r w:rsidR="6ADAA502" w:rsidRPr="147E119B">
        <w:rPr>
          <w:rFonts w:ascii="Calibri" w:eastAsia="Calibri" w:hAnsi="Calibri" w:cs="Calibri"/>
          <w:color w:val="000000" w:themeColor="text1"/>
          <w:lang w:val="en-AU"/>
        </w:rPr>
        <w:t xml:space="preserve">the </w:t>
      </w:r>
      <w:r w:rsidRPr="147E119B">
        <w:rPr>
          <w:rFonts w:ascii="Calibri" w:eastAsia="Calibri" w:hAnsi="Calibri" w:cs="Calibri"/>
          <w:color w:val="000000" w:themeColor="text1"/>
          <w:lang w:val="en-AU"/>
        </w:rPr>
        <w:t>lead petitioner</w:t>
      </w:r>
      <w:r w:rsidR="2318F3D0" w:rsidRPr="147E119B">
        <w:rPr>
          <w:rFonts w:ascii="Calibri" w:eastAsia="Calibri" w:hAnsi="Calibri" w:cs="Calibri"/>
          <w:color w:val="000000" w:themeColor="text1"/>
          <w:lang w:val="en-AU"/>
        </w:rPr>
        <w:t xml:space="preserve"> plus</w:t>
      </w:r>
      <w:r w:rsidRPr="147E119B">
        <w:rPr>
          <w:rFonts w:ascii="Calibri" w:eastAsia="Calibri" w:hAnsi="Calibri" w:cs="Calibri"/>
          <w:color w:val="000000" w:themeColor="text1"/>
          <w:lang w:val="en-AU"/>
        </w:rPr>
        <w:t xml:space="preserve"> another resident</w:t>
      </w:r>
      <w:r w:rsidR="2DA31DF5" w:rsidRPr="147E119B">
        <w:rPr>
          <w:rFonts w:ascii="Calibri" w:eastAsia="Calibri" w:hAnsi="Calibri" w:cs="Calibri"/>
          <w:color w:val="000000" w:themeColor="text1"/>
          <w:lang w:val="en-AU"/>
        </w:rPr>
        <w:t>,</w:t>
      </w:r>
      <w:r w:rsidRPr="147E119B">
        <w:rPr>
          <w:rFonts w:ascii="Calibri" w:eastAsia="Calibri" w:hAnsi="Calibri" w:cs="Calibri"/>
          <w:color w:val="000000" w:themeColor="text1"/>
          <w:lang w:val="en-AU"/>
        </w:rPr>
        <w:t xml:space="preserve"> on 12 January</w:t>
      </w:r>
      <w:r w:rsidR="5F95F18D" w:rsidRPr="147E119B">
        <w:rPr>
          <w:rFonts w:ascii="Calibri" w:eastAsia="Calibri" w:hAnsi="Calibri" w:cs="Calibri"/>
          <w:color w:val="000000" w:themeColor="text1"/>
          <w:lang w:val="en-AU"/>
        </w:rPr>
        <w:t>. A subsequent follow-up meeting was also held on 28 March</w:t>
      </w:r>
      <w:r w:rsidRPr="147E119B">
        <w:rPr>
          <w:rFonts w:ascii="Calibri" w:eastAsia="Calibri" w:hAnsi="Calibri" w:cs="Calibri"/>
          <w:color w:val="000000" w:themeColor="text1"/>
          <w:lang w:val="en-AU"/>
        </w:rPr>
        <w:t>.</w:t>
      </w:r>
    </w:p>
    <w:p w14:paraId="33677298" w14:textId="77777777" w:rsidR="001F31DB" w:rsidRDefault="00984369" w:rsidP="001F31D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821146">
        <w:rPr>
          <w:rFonts w:ascii="Calibri" w:hAnsi="Calibri"/>
          <w:b/>
          <w:color w:val="FFFFFF" w:themeColor="background1"/>
          <w:lang w:val="en-AU"/>
        </w:rPr>
        <w:t>Alignment to Community Plan, Policies or Strategies</w:t>
      </w:r>
    </w:p>
    <w:p w14:paraId="22A3FD93" w14:textId="77777777" w:rsidR="000C0B05" w:rsidRDefault="00984369" w:rsidP="001933E9">
      <w:pPr>
        <w:spacing w:line="276" w:lineRule="auto"/>
        <w:rPr>
          <w:rFonts w:ascii="Calibri" w:hAnsi="Calibri"/>
          <w:lang w:val="en-AU"/>
        </w:rPr>
      </w:pPr>
      <w:r>
        <w:rPr>
          <w:rFonts w:ascii="Calibri" w:hAnsi="Calibri"/>
          <w:lang w:val="en-AU"/>
        </w:rPr>
        <w:t>Alignment to Whittlesea 2040 and Community Plan 2021-2025:</w:t>
      </w:r>
      <w:r w:rsidR="001933E9">
        <w:rPr>
          <w:rFonts w:ascii="Calibri" w:hAnsi="Calibri"/>
          <w:lang w:val="en-AU"/>
        </w:rPr>
        <w:br/>
      </w:r>
    </w:p>
    <w:p w14:paraId="0843A767" w14:textId="77777777" w:rsidR="009108CB" w:rsidRDefault="00984369" w:rsidP="001933E9">
      <w:pPr>
        <w:spacing w:line="276" w:lineRule="auto"/>
        <w:rPr>
          <w:rFonts w:ascii="Calibri" w:hAnsi="Calibri"/>
          <w:lang w:val="en-AU"/>
        </w:rPr>
      </w:pPr>
      <w:r w:rsidRPr="147E119B">
        <w:rPr>
          <w:rFonts w:ascii="Calibri" w:eastAsia="Calibri" w:hAnsi="Calibri" w:cs="Calibri"/>
          <w:b/>
          <w:bCs/>
          <w:color w:val="000000" w:themeColor="text1"/>
          <w:lang w:val="en-AU"/>
        </w:rPr>
        <w:t xml:space="preserve">Liveable neighbourhoods </w:t>
      </w:r>
      <w:r>
        <w:rPr>
          <w:rFonts w:ascii="Calibri" w:hAnsi="Calibri"/>
          <w:lang w:val="en-AU"/>
        </w:rPr>
        <w:br/>
      </w:r>
      <w:r w:rsidRPr="147E119B">
        <w:rPr>
          <w:rFonts w:ascii="Calibri" w:eastAsia="Calibri" w:hAnsi="Calibri" w:cs="Calibri"/>
          <w:color w:val="000000" w:themeColor="text1"/>
          <w:lang w:val="en-AU"/>
        </w:rPr>
        <w:t>Our City is well-planned and beautiful, and our neighbourhoods and town centres are convenient and vibrant places to live, work and play.</w:t>
      </w:r>
      <w:r>
        <w:rPr>
          <w:rFonts w:ascii="Calibri" w:hAnsi="Calibri"/>
          <w:lang w:val="en-AU"/>
        </w:rPr>
        <w:br/>
      </w:r>
      <w:r>
        <w:rPr>
          <w:rFonts w:ascii="Calibri" w:hAnsi="Calibri"/>
          <w:lang w:val="en-AU"/>
        </w:rPr>
        <w:br/>
      </w:r>
      <w:r w:rsidRPr="147E119B">
        <w:rPr>
          <w:rFonts w:ascii="Calibri" w:eastAsia="Calibri" w:hAnsi="Calibri" w:cs="Calibri"/>
          <w:b/>
          <w:bCs/>
          <w:color w:val="000000" w:themeColor="text1"/>
          <w:lang w:val="en-AU"/>
        </w:rPr>
        <w:t>Sustainable environment  </w:t>
      </w:r>
      <w:r>
        <w:rPr>
          <w:rFonts w:ascii="Calibri" w:hAnsi="Calibri"/>
          <w:lang w:val="en-AU"/>
        </w:rPr>
        <w:br/>
      </w:r>
      <w:r w:rsidRPr="147E119B">
        <w:rPr>
          <w:rFonts w:ascii="Calibri" w:eastAsia="Calibri" w:hAnsi="Calibri" w:cs="Calibri"/>
          <w:color w:val="000000" w:themeColor="text1"/>
          <w:lang w:val="en-AU"/>
        </w:rPr>
        <w:t xml:space="preserve">We prioritise our environment and take action to reduce waste, preserve local biodiversity, protect </w:t>
      </w:r>
      <w:r w:rsidR="447E6C72" w:rsidRPr="147E119B">
        <w:rPr>
          <w:rFonts w:ascii="Calibri" w:eastAsia="Calibri" w:hAnsi="Calibri" w:cs="Calibri"/>
          <w:color w:val="000000" w:themeColor="text1"/>
          <w:lang w:val="en-AU"/>
        </w:rPr>
        <w:t>waterways,</w:t>
      </w:r>
      <w:r w:rsidRPr="147E119B">
        <w:rPr>
          <w:rFonts w:ascii="Calibri" w:eastAsia="Calibri" w:hAnsi="Calibri" w:cs="Calibri"/>
          <w:color w:val="000000" w:themeColor="text1"/>
          <w:lang w:val="en-AU"/>
        </w:rPr>
        <w:t xml:space="preserve"> and green space and address climate change</w:t>
      </w:r>
      <w:r w:rsidR="0099798E">
        <w:rPr>
          <w:rFonts w:ascii="Calibri" w:hAnsi="Calibri"/>
          <w:lang w:val="en-AU"/>
        </w:rPr>
        <w:t>.</w:t>
      </w:r>
    </w:p>
    <w:p w14:paraId="2679DA55" w14:textId="77777777" w:rsidR="16C48CB5" w:rsidRPr="0099798E" w:rsidRDefault="009108CB" w:rsidP="009108CB">
      <w:pPr>
        <w:rPr>
          <w:rFonts w:ascii="Calibri" w:hAnsi="Calibri"/>
          <w:lang w:val="en-AU"/>
        </w:rPr>
      </w:pPr>
      <w:r>
        <w:rPr>
          <w:rFonts w:ascii="Calibri" w:hAnsi="Calibri"/>
          <w:lang w:val="en-AU"/>
        </w:rPr>
        <w:br w:type="page"/>
      </w:r>
    </w:p>
    <w:p w14:paraId="2BB9C666" w14:textId="77777777" w:rsidR="0077737F" w:rsidRDefault="00984369" w:rsidP="0077737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 xml:space="preserve"> </w:t>
      </w:r>
      <w:r w:rsidR="00821146">
        <w:rPr>
          <w:rFonts w:ascii="Calibri" w:hAnsi="Calibri"/>
          <w:b/>
          <w:color w:val="FFFFFF" w:themeColor="background1"/>
          <w:lang w:val="en-AU"/>
        </w:rPr>
        <w:t>Considerations</w:t>
      </w:r>
    </w:p>
    <w:p w14:paraId="10FCF087" w14:textId="77777777" w:rsidR="0077737F" w:rsidRDefault="00984369" w:rsidP="00BE0C07">
      <w:pPr>
        <w:spacing w:line="276" w:lineRule="auto"/>
        <w:rPr>
          <w:rFonts w:ascii="Calibri" w:hAnsi="Calibri"/>
          <w:b/>
          <w:bCs/>
          <w:lang w:val="en-AU"/>
        </w:rPr>
      </w:pPr>
      <w:r>
        <w:rPr>
          <w:rFonts w:ascii="Calibri" w:hAnsi="Calibri"/>
          <w:b/>
          <w:bCs/>
          <w:lang w:val="en-AU"/>
        </w:rPr>
        <w:t>Environmental</w:t>
      </w:r>
    </w:p>
    <w:p w14:paraId="52A42ABB" w14:textId="77777777" w:rsidR="17542B4C" w:rsidRDefault="00984369" w:rsidP="0099798E">
      <w:pPr>
        <w:spacing w:line="276" w:lineRule="auto"/>
        <w:rPr>
          <w:rFonts w:ascii="Calibri" w:hAnsi="Calibri"/>
          <w:lang w:val="en-AU"/>
        </w:rPr>
      </w:pPr>
      <w:r w:rsidRPr="2560D8CB">
        <w:rPr>
          <w:rFonts w:ascii="Calibri" w:eastAsia="Calibri" w:hAnsi="Calibri" w:cs="Calibri"/>
          <w:color w:val="000000" w:themeColor="text1"/>
          <w:lang w:val="en-AU"/>
        </w:rPr>
        <w:t xml:space="preserve">The retention of mature trees in urban streetscapes is a key tenet of the Greening Whittlesea Strategy (2021) and the subordinate Street Tree Management Plan (2019). A goal of the Greening Whittlesea Strategy is to increase canopy cover in urban areas by twenty percent over a 2019 benchmark. Every mature tree that is removed, impacts on the ability to achieve this goal. </w:t>
      </w:r>
    </w:p>
    <w:p w14:paraId="7F0830E8" w14:textId="77777777" w:rsidR="17542B4C" w:rsidRDefault="17542B4C" w:rsidP="0099798E">
      <w:pPr>
        <w:spacing w:line="276" w:lineRule="auto"/>
        <w:rPr>
          <w:rFonts w:ascii="Calibri" w:eastAsia="Calibri" w:hAnsi="Calibri" w:cs="Calibri"/>
          <w:color w:val="000000" w:themeColor="text1"/>
          <w:lang w:val="en-AU"/>
        </w:rPr>
      </w:pPr>
    </w:p>
    <w:p w14:paraId="78492079" w14:textId="77777777" w:rsidR="00026790" w:rsidRDefault="00984369" w:rsidP="0099798E">
      <w:pPr>
        <w:spacing w:line="276" w:lineRule="auto"/>
        <w:rPr>
          <w:rFonts w:ascii="Calibri" w:eastAsia="Calibri" w:hAnsi="Calibri" w:cs="Calibri"/>
          <w:color w:val="000000" w:themeColor="text1"/>
          <w:lang w:val="en-AU"/>
        </w:rPr>
      </w:pPr>
      <w:r w:rsidRPr="147E119B">
        <w:rPr>
          <w:rFonts w:ascii="Calibri" w:eastAsia="Calibri" w:hAnsi="Calibri" w:cs="Calibri"/>
          <w:color w:val="000000" w:themeColor="text1"/>
          <w:lang w:val="en-AU"/>
        </w:rPr>
        <w:t xml:space="preserve">The total estimated canopy cover provided by the 81 trees is currently estimated to be </w:t>
      </w:r>
      <w:r w:rsidR="3F651001" w:rsidRPr="147E119B">
        <w:rPr>
          <w:rFonts w:ascii="Calibri" w:eastAsia="Calibri" w:hAnsi="Calibri" w:cs="Calibri"/>
          <w:color w:val="000000" w:themeColor="text1"/>
          <w:lang w:val="en-AU"/>
        </w:rPr>
        <w:t>4,222</w:t>
      </w:r>
      <w:r w:rsidRPr="147E119B">
        <w:rPr>
          <w:rFonts w:ascii="Calibri" w:eastAsia="Calibri" w:hAnsi="Calibri" w:cs="Calibri"/>
          <w:color w:val="000000" w:themeColor="text1"/>
          <w:lang w:val="en-AU"/>
        </w:rPr>
        <w:t xml:space="preserve"> square metres or </w:t>
      </w:r>
      <w:r w:rsidR="685DFF0B" w:rsidRPr="147E119B">
        <w:rPr>
          <w:rFonts w:ascii="Calibri" w:eastAsia="Calibri" w:hAnsi="Calibri" w:cs="Calibri"/>
          <w:color w:val="000000" w:themeColor="text1"/>
          <w:lang w:val="en-AU"/>
        </w:rPr>
        <w:t>0.4</w:t>
      </w:r>
      <w:r w:rsidR="36FE9ABD" w:rsidRPr="147E119B">
        <w:rPr>
          <w:rFonts w:ascii="Calibri" w:eastAsia="Calibri" w:hAnsi="Calibri" w:cs="Calibri"/>
          <w:color w:val="000000" w:themeColor="text1"/>
          <w:lang w:val="en-AU"/>
        </w:rPr>
        <w:t xml:space="preserve"> hectares. </w:t>
      </w:r>
      <w:r w:rsidR="27C0B9B3" w:rsidRPr="147E119B">
        <w:rPr>
          <w:rFonts w:ascii="Calibri" w:eastAsia="Calibri" w:hAnsi="Calibri" w:cs="Calibri"/>
          <w:color w:val="000000" w:themeColor="text1"/>
          <w:lang w:val="en-AU"/>
        </w:rPr>
        <w:t xml:space="preserve">Tree canopy coverage is important </w:t>
      </w:r>
      <w:r w:rsidR="68B10DEE" w:rsidRPr="147E119B">
        <w:rPr>
          <w:rFonts w:ascii="Calibri" w:eastAsia="Calibri" w:hAnsi="Calibri" w:cs="Calibri"/>
          <w:color w:val="000000" w:themeColor="text1"/>
          <w:lang w:val="en-AU"/>
        </w:rPr>
        <w:t xml:space="preserve">because shading benefits reduce air and ground temperatures, making urban areas safer and more </w:t>
      </w:r>
      <w:r w:rsidR="1E922DE9" w:rsidRPr="147E119B">
        <w:rPr>
          <w:rFonts w:ascii="Calibri" w:eastAsia="Calibri" w:hAnsi="Calibri" w:cs="Calibri"/>
          <w:color w:val="000000" w:themeColor="text1"/>
          <w:lang w:val="en-AU"/>
        </w:rPr>
        <w:t>liveable</w:t>
      </w:r>
      <w:r w:rsidR="68B10DEE" w:rsidRPr="147E119B">
        <w:rPr>
          <w:rFonts w:ascii="Calibri" w:eastAsia="Calibri" w:hAnsi="Calibri" w:cs="Calibri"/>
          <w:color w:val="000000" w:themeColor="text1"/>
          <w:lang w:val="en-AU"/>
        </w:rPr>
        <w:t xml:space="preserve">. </w:t>
      </w:r>
      <w:r w:rsidR="2560D8CB" w:rsidRPr="147E119B">
        <w:rPr>
          <w:rFonts w:ascii="Calibri" w:eastAsia="Calibri" w:hAnsi="Calibri" w:cs="Calibri"/>
          <w:color w:val="000000" w:themeColor="text1"/>
          <w:lang w:val="en-AU"/>
        </w:rPr>
        <w:t>Replacement trees take considerable time to establish and reach maturity and will not be considered as achieving sufficient canopy cover until approximately five years after they are planted. The current trajectory for increasing canopy cover amid global climate change impacts, needs to be enhanced according to Greening Whittlesea Strategy, due to urban densification.</w:t>
      </w:r>
    </w:p>
    <w:p w14:paraId="286FCD40" w14:textId="77777777" w:rsidR="00026790" w:rsidRDefault="00026790" w:rsidP="0099798E">
      <w:pPr>
        <w:spacing w:line="276" w:lineRule="auto"/>
        <w:rPr>
          <w:rFonts w:ascii="Calibri" w:eastAsia="Calibri" w:hAnsi="Calibri" w:cs="Calibri"/>
          <w:color w:val="000000" w:themeColor="text1"/>
          <w:lang w:val="en-AU"/>
        </w:rPr>
      </w:pPr>
    </w:p>
    <w:p w14:paraId="6421DD80" w14:textId="77777777" w:rsidR="16C48CB5" w:rsidRDefault="2560D8CB" w:rsidP="0099798E">
      <w:pPr>
        <w:spacing w:line="276" w:lineRule="auto"/>
        <w:rPr>
          <w:rFonts w:ascii="Calibri" w:hAnsi="Calibri"/>
          <w:lang w:val="en-AU"/>
        </w:rPr>
      </w:pPr>
      <w:r w:rsidRPr="147E119B">
        <w:rPr>
          <w:rFonts w:ascii="Calibri" w:eastAsia="Calibri" w:hAnsi="Calibri" w:cs="Calibri"/>
          <w:color w:val="000000" w:themeColor="text1"/>
          <w:lang w:val="en-AU"/>
        </w:rPr>
        <w:t xml:space="preserve">This is despite Council planting four thousand trees per year and developers handing over six thousand trees per year. Council also removes approximately one thousand five hundred trees per year, because of tree decline, </w:t>
      </w:r>
      <w:r w:rsidR="3AD8DBBC" w:rsidRPr="147E119B">
        <w:rPr>
          <w:rFonts w:ascii="Calibri" w:eastAsia="Calibri" w:hAnsi="Calibri" w:cs="Calibri"/>
          <w:color w:val="000000" w:themeColor="text1"/>
          <w:lang w:val="en-AU"/>
        </w:rPr>
        <w:t>death,</w:t>
      </w:r>
      <w:r w:rsidRPr="147E119B">
        <w:rPr>
          <w:rFonts w:ascii="Calibri" w:eastAsia="Calibri" w:hAnsi="Calibri" w:cs="Calibri"/>
          <w:color w:val="000000" w:themeColor="text1"/>
          <w:lang w:val="en-AU"/>
        </w:rPr>
        <w:t xml:space="preserve"> and storm damage.</w:t>
      </w:r>
      <w:r w:rsidR="00BE0C07">
        <w:rPr>
          <w:rFonts w:ascii="Calibri" w:eastAsia="Calibri" w:hAnsi="Calibri" w:cs="Calibri"/>
          <w:color w:val="000000" w:themeColor="text1"/>
          <w:lang w:val="en-AU"/>
        </w:rPr>
        <w:br/>
      </w:r>
    </w:p>
    <w:p w14:paraId="023B5BC2" w14:textId="77777777" w:rsidR="003330CB" w:rsidRDefault="00984369" w:rsidP="00BE0C07">
      <w:pPr>
        <w:spacing w:line="276" w:lineRule="auto"/>
        <w:rPr>
          <w:rFonts w:ascii="Calibri" w:hAnsi="Calibri"/>
          <w:b/>
          <w:bCs/>
          <w:lang w:val="en-AU"/>
        </w:rPr>
      </w:pPr>
      <w:r>
        <w:rPr>
          <w:rFonts w:ascii="Calibri" w:hAnsi="Calibri"/>
          <w:b/>
          <w:bCs/>
          <w:lang w:val="en-AU"/>
        </w:rPr>
        <w:t>Social, Cultural and Health</w:t>
      </w:r>
    </w:p>
    <w:p w14:paraId="3A3BD64D" w14:textId="77777777" w:rsidR="16C48CB5" w:rsidRDefault="00984369" w:rsidP="16C48CB5">
      <w:pPr>
        <w:spacing w:line="276" w:lineRule="auto"/>
        <w:rPr>
          <w:rFonts w:ascii="Calibri" w:hAnsi="Calibri"/>
          <w:lang w:val="en-AU"/>
        </w:rPr>
      </w:pPr>
      <w:r w:rsidRPr="16C48CB5">
        <w:rPr>
          <w:rFonts w:ascii="Calibri" w:eastAsia="Calibri" w:hAnsi="Calibri" w:cs="Calibri"/>
          <w:color w:val="000000" w:themeColor="text1"/>
          <w:lang w:val="en-AU"/>
        </w:rPr>
        <w:t>The Greening Whittlesea Strategy outlines the social, cultural and health benefits of street trees that are widely acknowledged and documented in academic literature.</w:t>
      </w:r>
      <w:r w:rsidR="00BE0C07">
        <w:rPr>
          <w:rFonts w:ascii="Calibri" w:eastAsia="Calibri" w:hAnsi="Calibri" w:cs="Calibri"/>
          <w:color w:val="000000" w:themeColor="text1"/>
          <w:lang w:val="en-AU"/>
        </w:rPr>
        <w:br/>
      </w:r>
    </w:p>
    <w:p w14:paraId="249923FD" w14:textId="77777777" w:rsidR="00C57F96" w:rsidRDefault="00984369" w:rsidP="00BE0C07">
      <w:pPr>
        <w:spacing w:line="276" w:lineRule="auto"/>
        <w:rPr>
          <w:rFonts w:ascii="Calibri" w:hAnsi="Calibri"/>
          <w:b/>
          <w:bCs/>
          <w:lang w:val="en-AU"/>
        </w:rPr>
      </w:pPr>
      <w:r>
        <w:rPr>
          <w:rFonts w:ascii="Calibri" w:hAnsi="Calibri"/>
          <w:b/>
          <w:bCs/>
          <w:lang w:val="en-AU"/>
        </w:rPr>
        <w:t>Economic</w:t>
      </w:r>
    </w:p>
    <w:p w14:paraId="22066D7D" w14:textId="77777777" w:rsidR="2560D8CB" w:rsidRDefault="00984369" w:rsidP="2560D8CB">
      <w:pPr>
        <w:spacing w:line="276" w:lineRule="auto"/>
        <w:rPr>
          <w:rFonts w:ascii="Calibri" w:hAnsi="Calibri"/>
          <w:lang w:val="en-AU"/>
        </w:rPr>
      </w:pPr>
      <w:r w:rsidRPr="340E1E06">
        <w:rPr>
          <w:rFonts w:ascii="Calibri" w:eastAsia="Calibri" w:hAnsi="Calibri" w:cs="Calibri"/>
          <w:color w:val="000000" w:themeColor="text1"/>
          <w:lang w:val="en-AU"/>
        </w:rPr>
        <w:t>The Greening Whittlesea Strategy outlines the economic benefits of street trees that are widely acknowledged and documented in academic literature.</w:t>
      </w:r>
      <w:r w:rsidR="00BE0C07">
        <w:rPr>
          <w:rFonts w:ascii="Calibri" w:eastAsia="Calibri" w:hAnsi="Calibri" w:cs="Calibri"/>
          <w:color w:val="000000" w:themeColor="text1"/>
          <w:lang w:val="en-AU"/>
        </w:rPr>
        <w:br/>
      </w:r>
    </w:p>
    <w:p w14:paraId="6BA3204F" w14:textId="77777777" w:rsidR="00C57F96" w:rsidRDefault="00984369" w:rsidP="00BE0C07">
      <w:pPr>
        <w:spacing w:line="276" w:lineRule="auto"/>
        <w:rPr>
          <w:rFonts w:ascii="Calibri" w:hAnsi="Calibri"/>
          <w:b/>
          <w:bCs/>
          <w:lang w:val="en-AU"/>
        </w:rPr>
      </w:pPr>
      <w:r>
        <w:rPr>
          <w:rFonts w:ascii="Calibri" w:hAnsi="Calibri"/>
          <w:b/>
          <w:bCs/>
          <w:lang w:val="en-AU"/>
        </w:rPr>
        <w:t>Financial Implications</w:t>
      </w:r>
    </w:p>
    <w:p w14:paraId="6C1B76F9" w14:textId="77777777" w:rsidR="16C48CB5" w:rsidRPr="0099798E" w:rsidRDefault="00984369" w:rsidP="16C48CB5">
      <w:pPr>
        <w:spacing w:line="276" w:lineRule="auto"/>
        <w:rPr>
          <w:rFonts w:ascii="Calibri" w:eastAsia="Calibri" w:hAnsi="Calibri" w:cs="Calibri"/>
          <w:color w:val="000000" w:themeColor="text1"/>
          <w:lang w:val="en-AU"/>
        </w:rPr>
      </w:pPr>
      <w:r w:rsidRPr="2560D8CB">
        <w:rPr>
          <w:rFonts w:ascii="Calibri" w:eastAsia="Calibri" w:hAnsi="Calibri" w:cs="Calibri"/>
          <w:color w:val="000000" w:themeColor="text1"/>
          <w:lang w:val="en-AU"/>
        </w:rPr>
        <w:t>The total amenity value of all the nature strip trees using the City of Melbourne Valuation Method has been determined to be $1,522,831. The cost of any prescribed tree maintenance activity and the costs associated with the independent arboricultural assessments and testing</w:t>
      </w:r>
      <w:r w:rsidR="41947DBC" w:rsidRPr="2560D8CB">
        <w:rPr>
          <w:rFonts w:ascii="Calibri" w:eastAsia="Calibri" w:hAnsi="Calibri" w:cs="Calibri"/>
          <w:color w:val="000000" w:themeColor="text1"/>
          <w:lang w:val="en-AU"/>
        </w:rPr>
        <w:t>,</w:t>
      </w:r>
      <w:r w:rsidRPr="2560D8CB">
        <w:rPr>
          <w:rFonts w:ascii="Calibri" w:eastAsia="Calibri" w:hAnsi="Calibri" w:cs="Calibri"/>
          <w:color w:val="000000" w:themeColor="text1"/>
          <w:lang w:val="en-AU"/>
        </w:rPr>
        <w:t xml:space="preserve"> </w:t>
      </w:r>
      <w:r w:rsidR="2780B6B6" w:rsidRPr="2560D8CB">
        <w:rPr>
          <w:rFonts w:ascii="Calibri" w:eastAsia="Calibri" w:hAnsi="Calibri" w:cs="Calibri"/>
          <w:color w:val="000000" w:themeColor="text1"/>
          <w:lang w:val="en-AU"/>
        </w:rPr>
        <w:t>are</w:t>
      </w:r>
      <w:r w:rsidRPr="2560D8CB">
        <w:rPr>
          <w:rFonts w:ascii="Calibri" w:eastAsia="Calibri" w:hAnsi="Calibri" w:cs="Calibri"/>
          <w:color w:val="000000" w:themeColor="text1"/>
          <w:lang w:val="en-AU"/>
        </w:rPr>
        <w:t xml:space="preserve"> included in the current operational budget.</w:t>
      </w:r>
    </w:p>
    <w:p w14:paraId="74B02D75" w14:textId="77777777" w:rsidR="00C57F96" w:rsidRDefault="00984369"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821146">
        <w:rPr>
          <w:rFonts w:ascii="Calibri" w:hAnsi="Calibri"/>
          <w:b/>
          <w:color w:val="FFFFFF" w:themeColor="background1"/>
          <w:lang w:val="en-AU"/>
        </w:rPr>
        <w:t>Link to Strategic Risk</w:t>
      </w:r>
    </w:p>
    <w:p w14:paraId="25CCDD36" w14:textId="77777777" w:rsidR="00026790" w:rsidRDefault="00984369" w:rsidP="00492094">
      <w:pPr>
        <w:spacing w:line="276" w:lineRule="auto"/>
        <w:rPr>
          <w:rFonts w:ascii="Calibri" w:eastAsia="Calibri" w:hAnsi="Calibri" w:cs="Calibri"/>
          <w:color w:val="000000" w:themeColor="text1"/>
          <w:lang w:val="en-AU"/>
        </w:rPr>
      </w:pPr>
      <w:r>
        <w:rPr>
          <w:rFonts w:ascii="Calibri" w:hAnsi="Calibri"/>
          <w:b/>
          <w:bCs/>
          <w:lang w:val="en-AU"/>
        </w:rPr>
        <w:t xml:space="preserve">Strategic Risk </w:t>
      </w:r>
      <w:r w:rsidRPr="16C48CB5">
        <w:rPr>
          <w:rFonts w:ascii="Calibri" w:eastAsia="Calibri" w:hAnsi="Calibri" w:cs="Calibri"/>
          <w:i/>
          <w:iCs/>
          <w:color w:val="000000" w:themeColor="text1"/>
          <w:lang w:val="en-AU"/>
        </w:rPr>
        <w:t>Climate Change</w:t>
      </w:r>
      <w:r w:rsidRPr="00B71A26">
        <w:rPr>
          <w:rFonts w:ascii="Calibri" w:eastAsia="Calibri" w:hAnsi="Calibri" w:cs="Calibri"/>
          <w:color w:val="000000" w:themeColor="text1"/>
          <w:lang w:val="en-AU"/>
        </w:rPr>
        <w:t xml:space="preserve"> - Failure to mitigate or adapt to the risks of climate change</w:t>
      </w:r>
      <w:r w:rsidR="00026790">
        <w:rPr>
          <w:rFonts w:ascii="Calibri" w:eastAsia="Calibri" w:hAnsi="Calibri" w:cs="Calibri"/>
          <w:color w:val="000000" w:themeColor="text1"/>
          <w:lang w:val="en-AU"/>
        </w:rPr>
        <w:t>.</w:t>
      </w:r>
    </w:p>
    <w:p w14:paraId="3F4F3643" w14:textId="77777777" w:rsidR="00684713" w:rsidRDefault="00821146" w:rsidP="00492094">
      <w:pPr>
        <w:spacing w:line="276" w:lineRule="auto"/>
        <w:rPr>
          <w:rFonts w:ascii="Calibri" w:eastAsia="Calibri" w:hAnsi="Calibri" w:cs="Calibri"/>
          <w:color w:val="000000" w:themeColor="text1"/>
          <w:lang w:val="en-AU"/>
        </w:rPr>
      </w:pPr>
      <w:r w:rsidRPr="00B71A26">
        <w:rPr>
          <w:rFonts w:ascii="Calibri" w:hAnsi="Calibri"/>
          <w:b/>
          <w:bCs/>
          <w:lang w:val="en-AU"/>
        </w:rPr>
        <w:br/>
      </w:r>
      <w:r w:rsidR="00026790" w:rsidRPr="00026790">
        <w:rPr>
          <w:rFonts w:ascii="Calibri" w:eastAsia="Calibri" w:hAnsi="Calibri" w:cs="Calibri"/>
          <w:b/>
          <w:bCs/>
          <w:color w:val="000000" w:themeColor="text1"/>
          <w:lang w:val="en-AU"/>
        </w:rPr>
        <w:t>Strategic Risk</w:t>
      </w:r>
      <w:r w:rsidR="00026790">
        <w:rPr>
          <w:rFonts w:ascii="Calibri" w:eastAsia="Calibri" w:hAnsi="Calibri" w:cs="Calibri"/>
          <w:color w:val="000000" w:themeColor="text1"/>
          <w:lang w:val="en-AU"/>
        </w:rPr>
        <w:t xml:space="preserve"> </w:t>
      </w:r>
      <w:r w:rsidR="00984369" w:rsidRPr="00026790">
        <w:rPr>
          <w:rFonts w:ascii="Calibri" w:eastAsia="Calibri" w:hAnsi="Calibri" w:cs="Calibri"/>
          <w:i/>
          <w:iCs/>
          <w:color w:val="000000" w:themeColor="text1"/>
          <w:lang w:val="en-AU"/>
        </w:rPr>
        <w:t>Community and Stakeholder Engagement</w:t>
      </w:r>
      <w:r w:rsidR="00984369" w:rsidRPr="00B71A26">
        <w:rPr>
          <w:rFonts w:ascii="Calibri" w:eastAsia="Calibri" w:hAnsi="Calibri" w:cs="Calibri"/>
          <w:color w:val="000000" w:themeColor="text1"/>
          <w:lang w:val="en-AU"/>
        </w:rPr>
        <w:t xml:space="preserve"> - Ineffective stakeholder engagement resulting in compromised community outcomes and/or non-achievement of Council's strategic direction</w:t>
      </w:r>
      <w:r w:rsidR="005413D8">
        <w:rPr>
          <w:rFonts w:ascii="Calibri" w:eastAsia="Calibri" w:hAnsi="Calibri" w:cs="Calibri"/>
          <w:color w:val="000000" w:themeColor="text1"/>
          <w:lang w:val="en-AU"/>
        </w:rPr>
        <w:t>.</w:t>
      </w:r>
      <w:r w:rsidR="00984369" w:rsidRPr="00B71A26">
        <w:rPr>
          <w:rFonts w:ascii="Calibri" w:eastAsia="Calibri" w:hAnsi="Calibri" w:cs="Calibri"/>
          <w:color w:val="000000" w:themeColor="text1"/>
          <w:lang w:val="en-AU"/>
        </w:rPr>
        <w:t xml:space="preserve"> </w:t>
      </w:r>
    </w:p>
    <w:p w14:paraId="5CE1736B" w14:textId="77777777" w:rsidR="00492094" w:rsidRPr="0099798E" w:rsidRDefault="00492094" w:rsidP="00492094">
      <w:pPr>
        <w:spacing w:line="276" w:lineRule="auto"/>
        <w:rPr>
          <w:rFonts w:ascii="Calibri" w:hAnsi="Calibri"/>
          <w:lang w:val="en-AU"/>
        </w:rPr>
      </w:pPr>
    </w:p>
    <w:p w14:paraId="5015A9DC" w14:textId="77777777" w:rsidR="00843AD9" w:rsidRDefault="00984369" w:rsidP="00510FF5">
      <w:pPr>
        <w:spacing w:line="276" w:lineRule="auto"/>
        <w:rPr>
          <w:rFonts w:ascii="Calibri" w:eastAsia="Calibri" w:hAnsi="Calibri" w:cs="Calibri"/>
          <w:color w:val="000000" w:themeColor="text1"/>
          <w:lang w:val="en-AU"/>
        </w:rPr>
      </w:pPr>
      <w:r w:rsidRPr="16C48CB5">
        <w:rPr>
          <w:rFonts w:ascii="Calibri" w:eastAsia="Calibri" w:hAnsi="Calibri" w:cs="Calibri"/>
          <w:color w:val="000000" w:themeColor="text1"/>
          <w:lang w:val="en-AU"/>
        </w:rPr>
        <w:t>A pro-active response to petitions enables residents to have their concerns considered and independently evaluated. The health and structure of the trees concerned have been assessed and comply with our Street Tree Management Plan.</w:t>
      </w:r>
    </w:p>
    <w:p w14:paraId="6A223C87" w14:textId="77777777" w:rsidR="00684713" w:rsidRPr="0099798E" w:rsidRDefault="00984369" w:rsidP="00510FF5">
      <w:pPr>
        <w:spacing w:line="276" w:lineRule="auto"/>
        <w:rPr>
          <w:rFonts w:ascii="Calibri" w:hAnsi="Calibri"/>
          <w:lang w:val="en-AU"/>
        </w:rPr>
      </w:pPr>
      <w:r w:rsidRPr="16C48CB5">
        <w:rPr>
          <w:rFonts w:ascii="Calibri" w:eastAsia="Calibri" w:hAnsi="Calibri" w:cs="Calibri"/>
          <w:color w:val="000000" w:themeColor="text1"/>
          <w:lang w:val="en-AU"/>
        </w:rPr>
        <w:t>A Risk Assessment was also carried out with the trees and this Q</w:t>
      </w:r>
      <w:r w:rsidR="7A56FEAB" w:rsidRPr="16C48CB5">
        <w:rPr>
          <w:rFonts w:ascii="Calibri" w:eastAsia="Calibri" w:hAnsi="Calibri" w:cs="Calibri"/>
          <w:color w:val="000000" w:themeColor="text1"/>
          <w:lang w:val="en-AU"/>
        </w:rPr>
        <w:t xml:space="preserve">uantified Tree Risk Assessment (QTRA) determined the overall risk at &lt;1:1,000,000 or a </w:t>
      </w:r>
      <w:r w:rsidR="0099798E" w:rsidRPr="16C48CB5">
        <w:rPr>
          <w:rFonts w:ascii="Calibri" w:eastAsia="Calibri" w:hAnsi="Calibri" w:cs="Calibri"/>
          <w:color w:val="000000" w:themeColor="text1"/>
          <w:lang w:val="en-AU"/>
        </w:rPr>
        <w:t>broadly acceptable</w:t>
      </w:r>
      <w:r w:rsidR="7A56FEAB" w:rsidRPr="16C48CB5">
        <w:rPr>
          <w:rFonts w:ascii="Calibri" w:eastAsia="Calibri" w:hAnsi="Calibri" w:cs="Calibri"/>
          <w:color w:val="000000" w:themeColor="text1"/>
          <w:lang w:val="en-AU"/>
        </w:rPr>
        <w:t xml:space="preserve"> level of r</w:t>
      </w:r>
      <w:r w:rsidR="0B8129AE" w:rsidRPr="16C48CB5">
        <w:rPr>
          <w:rFonts w:ascii="Calibri" w:eastAsia="Calibri" w:hAnsi="Calibri" w:cs="Calibri"/>
          <w:color w:val="000000" w:themeColor="text1"/>
          <w:lang w:val="en-AU"/>
        </w:rPr>
        <w:t>isk at this time</w:t>
      </w:r>
      <w:r w:rsidRPr="16C48CB5">
        <w:rPr>
          <w:rFonts w:ascii="Calibri" w:eastAsia="Calibri" w:hAnsi="Calibri" w:cs="Calibri"/>
          <w:color w:val="000000" w:themeColor="text1"/>
          <w:lang w:val="en-AU"/>
        </w:rPr>
        <w:t xml:space="preserve">. The intent with a comprehensive risk management approach demonstrates how Council is mitigating any risks associated with its street trees, whilst recognising the greater financial and environmental benefits that trees provide in the city. </w:t>
      </w:r>
    </w:p>
    <w:p w14:paraId="3E78FE8E" w14:textId="77777777" w:rsidR="002C4FFB" w:rsidRDefault="0098436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821146">
        <w:rPr>
          <w:rFonts w:ascii="Calibri" w:hAnsi="Calibri"/>
          <w:b/>
          <w:color w:val="FFFFFF" w:themeColor="background1"/>
          <w:lang w:val="en-AU"/>
        </w:rPr>
        <w:t>Implementation Strategy</w:t>
      </w:r>
    </w:p>
    <w:p w14:paraId="42CA5C8F" w14:textId="77777777" w:rsidR="002C4FFB" w:rsidRDefault="00984369" w:rsidP="00510FF5">
      <w:pPr>
        <w:spacing w:line="276" w:lineRule="auto"/>
        <w:rPr>
          <w:rFonts w:ascii="Calibri" w:hAnsi="Calibri"/>
          <w:b/>
          <w:bCs/>
          <w:lang w:val="en-AU"/>
        </w:rPr>
      </w:pPr>
      <w:r>
        <w:rPr>
          <w:rFonts w:ascii="Calibri" w:hAnsi="Calibri"/>
          <w:b/>
          <w:bCs/>
          <w:lang w:val="en-AU"/>
        </w:rPr>
        <w:t>Communication</w:t>
      </w:r>
    </w:p>
    <w:p w14:paraId="684DC505" w14:textId="77777777" w:rsidR="00CF0751" w:rsidRPr="0099798E" w:rsidRDefault="00984369" w:rsidP="00510FF5">
      <w:pPr>
        <w:spacing w:line="276" w:lineRule="auto"/>
        <w:rPr>
          <w:rFonts w:ascii="Calibri" w:eastAsia="Calibri" w:hAnsi="Calibri"/>
          <w:b/>
          <w:bCs/>
          <w:lang w:val="en-AU"/>
        </w:rPr>
      </w:pPr>
      <w:r w:rsidRPr="147E119B">
        <w:rPr>
          <w:rFonts w:ascii="Calibri" w:eastAsia="Calibri" w:hAnsi="Calibri"/>
          <w:lang w:val="en-AU"/>
        </w:rPr>
        <w:t xml:space="preserve">Council Officers have </w:t>
      </w:r>
      <w:r w:rsidR="7D99D2D1" w:rsidRPr="147E119B">
        <w:rPr>
          <w:rFonts w:ascii="Calibri" w:eastAsia="Calibri" w:hAnsi="Calibri"/>
          <w:lang w:val="en-AU"/>
        </w:rPr>
        <w:t xml:space="preserve">already </w:t>
      </w:r>
      <w:r w:rsidRPr="147E119B">
        <w:rPr>
          <w:rFonts w:ascii="Calibri" w:eastAsia="Calibri" w:hAnsi="Calibri"/>
          <w:lang w:val="en-AU"/>
        </w:rPr>
        <w:t xml:space="preserve">advised the lead petitioner of the outcome of the independent </w:t>
      </w:r>
      <w:r w:rsidR="0C8D15FD" w:rsidRPr="147E119B">
        <w:rPr>
          <w:rFonts w:ascii="Calibri" w:eastAsia="Calibri" w:hAnsi="Calibri"/>
          <w:lang w:val="en-AU"/>
        </w:rPr>
        <w:t>a</w:t>
      </w:r>
      <w:r w:rsidRPr="147E119B">
        <w:rPr>
          <w:rFonts w:ascii="Calibri" w:eastAsia="Calibri" w:hAnsi="Calibri"/>
          <w:lang w:val="en-AU"/>
        </w:rPr>
        <w:t>rboricultural assessments.</w:t>
      </w:r>
      <w:r w:rsidR="00510FF5">
        <w:rPr>
          <w:rFonts w:ascii="Calibri" w:eastAsia="Calibri" w:hAnsi="Calibri"/>
          <w:lang w:val="en-AU"/>
        </w:rPr>
        <w:br/>
      </w:r>
    </w:p>
    <w:p w14:paraId="0A8C4050" w14:textId="77777777" w:rsidR="00420D00" w:rsidRDefault="00984369" w:rsidP="00510FF5">
      <w:pPr>
        <w:spacing w:line="276" w:lineRule="auto"/>
        <w:rPr>
          <w:rFonts w:ascii="Calibri" w:hAnsi="Calibri"/>
          <w:b/>
          <w:bCs/>
          <w:lang w:val="en-AU"/>
        </w:rPr>
      </w:pPr>
      <w:r>
        <w:rPr>
          <w:rFonts w:ascii="Calibri" w:hAnsi="Calibri"/>
          <w:b/>
          <w:bCs/>
          <w:lang w:val="en-AU"/>
        </w:rPr>
        <w:t>Critical Dates</w:t>
      </w:r>
    </w:p>
    <w:p w14:paraId="418BFB54" w14:textId="77777777" w:rsidR="16C48CB5" w:rsidRDefault="00984369" w:rsidP="00510FF5">
      <w:pPr>
        <w:spacing w:line="276" w:lineRule="auto"/>
        <w:rPr>
          <w:rFonts w:ascii="Calibri" w:hAnsi="Calibri"/>
          <w:lang w:val="en-AU"/>
        </w:rPr>
      </w:pPr>
      <w:r w:rsidRPr="147E119B">
        <w:rPr>
          <w:rFonts w:ascii="Calibri" w:eastAsia="Calibri" w:hAnsi="Calibri" w:cs="Calibri"/>
          <w:color w:val="000000" w:themeColor="text1"/>
          <w:lang w:val="en-AU"/>
        </w:rPr>
        <w:t xml:space="preserve">The implementation of any works resulting from the Arborists assessments will be carried out within prescribed </w:t>
      </w:r>
      <w:r w:rsidR="789C12DB" w:rsidRPr="147E119B">
        <w:rPr>
          <w:rFonts w:ascii="Calibri" w:eastAsia="Calibri" w:hAnsi="Calibri" w:cs="Calibri"/>
          <w:color w:val="000000" w:themeColor="text1"/>
          <w:lang w:val="en-AU"/>
        </w:rPr>
        <w:t>times</w:t>
      </w:r>
      <w:r w:rsidRPr="147E119B">
        <w:rPr>
          <w:rFonts w:ascii="Calibri" w:eastAsia="Calibri" w:hAnsi="Calibri" w:cs="Calibri"/>
          <w:color w:val="000000" w:themeColor="text1"/>
          <w:lang w:val="en-AU"/>
        </w:rPr>
        <w:t xml:space="preserve"> that are no later than 12 months.</w:t>
      </w:r>
    </w:p>
    <w:p w14:paraId="32359D2F" w14:textId="77777777" w:rsidR="00CF0751" w:rsidRDefault="0098436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821146">
        <w:rPr>
          <w:rFonts w:ascii="Calibri" w:hAnsi="Calibri"/>
          <w:b/>
          <w:color w:val="FFFFFF" w:themeColor="background1"/>
          <w:lang w:val="en-AU"/>
        </w:rPr>
        <w:t>Declaration of Conflict of Interest</w:t>
      </w:r>
    </w:p>
    <w:p w14:paraId="4DDBDB7B" w14:textId="77777777" w:rsidR="00420D00" w:rsidRDefault="00984369" w:rsidP="00420D00">
      <w:pPr>
        <w:spacing w:line="276" w:lineRule="auto"/>
        <w:rPr>
          <w:rFonts w:ascii="Calibri" w:hAnsi="Calibri"/>
          <w:lang w:val="en-AU"/>
        </w:rPr>
      </w:pPr>
      <w:r w:rsidRPr="5D2F1C2B">
        <w:rPr>
          <w:rFonts w:ascii="Calibri" w:eastAsia="Calibri" w:hAnsi="Calibri" w:cs="Calibri"/>
          <w:color w:val="000000" w:themeColor="text1"/>
          <w:lang w:val="en-AU"/>
        </w:rPr>
        <w:t>Under Section 130 of the</w:t>
      </w:r>
      <w:r w:rsidR="00387CD3">
        <w:rPr>
          <w:rFonts w:ascii="Calibri" w:eastAsia="Calibri" w:hAnsi="Calibri" w:cs="Calibri"/>
          <w:color w:val="000000" w:themeColor="text1"/>
          <w:lang w:val="en-AU"/>
        </w:rPr>
        <w:t xml:space="preserve"> </w:t>
      </w:r>
      <w:r w:rsidRPr="5D2F1C2B">
        <w:rPr>
          <w:rFonts w:ascii="Calibri" w:eastAsia="Calibri" w:hAnsi="Calibri" w:cs="Calibri"/>
          <w:i/>
          <w:iCs/>
          <w:color w:val="000000" w:themeColor="text1"/>
          <w:lang w:val="en-AU"/>
        </w:rPr>
        <w:t>Local Government Act 2020</w:t>
      </w:r>
      <w:r w:rsidR="00387CD3">
        <w:rPr>
          <w:rFonts w:ascii="Calibri" w:eastAsia="Calibri" w:hAnsi="Calibri" w:cs="Calibri"/>
          <w:i/>
          <w:iCs/>
          <w:color w:val="000000" w:themeColor="text1"/>
          <w:lang w:val="en-AU"/>
        </w:rPr>
        <w:t xml:space="preserve"> </w:t>
      </w:r>
      <w:r w:rsidRPr="5D2F1C2B">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r w:rsidR="00821146">
        <w:rPr>
          <w:rFonts w:ascii="Calibri" w:hAnsi="Calibri"/>
          <w:lang w:val="en-AU"/>
        </w:rPr>
        <w:br/>
      </w:r>
      <w:r w:rsidR="00821146">
        <w:rPr>
          <w:rFonts w:ascii="Calibri" w:hAnsi="Calibri"/>
          <w:lang w:val="en-AU"/>
        </w:rPr>
        <w:br/>
      </w:r>
      <w:r w:rsidRPr="5D2F1C2B">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067FDB7F" w14:textId="77777777" w:rsidR="00C43EA5" w:rsidRDefault="00984369" w:rsidP="00DD4B9E">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16C48CB5">
        <w:rPr>
          <w:rFonts w:ascii="Calibri" w:hAnsi="Calibri"/>
          <w:b/>
          <w:color w:val="FFFFFF" w:themeColor="background1"/>
          <w:lang w:val="en-AU"/>
        </w:rPr>
        <w:t>Conclusion</w:t>
      </w:r>
    </w:p>
    <w:p w14:paraId="72145A7F" w14:textId="77777777" w:rsidR="007D1CC8" w:rsidRDefault="00984369" w:rsidP="00DD4B9E">
      <w:pPr>
        <w:spacing w:line="276" w:lineRule="auto"/>
        <w:rPr>
          <w:rFonts w:ascii="Calibri" w:eastAsia="Calibri" w:hAnsi="Calibri" w:cs="Calibri"/>
          <w:color w:val="000000" w:themeColor="text1"/>
          <w:lang w:val="en-AU"/>
        </w:rPr>
      </w:pPr>
      <w:r w:rsidRPr="147E119B">
        <w:rPr>
          <w:rFonts w:ascii="Calibri" w:eastAsia="Calibri" w:hAnsi="Calibri" w:cs="Calibri"/>
          <w:color w:val="000000" w:themeColor="text1"/>
          <w:lang w:val="en-AU"/>
        </w:rPr>
        <w:t xml:space="preserve">The request by the 49 petitioners was considered and an independent arboricultural consultant report was commissioned as a result. </w:t>
      </w:r>
      <w:r w:rsidR="134B56AC" w:rsidRPr="147E119B">
        <w:rPr>
          <w:rFonts w:ascii="Calibri" w:eastAsia="Calibri" w:hAnsi="Calibri" w:cs="Calibri"/>
          <w:color w:val="000000" w:themeColor="text1"/>
          <w:lang w:val="en-AU"/>
        </w:rPr>
        <w:t>Most</w:t>
      </w:r>
      <w:r w:rsidR="42806FCC" w:rsidRPr="147E119B">
        <w:rPr>
          <w:rFonts w:ascii="Calibri" w:eastAsia="Calibri" w:hAnsi="Calibri" w:cs="Calibri"/>
          <w:color w:val="000000" w:themeColor="text1"/>
          <w:lang w:val="en-AU"/>
        </w:rPr>
        <w:t xml:space="preserve"> trees were all determined to have a useful life expectancy of more than 50 years</w:t>
      </w:r>
      <w:r w:rsidR="3ED73F63" w:rsidRPr="147E119B">
        <w:rPr>
          <w:rFonts w:ascii="Calibri" w:eastAsia="Calibri" w:hAnsi="Calibri" w:cs="Calibri"/>
          <w:color w:val="000000" w:themeColor="text1"/>
          <w:lang w:val="en-AU"/>
        </w:rPr>
        <w:t xml:space="preserve">. There were no compelling reasons for the trees to be renewed as part of Councils’ </w:t>
      </w:r>
      <w:r w:rsidR="2F911F84" w:rsidRPr="147E119B">
        <w:rPr>
          <w:rFonts w:ascii="Calibri" w:eastAsia="Calibri" w:hAnsi="Calibri" w:cs="Calibri"/>
          <w:color w:val="000000" w:themeColor="text1"/>
          <w:lang w:val="en-AU"/>
        </w:rPr>
        <w:t xml:space="preserve">capital works program for </w:t>
      </w:r>
      <w:r w:rsidR="3ED73F63" w:rsidRPr="147E119B">
        <w:rPr>
          <w:rFonts w:ascii="Calibri" w:eastAsia="Calibri" w:hAnsi="Calibri" w:cs="Calibri"/>
          <w:color w:val="000000" w:themeColor="text1"/>
          <w:lang w:val="en-AU"/>
        </w:rPr>
        <w:t>St</w:t>
      </w:r>
      <w:r w:rsidR="30D94306" w:rsidRPr="147E119B">
        <w:rPr>
          <w:rFonts w:ascii="Calibri" w:eastAsia="Calibri" w:hAnsi="Calibri" w:cs="Calibri"/>
          <w:color w:val="000000" w:themeColor="text1"/>
          <w:lang w:val="en-AU"/>
        </w:rPr>
        <w:t>reet Tree Renewal.</w:t>
      </w:r>
    </w:p>
    <w:p w14:paraId="11E09F4B" w14:textId="77777777" w:rsidR="007D1CC8" w:rsidRDefault="007D1CC8" w:rsidP="16C48CB5">
      <w:pPr>
        <w:spacing w:line="276" w:lineRule="auto"/>
        <w:rPr>
          <w:rFonts w:ascii="Calibri" w:hAnsi="Calibri"/>
          <w:lang w:val="en-AU"/>
        </w:rPr>
      </w:pPr>
    </w:p>
    <w:p w14:paraId="714BBC1C" w14:textId="77777777" w:rsidR="007D1CC8" w:rsidRDefault="00984369" w:rsidP="16C48CB5">
      <w:pPr>
        <w:spacing w:line="276" w:lineRule="auto"/>
        <w:rPr>
          <w:rFonts w:ascii="Calibri" w:eastAsia="Calibri" w:hAnsi="Calibri" w:cs="Calibri"/>
          <w:color w:val="000000" w:themeColor="text1"/>
          <w:lang w:val="en-AU"/>
        </w:rPr>
      </w:pPr>
      <w:r w:rsidRPr="16C48CB5">
        <w:rPr>
          <w:rFonts w:ascii="Calibri" w:eastAsia="Calibri" w:hAnsi="Calibri" w:cs="Calibri"/>
          <w:color w:val="000000" w:themeColor="text1"/>
          <w:lang w:val="en-AU"/>
        </w:rPr>
        <w:t xml:space="preserve">Where possible, mature canopy trees should be retained if they benefit the streetscape in which they are planted. </w:t>
      </w:r>
    </w:p>
    <w:p w14:paraId="017C8366" w14:textId="77777777" w:rsidR="00492094" w:rsidRDefault="00492094" w:rsidP="16C48CB5">
      <w:pPr>
        <w:spacing w:line="276" w:lineRule="auto"/>
        <w:rPr>
          <w:rFonts w:ascii="Calibri" w:hAnsi="Calibri"/>
          <w:lang w:val="en-AU"/>
        </w:rPr>
      </w:pPr>
    </w:p>
    <w:p w14:paraId="20C99209" w14:textId="77777777" w:rsidR="007D1CC8" w:rsidRDefault="00984369" w:rsidP="16C48CB5">
      <w:pPr>
        <w:spacing w:line="276" w:lineRule="auto"/>
        <w:rPr>
          <w:rFonts w:ascii="Calibri" w:hAnsi="Calibri"/>
          <w:lang w:val="en-AU"/>
        </w:rPr>
      </w:pPr>
      <w:r w:rsidRPr="16C48CB5">
        <w:rPr>
          <w:rFonts w:ascii="Calibri" w:eastAsia="Calibri" w:hAnsi="Calibri" w:cs="Calibri"/>
          <w:color w:val="000000" w:themeColor="text1"/>
          <w:lang w:val="en-AU"/>
        </w:rPr>
        <w:t>Mature canopy trees</w:t>
      </w:r>
      <w:r w:rsidR="00492094">
        <w:rPr>
          <w:rFonts w:ascii="Calibri" w:eastAsia="Calibri" w:hAnsi="Calibri" w:cs="Calibri"/>
          <w:color w:val="000000" w:themeColor="text1"/>
          <w:lang w:val="en-AU"/>
        </w:rPr>
        <w:t>:</w:t>
      </w:r>
    </w:p>
    <w:p w14:paraId="6FF41CAA" w14:textId="77777777" w:rsidR="007D1CC8" w:rsidRDefault="00984369" w:rsidP="16C48CB5">
      <w:pPr>
        <w:spacing w:line="276" w:lineRule="auto"/>
        <w:rPr>
          <w:rFonts w:ascii="Calibri" w:hAnsi="Calibri"/>
          <w:lang w:val="en-AU"/>
        </w:rPr>
      </w:pPr>
      <w:r w:rsidRPr="16C48CB5">
        <w:rPr>
          <w:rFonts w:ascii="Calibri" w:eastAsia="Calibri" w:hAnsi="Calibri" w:cs="Calibri"/>
          <w:color w:val="000000" w:themeColor="text1"/>
          <w:lang w:val="en-AU"/>
        </w:rPr>
        <w:t>•</w:t>
      </w:r>
      <w:r w:rsidR="00821146">
        <w:rPr>
          <w:rFonts w:ascii="Calibri" w:hAnsi="Calibri"/>
          <w:lang w:val="en-AU"/>
        </w:rPr>
        <w:tab/>
      </w:r>
      <w:r w:rsidRPr="16C48CB5">
        <w:rPr>
          <w:rFonts w:ascii="Calibri" w:eastAsia="Calibri" w:hAnsi="Calibri" w:cs="Calibri"/>
          <w:color w:val="000000" w:themeColor="text1"/>
          <w:lang w:val="en-AU"/>
        </w:rPr>
        <w:t>contribute towards the overall canopy cover targets for the municipality,</w:t>
      </w:r>
    </w:p>
    <w:p w14:paraId="02FC9059" w14:textId="77777777" w:rsidR="007D1CC8" w:rsidRDefault="00984369" w:rsidP="16C48CB5">
      <w:pPr>
        <w:spacing w:line="276" w:lineRule="auto"/>
        <w:rPr>
          <w:rFonts w:ascii="Calibri" w:hAnsi="Calibri"/>
          <w:lang w:val="en-AU"/>
        </w:rPr>
      </w:pPr>
      <w:r w:rsidRPr="16C48CB5">
        <w:rPr>
          <w:rFonts w:ascii="Calibri" w:eastAsia="Calibri" w:hAnsi="Calibri" w:cs="Calibri"/>
          <w:color w:val="000000" w:themeColor="text1"/>
          <w:lang w:val="en-AU"/>
        </w:rPr>
        <w:t>•</w:t>
      </w:r>
      <w:r w:rsidR="00821146">
        <w:rPr>
          <w:rFonts w:ascii="Calibri" w:hAnsi="Calibri"/>
          <w:lang w:val="en-AU"/>
        </w:rPr>
        <w:tab/>
      </w:r>
      <w:r w:rsidRPr="16C48CB5">
        <w:rPr>
          <w:rFonts w:ascii="Calibri" w:eastAsia="Calibri" w:hAnsi="Calibri" w:cs="Calibri"/>
          <w:color w:val="000000" w:themeColor="text1"/>
          <w:lang w:val="en-AU"/>
        </w:rPr>
        <w:t xml:space="preserve">help to moderate hot temperatures by shading areas, cooling, and moderating heat </w:t>
      </w:r>
    </w:p>
    <w:p w14:paraId="2E3A5577" w14:textId="77777777" w:rsidR="007D1CC8" w:rsidRDefault="00984369" w:rsidP="16C48CB5">
      <w:pPr>
        <w:spacing w:line="276" w:lineRule="auto"/>
        <w:ind w:firstLine="720"/>
        <w:rPr>
          <w:rFonts w:ascii="Calibri" w:hAnsi="Calibri"/>
          <w:lang w:val="en-AU"/>
        </w:rPr>
      </w:pPr>
      <w:r w:rsidRPr="16C48CB5">
        <w:rPr>
          <w:rFonts w:ascii="Calibri" w:eastAsia="Calibri" w:hAnsi="Calibri" w:cs="Calibri"/>
          <w:color w:val="000000" w:themeColor="text1"/>
          <w:lang w:val="en-AU"/>
        </w:rPr>
        <w:t>radiated from urban buildings, structures, or surfaces,</w:t>
      </w:r>
    </w:p>
    <w:p w14:paraId="0EED7361" w14:textId="77777777" w:rsidR="007D1CC8" w:rsidRDefault="00984369" w:rsidP="16C48CB5">
      <w:pPr>
        <w:spacing w:line="276" w:lineRule="auto"/>
        <w:rPr>
          <w:rFonts w:ascii="Calibri" w:hAnsi="Calibri"/>
          <w:lang w:val="en-AU"/>
        </w:rPr>
      </w:pPr>
      <w:r w:rsidRPr="16C48CB5">
        <w:rPr>
          <w:rFonts w:ascii="Calibri" w:eastAsia="Calibri" w:hAnsi="Calibri" w:cs="Calibri"/>
          <w:color w:val="000000" w:themeColor="text1"/>
          <w:lang w:val="en-AU"/>
        </w:rPr>
        <w:t>•</w:t>
      </w:r>
      <w:r w:rsidR="00821146">
        <w:rPr>
          <w:rFonts w:ascii="Calibri" w:hAnsi="Calibri"/>
          <w:lang w:val="en-AU"/>
        </w:rPr>
        <w:tab/>
      </w:r>
      <w:r w:rsidRPr="16C48CB5">
        <w:rPr>
          <w:rFonts w:ascii="Calibri" w:eastAsia="Calibri" w:hAnsi="Calibri" w:cs="Calibri"/>
          <w:color w:val="000000" w:themeColor="text1"/>
          <w:lang w:val="en-AU"/>
        </w:rPr>
        <w:t>may serve as a windbreak, as well as provide protection from rainfall</w:t>
      </w:r>
      <w:r w:rsidR="00512763">
        <w:rPr>
          <w:rFonts w:ascii="Calibri" w:eastAsia="Calibri" w:hAnsi="Calibri" w:cs="Calibri"/>
          <w:color w:val="000000" w:themeColor="text1"/>
          <w:lang w:val="en-AU"/>
        </w:rPr>
        <w:t>,</w:t>
      </w:r>
    </w:p>
    <w:p w14:paraId="466FFCBF" w14:textId="77777777" w:rsidR="007D1CC8" w:rsidRDefault="00984369" w:rsidP="16C48CB5">
      <w:pPr>
        <w:spacing w:line="276" w:lineRule="auto"/>
        <w:rPr>
          <w:rFonts w:ascii="Calibri" w:hAnsi="Calibri"/>
          <w:lang w:val="en-AU"/>
        </w:rPr>
      </w:pPr>
      <w:r w:rsidRPr="16C48CB5">
        <w:rPr>
          <w:rFonts w:ascii="Calibri" w:eastAsia="Calibri" w:hAnsi="Calibri" w:cs="Calibri"/>
          <w:color w:val="000000" w:themeColor="text1"/>
          <w:lang w:val="en-AU"/>
        </w:rPr>
        <w:lastRenderedPageBreak/>
        <w:t>•</w:t>
      </w:r>
      <w:r w:rsidR="00821146">
        <w:rPr>
          <w:rFonts w:ascii="Calibri" w:hAnsi="Calibri"/>
          <w:lang w:val="en-AU"/>
        </w:rPr>
        <w:tab/>
      </w:r>
      <w:r w:rsidRPr="16C48CB5">
        <w:rPr>
          <w:rFonts w:ascii="Calibri" w:eastAsia="Calibri" w:hAnsi="Calibri" w:cs="Calibri"/>
          <w:color w:val="000000" w:themeColor="text1"/>
          <w:lang w:val="en-AU"/>
        </w:rPr>
        <w:t xml:space="preserve">filter the air we breathe and remove airborne particulates whilst releasing oxygen </w:t>
      </w:r>
    </w:p>
    <w:p w14:paraId="5140012E" w14:textId="77777777" w:rsidR="0037534D" w:rsidRDefault="00984369" w:rsidP="00026790">
      <w:pPr>
        <w:spacing w:line="276" w:lineRule="auto"/>
        <w:ind w:firstLine="720"/>
        <w:rPr>
          <w:rFonts w:ascii="Calibri" w:hAnsi="Calibri"/>
          <w:lang w:val="en-AU"/>
        </w:rPr>
      </w:pPr>
      <w:r w:rsidRPr="16C48CB5">
        <w:rPr>
          <w:rFonts w:ascii="Calibri" w:eastAsia="Calibri" w:hAnsi="Calibri" w:cs="Calibri"/>
          <w:color w:val="000000" w:themeColor="text1"/>
          <w:lang w:val="en-AU"/>
        </w:rPr>
        <w:t>into the atmosphere.</w:t>
      </w:r>
    </w:p>
    <w:p w14:paraId="1F7A1ABA" w14:textId="77777777" w:rsidR="00026790" w:rsidRPr="0037534D" w:rsidRDefault="00026790" w:rsidP="00026790">
      <w:pPr>
        <w:spacing w:line="276" w:lineRule="auto"/>
        <w:ind w:firstLine="720"/>
        <w:rPr>
          <w:rFonts w:ascii="Calibri" w:hAnsi="Calibri"/>
          <w:lang w:val="en-AU"/>
        </w:rPr>
      </w:pPr>
    </w:p>
    <w:p w14:paraId="2A602352" w14:textId="25DFE3EE" w:rsidR="00F05F93" w:rsidRDefault="00984369" w:rsidP="00036D17">
      <w:pPr>
        <w:spacing w:line="276" w:lineRule="auto"/>
        <w:rPr>
          <w:rFonts w:ascii="Calibri" w:eastAsia="Calibri" w:hAnsi="Calibri" w:cs="Calibri"/>
          <w:color w:val="000000" w:themeColor="text1"/>
          <w:lang w:val="en-AU"/>
        </w:rPr>
      </w:pPr>
      <w:r w:rsidRPr="16C48CB5">
        <w:rPr>
          <w:rFonts w:ascii="Calibri" w:eastAsia="Calibri" w:hAnsi="Calibri" w:cs="Calibri"/>
          <w:color w:val="000000" w:themeColor="text1"/>
          <w:lang w:val="en-AU"/>
        </w:rPr>
        <w:t>The street trees will be inspected on a biennial basis to monitor their health</w:t>
      </w:r>
      <w:r w:rsidR="77928FF4" w:rsidRPr="16C48CB5">
        <w:rPr>
          <w:rFonts w:ascii="Calibri" w:eastAsia="Calibri" w:hAnsi="Calibri" w:cs="Calibri"/>
          <w:color w:val="000000" w:themeColor="text1"/>
          <w:lang w:val="en-AU"/>
        </w:rPr>
        <w:t xml:space="preserve"> to ensure their ongoing vitality.</w:t>
      </w:r>
      <w:r w:rsidRPr="16C48CB5">
        <w:rPr>
          <w:rFonts w:ascii="Calibri" w:eastAsia="Calibri" w:hAnsi="Calibri" w:cs="Calibri"/>
          <w:color w:val="000000" w:themeColor="text1"/>
          <w:lang w:val="en-AU"/>
        </w:rPr>
        <w:t xml:space="preserve"> </w:t>
      </w:r>
    </w:p>
    <w:p w14:paraId="1937F5C2" w14:textId="77777777" w:rsidR="00F05F93" w:rsidRDefault="00F05F93">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4537BAC9" w14:textId="12DBD438"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64" w:name="_Toc138342828"/>
      <w:r>
        <w:rPr>
          <w:rFonts w:ascii="Calibri" w:eastAsia="Calibri" w:hAnsi="Calibri" w:cs="Calibri"/>
          <w:color w:val="000000"/>
        </w:rPr>
        <w:instrText>5.3</w:instrText>
      </w:r>
      <w:r>
        <w:rPr>
          <w:rFonts w:ascii="Calibri" w:eastAsia="Calibri" w:hAnsi="Calibri" w:cs="Calibri"/>
          <w:color w:val="000000"/>
        </w:rPr>
        <w:tab/>
        <w:instrText>Liveable Neighborhoods</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5.3__Liveable_Neighborhoods"/>
      <w:r>
        <w:rPr>
          <w:rFonts w:ascii="Calibri" w:eastAsia="Calibri" w:hAnsi="Calibri" w:cs="Calibri"/>
          <w:b/>
          <w:color w:val="000000"/>
        </w:rPr>
        <w:t>5.3</w:t>
      </w:r>
      <w:r>
        <w:rPr>
          <w:rFonts w:ascii="Calibri" w:eastAsia="Calibri" w:hAnsi="Calibri" w:cs="Calibri"/>
          <w:b/>
          <w:color w:val="000000"/>
        </w:rPr>
        <w:tab/>
        <w:t>Liveable Neighborhoods</w:t>
      </w:r>
    </w:p>
    <w:bookmarkEnd w:id="65"/>
    <w:p w14:paraId="06057B21" w14:textId="77777777"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38342829"/>
      <w:r>
        <w:rPr>
          <w:rFonts w:ascii="Calibri" w:eastAsia="Calibri" w:hAnsi="Calibri" w:cs="Calibri"/>
          <w:color w:val="000000"/>
        </w:rPr>
        <w:instrText>5.3.1</w:instrText>
      </w:r>
      <w:r>
        <w:rPr>
          <w:rFonts w:ascii="Calibri" w:eastAsia="Calibri" w:hAnsi="Calibri" w:cs="Calibri"/>
          <w:color w:val="000000"/>
        </w:rPr>
        <w:tab/>
        <w:instrText>Planning Scheme Amendment C249: Planning Scheme Review - For Decision - Seeking Authorisation</w:instrText>
      </w:r>
      <w:bookmarkEnd w:id="66"/>
      <w:r>
        <w:rPr>
          <w:rFonts w:ascii="Calibri" w:eastAsia="Calibri" w:hAnsi="Calibri" w:cs="Calibri"/>
          <w:color w:val="000000"/>
        </w:rPr>
        <w:instrText>" \f \l 3</w:instrText>
      </w:r>
      <w:r>
        <w:rPr>
          <w:rFonts w:ascii="Calibri" w:eastAsia="Calibri" w:hAnsi="Calibri" w:cs="Calibri"/>
          <w:color w:val="000000"/>
        </w:rPr>
        <w:fldChar w:fldCharType="end"/>
      </w:r>
      <w:bookmarkStart w:id="67" w:name="5.3.1__Planning_Scheme_Amendment_C249:_"/>
      <w:r>
        <w:rPr>
          <w:rFonts w:ascii="Calibri" w:eastAsia="Calibri" w:hAnsi="Calibri" w:cs="Calibri"/>
          <w:color w:val="FFFFFF"/>
          <w:sz w:val="4"/>
        </w:rPr>
        <w:t>5.3.1</w:t>
      </w:r>
      <w:r>
        <w:rPr>
          <w:rFonts w:ascii="Calibri" w:eastAsia="Calibri" w:hAnsi="Calibri" w:cs="Calibri"/>
          <w:color w:val="FFFFFF"/>
          <w:sz w:val="4"/>
        </w:rPr>
        <w:tab/>
        <w:t>Planning Scheme Amendment C249: Planning Scheme Review - For Decision - Seeking Authorisation</w:t>
      </w:r>
    </w:p>
    <w:bookmarkEnd w:id="67"/>
    <w:p w14:paraId="1B5146C1" w14:textId="77777777" w:rsidR="00466405" w:rsidRPr="00E804AE" w:rsidRDefault="00984369" w:rsidP="17773620">
      <w:pPr>
        <w:spacing w:before="120" w:after="120" w:line="276" w:lineRule="auto"/>
        <w:rPr>
          <w:rFonts w:ascii="Calibri" w:hAnsi="Calibri"/>
          <w:b/>
          <w:bCs/>
          <w:color w:val="003266"/>
          <w:sz w:val="28"/>
          <w:szCs w:val="28"/>
          <w:lang w:val="en-AU"/>
        </w:rPr>
      </w:pPr>
      <w:r w:rsidRPr="17773620">
        <w:rPr>
          <w:rFonts w:ascii="Calibri" w:hAnsi="Calibri"/>
          <w:b/>
          <w:bCs/>
          <w:color w:val="003266"/>
          <w:sz w:val="28"/>
          <w:szCs w:val="28"/>
          <w:lang w:val="en-AU"/>
        </w:rPr>
        <w:t>5.3.1 Planning Scheme Amendment C249: Planning Scheme Review - For Decision - Seeking Authorisation</w:t>
      </w:r>
    </w:p>
    <w:p w14:paraId="18142292" w14:textId="77777777" w:rsidR="00466405" w:rsidRDefault="00984369" w:rsidP="4CCC342B">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4CCC342B">
        <w:rPr>
          <w:rFonts w:ascii="Calibri" w:hAnsi="Calibri"/>
          <w:b/>
          <w:bCs/>
          <w:lang w:val="en-AU"/>
        </w:rPr>
        <w:t xml:space="preserve"> </w:t>
      </w:r>
    </w:p>
    <w:p w14:paraId="577F0751" w14:textId="77777777" w:rsidR="00466405" w:rsidRDefault="00984369" w:rsidP="4CCC342B">
      <w:pPr>
        <w:spacing w:before="120" w:after="120" w:line="276" w:lineRule="auto"/>
        <w:rPr>
          <w:rFonts w:ascii="Calibri" w:hAnsi="Calibri"/>
          <w:lang w:val="en-AU"/>
        </w:rPr>
      </w:pPr>
      <w:r w:rsidRPr="3D010651">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Strategic Planner</w:t>
      </w:r>
    </w:p>
    <w:p w14:paraId="3F4884D2" w14:textId="77777777" w:rsidR="19E1690D" w:rsidRDefault="00984369" w:rsidP="718999A3">
      <w:pPr>
        <w:spacing w:before="120" w:after="120" w:line="276" w:lineRule="auto"/>
        <w:rPr>
          <w:rFonts w:ascii="Calibri" w:hAnsi="Calibri"/>
          <w:lang w:val="en-AU"/>
        </w:rPr>
      </w:pPr>
      <w:r w:rsidRPr="718999A3">
        <w:rPr>
          <w:rFonts w:ascii="Calibri" w:hAnsi="Calibri"/>
          <w:b/>
          <w:bCs/>
          <w:lang w:val="en-AU"/>
        </w:rPr>
        <w:t>In Attendance</w:t>
      </w:r>
      <w:r w:rsidR="00B43487">
        <w:rPr>
          <w:rFonts w:ascii="Calibri" w:hAnsi="Calibri"/>
          <w:lang w:val="en-AU"/>
        </w:rPr>
        <w:tab/>
      </w:r>
      <w:r w:rsidR="00B43487">
        <w:rPr>
          <w:rFonts w:ascii="Calibri" w:hAnsi="Calibri"/>
          <w:lang w:val="en-AU"/>
        </w:rPr>
        <w:tab/>
      </w:r>
      <w:r w:rsidR="00B43487">
        <w:rPr>
          <w:rFonts w:ascii="Calibri" w:hAnsi="Calibri"/>
          <w:lang w:val="en-AU"/>
        </w:rPr>
        <w:tab/>
      </w:r>
      <w:r w:rsidR="718999A3">
        <w:rPr>
          <w:rFonts w:ascii="Calibri" w:hAnsi="Calibri"/>
          <w:lang w:val="en-AU"/>
        </w:rPr>
        <w:t>Strategic Planner</w:t>
      </w:r>
    </w:p>
    <w:p w14:paraId="5C1C3053" w14:textId="77777777" w:rsidR="00466405" w:rsidRDefault="00984369" w:rsidP="089F08FA">
      <w:pPr>
        <w:spacing w:before="120" w:after="120" w:line="276" w:lineRule="auto"/>
        <w:rPr>
          <w:rFonts w:ascii="Calibri" w:hAnsi="Calibri"/>
          <w:b/>
          <w:bCs/>
          <w:lang w:val="en-AU"/>
        </w:rPr>
      </w:pPr>
      <w:r w:rsidRPr="3975EBC9">
        <w:rPr>
          <w:rFonts w:ascii="Calibri" w:hAnsi="Calibri"/>
          <w:b/>
          <w:bCs/>
          <w:lang w:val="en-AU"/>
        </w:rPr>
        <w:t>Attachments</w:t>
      </w:r>
      <w:r w:rsidR="0084308B">
        <w:rPr>
          <w:rFonts w:ascii="Calibri" w:hAnsi="Calibri"/>
          <w:lang w:val="en-AU"/>
        </w:rPr>
        <w:tab/>
      </w:r>
    </w:p>
    <w:p w14:paraId="4076B74B" w14:textId="77777777" w:rsidR="00154461" w:rsidRDefault="00984369" w:rsidP="00DD4B9E">
      <w:pPr>
        <w:numPr>
          <w:ilvl w:val="0"/>
          <w:numId w:val="38"/>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Proposed Amendment C 249 [</w:t>
      </w:r>
      <w:r>
        <w:rPr>
          <w:rFonts w:ascii="Calibri" w:eastAsia="Calibri" w:hAnsi="Calibri" w:cs="Calibri"/>
          <w:b/>
          <w:bCs/>
          <w:color w:val="000000"/>
          <w:lang w:val="en-AU"/>
        </w:rPr>
        <w:t>5.3.1.1</w:t>
      </w:r>
      <w:r>
        <w:rPr>
          <w:rFonts w:ascii="Calibri" w:eastAsia="Calibri" w:hAnsi="Calibri" w:cs="Calibri"/>
          <w:color w:val="000000"/>
          <w:lang w:val="en-AU"/>
        </w:rPr>
        <w:t xml:space="preserve"> - 74 pages]</w:t>
      </w:r>
    </w:p>
    <w:p w14:paraId="25629B9A" w14:textId="77777777" w:rsidR="00466405" w:rsidRPr="00DD4B9E" w:rsidRDefault="00984369" w:rsidP="00DD4B9E">
      <w:pPr>
        <w:numPr>
          <w:ilvl w:val="0"/>
          <w:numId w:val="38"/>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Drystone Wall Study 2020 [</w:t>
      </w:r>
      <w:r>
        <w:rPr>
          <w:rFonts w:ascii="Calibri" w:eastAsia="Calibri" w:hAnsi="Calibri" w:cs="Calibri"/>
          <w:b/>
          <w:bCs/>
          <w:color w:val="000000"/>
          <w:lang w:val="en-AU"/>
        </w:rPr>
        <w:t>5.3.1.2</w:t>
      </w:r>
      <w:r>
        <w:rPr>
          <w:rFonts w:ascii="Calibri" w:eastAsia="Calibri" w:hAnsi="Calibri" w:cs="Calibri"/>
          <w:color w:val="000000"/>
          <w:lang w:val="en-AU"/>
        </w:rPr>
        <w:t xml:space="preserve"> - 228 pages]</w:t>
      </w:r>
    </w:p>
    <w:p w14:paraId="52F8373D" w14:textId="77777777" w:rsidR="00466405" w:rsidRPr="00BD3F7E" w:rsidRDefault="00984369" w:rsidP="00BD3F7E">
      <w:pPr>
        <w:keepNext/>
        <w:shd w:val="clear" w:color="auto" w:fill="003266"/>
        <w:spacing w:before="120" w:after="120" w:line="276" w:lineRule="auto"/>
        <w:outlineLvl w:val="0"/>
        <w:rPr>
          <w:rFonts w:ascii="Calibri" w:hAnsi="Calibri"/>
          <w:b/>
          <w:color w:val="FFFFFF" w:themeColor="background1"/>
          <w:sz w:val="32"/>
          <w:lang w:val="en-AU"/>
        </w:rPr>
      </w:pPr>
      <w:r w:rsidRPr="4CCC342B">
        <w:rPr>
          <w:rFonts w:ascii="Calibri" w:hAnsi="Calibri"/>
          <w:b/>
          <w:color w:val="FFFFFF" w:themeColor="background1"/>
          <w:lang w:val="en-AU"/>
        </w:rPr>
        <w:t>P</w:t>
      </w:r>
      <w:r w:rsidR="000D5916" w:rsidRPr="4CCC342B">
        <w:rPr>
          <w:rFonts w:ascii="Calibri" w:hAnsi="Calibri"/>
          <w:b/>
          <w:color w:val="FFFFFF" w:themeColor="background1"/>
          <w:lang w:val="en-AU"/>
        </w:rPr>
        <w:t>urpose</w:t>
      </w:r>
    </w:p>
    <w:p w14:paraId="176C0644" w14:textId="77777777" w:rsidR="000D4720" w:rsidRDefault="00984369" w:rsidP="00F54ED7">
      <w:pPr>
        <w:spacing w:line="276" w:lineRule="auto"/>
        <w:rPr>
          <w:rFonts w:ascii="Calibri" w:hAnsi="Calibri"/>
          <w:lang w:val="en-AU"/>
        </w:rPr>
      </w:pPr>
      <w:r>
        <w:rPr>
          <w:rFonts w:ascii="Calibri" w:hAnsi="Calibri"/>
          <w:lang w:val="en-AU"/>
        </w:rPr>
        <w:t>Th</w:t>
      </w:r>
      <w:r w:rsidR="3FCB86AC">
        <w:rPr>
          <w:rFonts w:ascii="Calibri" w:hAnsi="Calibri"/>
          <w:lang w:val="en-AU"/>
        </w:rPr>
        <w:t>is</w:t>
      </w:r>
      <w:r>
        <w:rPr>
          <w:rFonts w:ascii="Calibri" w:hAnsi="Calibri"/>
          <w:lang w:val="en-AU"/>
        </w:rPr>
        <w:t xml:space="preserve"> report present</w:t>
      </w:r>
      <w:r w:rsidR="660FA368">
        <w:rPr>
          <w:rFonts w:ascii="Calibri" w:hAnsi="Calibri"/>
          <w:lang w:val="en-AU"/>
        </w:rPr>
        <w:t>s</w:t>
      </w:r>
      <w:r w:rsidR="20FCF834">
        <w:rPr>
          <w:rFonts w:ascii="Calibri" w:hAnsi="Calibri"/>
          <w:lang w:val="en-AU"/>
        </w:rPr>
        <w:t xml:space="preserve"> </w:t>
      </w:r>
      <w:r w:rsidR="65AF48DA">
        <w:rPr>
          <w:rFonts w:ascii="Calibri" w:hAnsi="Calibri"/>
          <w:lang w:val="en-AU"/>
        </w:rPr>
        <w:t xml:space="preserve">proposed Planning Scheme </w:t>
      </w:r>
      <w:r w:rsidR="65BDF1D2">
        <w:rPr>
          <w:rFonts w:ascii="Calibri" w:hAnsi="Calibri"/>
          <w:lang w:val="en-AU"/>
        </w:rPr>
        <w:t>Amendment</w:t>
      </w:r>
      <w:r w:rsidR="32960B8D">
        <w:rPr>
          <w:rFonts w:ascii="Calibri" w:hAnsi="Calibri"/>
          <w:lang w:val="en-AU"/>
        </w:rPr>
        <w:t xml:space="preserve"> </w:t>
      </w:r>
      <w:r w:rsidR="67B425B5">
        <w:rPr>
          <w:rFonts w:ascii="Calibri" w:hAnsi="Calibri"/>
          <w:lang w:val="en-AU"/>
        </w:rPr>
        <w:t>C249</w:t>
      </w:r>
      <w:r w:rsidR="4D8DAD95">
        <w:rPr>
          <w:rFonts w:ascii="Calibri" w:hAnsi="Calibri"/>
          <w:lang w:val="en-AU"/>
        </w:rPr>
        <w:t xml:space="preserve"> </w:t>
      </w:r>
      <w:r w:rsidR="711F9AFA">
        <w:rPr>
          <w:rFonts w:ascii="Calibri" w:hAnsi="Calibri"/>
          <w:lang w:val="en-AU"/>
        </w:rPr>
        <w:t xml:space="preserve">that seeks to </w:t>
      </w:r>
      <w:r w:rsidR="1BABE7E3">
        <w:rPr>
          <w:rFonts w:ascii="Calibri" w:hAnsi="Calibri"/>
          <w:lang w:val="en-AU"/>
        </w:rPr>
        <w:t>update the Whittlesea Planning Sch</w:t>
      </w:r>
      <w:r w:rsidR="44D287B4">
        <w:rPr>
          <w:rFonts w:ascii="Calibri" w:hAnsi="Calibri"/>
          <w:lang w:val="en-AU"/>
        </w:rPr>
        <w:t>e</w:t>
      </w:r>
      <w:r w:rsidR="1BABE7E3">
        <w:rPr>
          <w:rFonts w:ascii="Calibri" w:hAnsi="Calibri"/>
          <w:lang w:val="en-AU"/>
        </w:rPr>
        <w:t>me</w:t>
      </w:r>
      <w:r w:rsidR="0FC675A5">
        <w:rPr>
          <w:rFonts w:ascii="Calibri" w:hAnsi="Calibri"/>
          <w:lang w:val="en-AU"/>
        </w:rPr>
        <w:t xml:space="preserve"> to </w:t>
      </w:r>
      <w:r w:rsidR="3E625118">
        <w:rPr>
          <w:rFonts w:ascii="Calibri" w:hAnsi="Calibri"/>
          <w:lang w:val="en-AU"/>
        </w:rPr>
        <w:t xml:space="preserve">implement </w:t>
      </w:r>
      <w:r w:rsidR="6F47A767">
        <w:rPr>
          <w:rFonts w:ascii="Calibri" w:hAnsi="Calibri"/>
          <w:lang w:val="en-AU"/>
        </w:rPr>
        <w:t xml:space="preserve">the </w:t>
      </w:r>
      <w:r w:rsidR="6F29BC0F">
        <w:rPr>
          <w:rFonts w:ascii="Calibri" w:hAnsi="Calibri"/>
          <w:lang w:val="en-AU"/>
        </w:rPr>
        <w:t xml:space="preserve">outcomes </w:t>
      </w:r>
      <w:r w:rsidR="6F47A767">
        <w:rPr>
          <w:rFonts w:ascii="Calibri" w:hAnsi="Calibri"/>
          <w:lang w:val="en-AU"/>
        </w:rPr>
        <w:t xml:space="preserve">of the </w:t>
      </w:r>
      <w:r w:rsidR="2AFF159C" w:rsidRPr="5A45C36F">
        <w:rPr>
          <w:rFonts w:ascii="Calibri" w:eastAsia="Calibri" w:hAnsi="Calibri" w:cs="Calibri"/>
          <w:lang w:val="en-AU"/>
        </w:rPr>
        <w:t xml:space="preserve">Whittlesea </w:t>
      </w:r>
      <w:r w:rsidR="6F47A767">
        <w:rPr>
          <w:rFonts w:ascii="Calibri" w:hAnsi="Calibri"/>
          <w:lang w:val="en-AU"/>
        </w:rPr>
        <w:t xml:space="preserve">Planning Scheme Review </w:t>
      </w:r>
      <w:r w:rsidR="4570B9A8">
        <w:rPr>
          <w:rFonts w:ascii="Calibri" w:hAnsi="Calibri"/>
          <w:lang w:val="en-AU"/>
        </w:rPr>
        <w:t>20</w:t>
      </w:r>
      <w:r w:rsidR="62813AF1">
        <w:rPr>
          <w:rFonts w:ascii="Calibri" w:hAnsi="Calibri"/>
          <w:lang w:val="en-AU"/>
        </w:rPr>
        <w:t>2</w:t>
      </w:r>
      <w:r w:rsidR="0998E31B">
        <w:rPr>
          <w:rFonts w:ascii="Calibri" w:hAnsi="Calibri"/>
          <w:lang w:val="en-AU"/>
        </w:rPr>
        <w:t>2</w:t>
      </w:r>
      <w:r w:rsidR="7C3A66A0">
        <w:rPr>
          <w:rFonts w:ascii="Calibri" w:hAnsi="Calibri"/>
          <w:lang w:val="en-AU"/>
        </w:rPr>
        <w:t>.</w:t>
      </w:r>
    </w:p>
    <w:p w14:paraId="26390FC8" w14:textId="77777777" w:rsidR="52DBCEE5" w:rsidRDefault="52DBCEE5" w:rsidP="00F54ED7">
      <w:pPr>
        <w:spacing w:line="276" w:lineRule="auto"/>
        <w:rPr>
          <w:rFonts w:ascii="Calibri" w:hAnsi="Calibri"/>
          <w:lang w:val="en-AU"/>
        </w:rPr>
      </w:pPr>
    </w:p>
    <w:p w14:paraId="761F4485" w14:textId="77777777" w:rsidR="000D4720" w:rsidRDefault="00984369" w:rsidP="00F54ED7">
      <w:pPr>
        <w:spacing w:line="276" w:lineRule="auto"/>
        <w:rPr>
          <w:rFonts w:ascii="Calibri" w:hAnsi="Calibri"/>
          <w:lang w:val="en-AU"/>
        </w:rPr>
      </w:pPr>
      <w:r>
        <w:rPr>
          <w:rFonts w:ascii="Calibri" w:hAnsi="Calibri"/>
          <w:lang w:val="en-AU"/>
        </w:rPr>
        <w:t>Th</w:t>
      </w:r>
      <w:r w:rsidR="007892BC">
        <w:rPr>
          <w:rFonts w:ascii="Calibri" w:hAnsi="Calibri"/>
          <w:lang w:val="en-AU"/>
        </w:rPr>
        <w:t>e</w:t>
      </w:r>
      <w:r>
        <w:rPr>
          <w:rFonts w:ascii="Calibri" w:hAnsi="Calibri"/>
          <w:lang w:val="en-AU"/>
        </w:rPr>
        <w:t xml:space="preserve"> </w:t>
      </w:r>
      <w:r w:rsidR="76613749">
        <w:rPr>
          <w:rFonts w:ascii="Calibri" w:hAnsi="Calibri"/>
          <w:lang w:val="en-AU"/>
        </w:rPr>
        <w:t xml:space="preserve">report </w:t>
      </w:r>
      <w:r>
        <w:rPr>
          <w:rFonts w:ascii="Calibri" w:hAnsi="Calibri"/>
          <w:lang w:val="en-AU"/>
        </w:rPr>
        <w:t xml:space="preserve">also seeks </w:t>
      </w:r>
      <w:r w:rsidR="20D90A04">
        <w:rPr>
          <w:rFonts w:ascii="Calibri" w:hAnsi="Calibri"/>
          <w:lang w:val="en-AU"/>
        </w:rPr>
        <w:t xml:space="preserve">to </w:t>
      </w:r>
      <w:r w:rsidR="20E5DC70">
        <w:rPr>
          <w:rFonts w:ascii="Calibri" w:hAnsi="Calibri"/>
          <w:lang w:val="en-AU"/>
        </w:rPr>
        <w:t>adopt</w:t>
      </w:r>
      <w:r w:rsidR="1A9C7A07">
        <w:rPr>
          <w:rFonts w:ascii="Calibri" w:hAnsi="Calibri"/>
          <w:lang w:val="en-AU"/>
        </w:rPr>
        <w:t xml:space="preserve"> </w:t>
      </w:r>
      <w:r w:rsidR="3CE0CF8F">
        <w:rPr>
          <w:rFonts w:ascii="Calibri" w:hAnsi="Calibri"/>
          <w:lang w:val="en-AU"/>
        </w:rPr>
        <w:t>the</w:t>
      </w:r>
      <w:r w:rsidR="2FAF5CB7">
        <w:rPr>
          <w:rFonts w:ascii="Calibri" w:hAnsi="Calibri"/>
          <w:lang w:val="en-AU"/>
        </w:rPr>
        <w:t xml:space="preserve"> </w:t>
      </w:r>
      <w:r w:rsidR="33911F61" w:rsidRPr="5A45C36F">
        <w:rPr>
          <w:rFonts w:ascii="Calibri" w:hAnsi="Calibri"/>
          <w:i/>
          <w:iCs/>
          <w:lang w:val="en-AU"/>
        </w:rPr>
        <w:t xml:space="preserve">City of Whittlesea </w:t>
      </w:r>
      <w:r w:rsidR="2FAF5CB7" w:rsidRPr="5A45C36F">
        <w:rPr>
          <w:rFonts w:ascii="Calibri" w:hAnsi="Calibri"/>
          <w:i/>
          <w:iCs/>
          <w:lang w:val="en-AU"/>
        </w:rPr>
        <w:t>Stage Two Dry Stone Wall Study: Thematic History and Precincts</w:t>
      </w:r>
      <w:r w:rsidR="30C5EB56" w:rsidRPr="5A45C36F">
        <w:rPr>
          <w:rFonts w:ascii="Calibri" w:hAnsi="Calibri"/>
          <w:i/>
          <w:iCs/>
          <w:lang w:val="en-AU"/>
        </w:rPr>
        <w:t xml:space="preserve"> (Moloney, 2020)</w:t>
      </w:r>
      <w:r w:rsidR="76C73302">
        <w:rPr>
          <w:rFonts w:ascii="Calibri" w:hAnsi="Calibri"/>
          <w:lang w:val="en-AU"/>
        </w:rPr>
        <w:t xml:space="preserve">, </w:t>
      </w:r>
      <w:r w:rsidR="60EBB3B8">
        <w:rPr>
          <w:rFonts w:ascii="Calibri" w:hAnsi="Calibri"/>
          <w:lang w:val="en-AU"/>
        </w:rPr>
        <w:t>for inclusion in the Whittlesea Planning Scheme</w:t>
      </w:r>
      <w:r w:rsidR="78E67F6F">
        <w:rPr>
          <w:rFonts w:ascii="Calibri" w:hAnsi="Calibri"/>
          <w:lang w:val="en-AU"/>
        </w:rPr>
        <w:t>,</w:t>
      </w:r>
      <w:r w:rsidR="5E96FD93">
        <w:rPr>
          <w:rFonts w:ascii="Calibri" w:hAnsi="Calibri"/>
          <w:lang w:val="en-AU"/>
        </w:rPr>
        <w:t xml:space="preserve"> as part of the proposed Amendment</w:t>
      </w:r>
      <w:r w:rsidR="76C73302">
        <w:rPr>
          <w:rFonts w:ascii="Calibri" w:hAnsi="Calibri"/>
          <w:lang w:val="en-AU"/>
        </w:rPr>
        <w:t xml:space="preserve">. </w:t>
      </w:r>
    </w:p>
    <w:p w14:paraId="28948C7E" w14:textId="77777777" w:rsidR="000D4720" w:rsidRDefault="000D4720" w:rsidP="00F54ED7">
      <w:pPr>
        <w:spacing w:line="276" w:lineRule="auto"/>
        <w:rPr>
          <w:rFonts w:ascii="Calibri" w:hAnsi="Calibri"/>
          <w:lang w:val="en-AU"/>
        </w:rPr>
      </w:pPr>
    </w:p>
    <w:p w14:paraId="65DE8015" w14:textId="77777777" w:rsidR="000D4720" w:rsidRPr="00BD3F7E" w:rsidRDefault="00984369" w:rsidP="00BD3F7E">
      <w:pPr>
        <w:spacing w:line="276" w:lineRule="auto"/>
        <w:rPr>
          <w:rFonts w:ascii="Calibri" w:hAnsi="Calibri"/>
          <w:lang w:val="en-AU"/>
        </w:rPr>
      </w:pPr>
      <w:r>
        <w:rPr>
          <w:rFonts w:ascii="Calibri" w:hAnsi="Calibri"/>
          <w:lang w:val="en-AU"/>
        </w:rPr>
        <w:t>Th</w:t>
      </w:r>
      <w:r w:rsidR="1A183EF9">
        <w:rPr>
          <w:rFonts w:ascii="Calibri" w:hAnsi="Calibri"/>
          <w:lang w:val="en-AU"/>
        </w:rPr>
        <w:t>e</w:t>
      </w:r>
      <w:r>
        <w:rPr>
          <w:rFonts w:ascii="Calibri" w:hAnsi="Calibri"/>
          <w:lang w:val="en-AU"/>
        </w:rPr>
        <w:t xml:space="preserve"> report recommends</w:t>
      </w:r>
      <w:r w:rsidR="10C723FA">
        <w:rPr>
          <w:rFonts w:ascii="Calibri" w:hAnsi="Calibri"/>
          <w:lang w:val="en-AU"/>
        </w:rPr>
        <w:t xml:space="preserve"> that Council </w:t>
      </w:r>
      <w:r w:rsidR="580C5B56">
        <w:rPr>
          <w:rFonts w:ascii="Calibri" w:hAnsi="Calibri"/>
          <w:lang w:val="en-AU"/>
        </w:rPr>
        <w:t xml:space="preserve">seek authorisation from </w:t>
      </w:r>
      <w:r w:rsidR="2C747FB2">
        <w:rPr>
          <w:rFonts w:ascii="Calibri" w:hAnsi="Calibri"/>
          <w:lang w:val="en-AU"/>
        </w:rPr>
        <w:t xml:space="preserve">the Minister for Planning </w:t>
      </w:r>
      <w:r w:rsidR="42562B5C">
        <w:rPr>
          <w:rFonts w:ascii="Calibri" w:hAnsi="Calibri"/>
          <w:lang w:val="en-AU"/>
        </w:rPr>
        <w:t xml:space="preserve">to </w:t>
      </w:r>
      <w:r w:rsidR="18753CFF">
        <w:rPr>
          <w:rFonts w:ascii="Calibri" w:hAnsi="Calibri"/>
          <w:lang w:val="en-AU"/>
        </w:rPr>
        <w:t xml:space="preserve">prepare and exhibit </w:t>
      </w:r>
      <w:r w:rsidR="5E9E0F29">
        <w:rPr>
          <w:rFonts w:ascii="Calibri" w:hAnsi="Calibri"/>
          <w:lang w:val="en-AU"/>
        </w:rPr>
        <w:t xml:space="preserve">proposed </w:t>
      </w:r>
      <w:r w:rsidR="7C9C554E">
        <w:rPr>
          <w:rFonts w:ascii="Calibri" w:hAnsi="Calibri"/>
          <w:lang w:val="en-AU"/>
        </w:rPr>
        <w:t xml:space="preserve">Planning Scheme </w:t>
      </w:r>
      <w:r w:rsidR="18753CFF">
        <w:rPr>
          <w:rFonts w:ascii="Calibri" w:hAnsi="Calibri"/>
          <w:lang w:val="en-AU"/>
        </w:rPr>
        <w:t>Amendment C249.</w:t>
      </w:r>
    </w:p>
    <w:p w14:paraId="23E49C51" w14:textId="77777777" w:rsidR="000D5916" w:rsidRPr="00BD3F7E" w:rsidRDefault="00984369" w:rsidP="00BD3F7E">
      <w:pPr>
        <w:keepNext/>
        <w:shd w:val="clear" w:color="auto" w:fill="003266"/>
        <w:spacing w:before="120" w:after="120" w:line="276" w:lineRule="auto"/>
        <w:outlineLvl w:val="0"/>
        <w:rPr>
          <w:rFonts w:ascii="Calibri" w:hAnsi="Calibri"/>
          <w:b/>
          <w:color w:val="FFFFFF" w:themeColor="background1"/>
          <w:sz w:val="28"/>
          <w:szCs w:val="28"/>
          <w:lang w:val="en-AU"/>
        </w:rPr>
      </w:pPr>
      <w:r w:rsidRPr="5A45C36F">
        <w:rPr>
          <w:rFonts w:ascii="Calibri" w:hAnsi="Calibri"/>
          <w:b/>
          <w:color w:val="FFFFFF" w:themeColor="background1"/>
          <w:lang w:val="en-AU"/>
        </w:rPr>
        <w:t xml:space="preserve"> Brief Overview</w:t>
      </w:r>
    </w:p>
    <w:p w14:paraId="144D9E7A" w14:textId="77777777" w:rsidR="52DBCEE5" w:rsidRDefault="00984369" w:rsidP="00F54ED7">
      <w:pPr>
        <w:spacing w:line="276" w:lineRule="auto"/>
        <w:rPr>
          <w:rFonts w:ascii="Calibri" w:hAnsi="Calibri"/>
          <w:lang w:val="en-AU"/>
        </w:rPr>
      </w:pPr>
      <w:r w:rsidRPr="4F7B78D1">
        <w:rPr>
          <w:rFonts w:asciiTheme="minorHAnsi" w:eastAsiaTheme="minorEastAsia" w:hAnsiTheme="minorHAnsi" w:cstheme="minorBidi"/>
          <w:lang w:val="en-AU"/>
        </w:rPr>
        <w:t xml:space="preserve">Council is required </w:t>
      </w:r>
      <w:r w:rsidR="2AB714A3" w:rsidRPr="4F7B78D1">
        <w:rPr>
          <w:rFonts w:asciiTheme="minorHAnsi" w:eastAsiaTheme="minorEastAsia" w:hAnsiTheme="minorHAnsi" w:cstheme="minorBidi"/>
          <w:lang w:val="en-AU"/>
        </w:rPr>
        <w:t xml:space="preserve">under </w:t>
      </w:r>
      <w:r w:rsidR="0EA1BCBB" w:rsidRPr="4F7B78D1">
        <w:rPr>
          <w:rFonts w:asciiTheme="minorHAnsi" w:eastAsiaTheme="minorEastAsia" w:hAnsiTheme="minorHAnsi" w:cstheme="minorBidi"/>
          <w:lang w:val="en-AU"/>
        </w:rPr>
        <w:t xml:space="preserve">the </w:t>
      </w:r>
      <w:r w:rsidR="0EA1BCBB" w:rsidRPr="4F7B78D1">
        <w:rPr>
          <w:rFonts w:asciiTheme="minorHAnsi" w:eastAsiaTheme="minorEastAsia" w:hAnsiTheme="minorHAnsi" w:cstheme="minorBidi"/>
          <w:i/>
          <w:iCs/>
          <w:lang w:val="en-AU"/>
        </w:rPr>
        <w:t>Planning and Environment Act 1987</w:t>
      </w:r>
      <w:r w:rsidR="0EA1BCBB" w:rsidRPr="4F7B78D1">
        <w:rPr>
          <w:rFonts w:asciiTheme="minorHAnsi" w:eastAsiaTheme="minorEastAsia" w:hAnsiTheme="minorHAnsi" w:cstheme="minorBidi"/>
          <w:lang w:val="en-AU"/>
        </w:rPr>
        <w:t xml:space="preserve"> to review </w:t>
      </w:r>
      <w:r w:rsidR="27CB92F7" w:rsidRPr="4F7B78D1">
        <w:rPr>
          <w:rFonts w:ascii="Calibri" w:eastAsia="Calibri" w:hAnsi="Calibri" w:cs="Calibri"/>
          <w:lang w:val="en-AU"/>
        </w:rPr>
        <w:t xml:space="preserve">its </w:t>
      </w:r>
      <w:r w:rsidR="7F59835C" w:rsidRPr="4F7B78D1">
        <w:rPr>
          <w:rFonts w:ascii="Calibri" w:eastAsia="Calibri" w:hAnsi="Calibri" w:cs="Calibri"/>
          <w:lang w:val="en-AU"/>
        </w:rPr>
        <w:t xml:space="preserve">Planning Scheme </w:t>
      </w:r>
      <w:r w:rsidR="5FCB0554" w:rsidRPr="4F7B78D1">
        <w:rPr>
          <w:rFonts w:ascii="Calibri" w:eastAsia="Calibri" w:hAnsi="Calibri" w:cs="Calibri"/>
          <w:lang w:val="en-AU"/>
        </w:rPr>
        <w:t>every four years, within one year of adopting the Council Plan</w:t>
      </w:r>
      <w:r w:rsidR="4CE648F6" w:rsidRPr="4F7B78D1">
        <w:rPr>
          <w:rFonts w:ascii="Calibri" w:eastAsia="Calibri" w:hAnsi="Calibri" w:cs="Calibri"/>
          <w:lang w:val="en-AU"/>
        </w:rPr>
        <w:t xml:space="preserve">. </w:t>
      </w:r>
      <w:r w:rsidR="2D99FB01" w:rsidRPr="4F7B78D1">
        <w:rPr>
          <w:rFonts w:ascii="Calibri" w:eastAsia="Calibri" w:hAnsi="Calibri" w:cs="Calibri"/>
          <w:lang w:val="en-AU"/>
        </w:rPr>
        <w:t xml:space="preserve">This requirement was the </w:t>
      </w:r>
      <w:r w:rsidR="78E6701D" w:rsidRPr="4F7B78D1">
        <w:rPr>
          <w:rFonts w:ascii="Calibri" w:eastAsia="Calibri" w:hAnsi="Calibri" w:cs="Calibri"/>
          <w:lang w:val="en-AU"/>
        </w:rPr>
        <w:t xml:space="preserve">impetus </w:t>
      </w:r>
      <w:r w:rsidR="5C4E4C3B" w:rsidRPr="4F7B78D1">
        <w:rPr>
          <w:rFonts w:ascii="Calibri" w:eastAsia="Calibri" w:hAnsi="Calibri" w:cs="Calibri"/>
          <w:lang w:val="en-AU"/>
        </w:rPr>
        <w:t xml:space="preserve">for </w:t>
      </w:r>
      <w:r w:rsidR="18B5472F" w:rsidRPr="4F7B78D1">
        <w:rPr>
          <w:rFonts w:ascii="Calibri" w:eastAsia="Calibri" w:hAnsi="Calibri" w:cs="Calibri"/>
          <w:lang w:val="en-AU"/>
        </w:rPr>
        <w:t xml:space="preserve">undertaking </w:t>
      </w:r>
      <w:r w:rsidR="78E6701D" w:rsidRPr="4F7B78D1">
        <w:rPr>
          <w:rFonts w:ascii="Calibri" w:eastAsia="Calibri" w:hAnsi="Calibri" w:cs="Calibri"/>
          <w:lang w:val="en-AU"/>
        </w:rPr>
        <w:t>the</w:t>
      </w:r>
      <w:r w:rsidR="68CC1042" w:rsidRPr="4F7B78D1">
        <w:rPr>
          <w:rFonts w:ascii="Calibri" w:eastAsia="Calibri" w:hAnsi="Calibri" w:cs="Calibri"/>
          <w:lang w:val="en-AU"/>
        </w:rPr>
        <w:t xml:space="preserve"> Whittlesea </w:t>
      </w:r>
      <w:r w:rsidR="68CC1042">
        <w:rPr>
          <w:rFonts w:ascii="Calibri" w:hAnsi="Calibri"/>
          <w:lang w:val="en-AU"/>
        </w:rPr>
        <w:t>Planning Scheme Review 2022 (PSR 2022)</w:t>
      </w:r>
      <w:r w:rsidR="707D1123">
        <w:rPr>
          <w:rFonts w:ascii="Calibri" w:hAnsi="Calibri"/>
          <w:lang w:val="en-AU"/>
        </w:rPr>
        <w:t>.</w:t>
      </w:r>
      <w:r w:rsidR="00007389">
        <w:rPr>
          <w:rFonts w:ascii="Calibri" w:hAnsi="Calibri"/>
          <w:lang w:val="en-AU"/>
        </w:rPr>
        <w:t xml:space="preserve"> </w:t>
      </w:r>
    </w:p>
    <w:p w14:paraId="00C57A01" w14:textId="77777777" w:rsidR="1CDDF69B" w:rsidRDefault="1CDDF69B" w:rsidP="5A45C36F">
      <w:pPr>
        <w:spacing w:line="276" w:lineRule="auto"/>
        <w:jc w:val="both"/>
        <w:rPr>
          <w:rFonts w:ascii="Calibri" w:hAnsi="Calibri"/>
          <w:lang w:val="en-AU"/>
        </w:rPr>
      </w:pPr>
    </w:p>
    <w:p w14:paraId="32E61703" w14:textId="77777777" w:rsidR="669DDCC6" w:rsidRDefault="00984369" w:rsidP="00650229">
      <w:pPr>
        <w:spacing w:line="276" w:lineRule="auto"/>
        <w:rPr>
          <w:rFonts w:ascii="Calibri" w:hAnsi="Calibri"/>
          <w:highlight w:val="yellow"/>
          <w:lang w:val="en-AU"/>
        </w:rPr>
      </w:pPr>
      <w:r>
        <w:rPr>
          <w:rFonts w:ascii="Calibri" w:hAnsi="Calibri"/>
          <w:lang w:val="en-AU"/>
        </w:rPr>
        <w:t>The report recommends that Council seek authorisation from the Minister for Planning to prepare and exhibit Planning Scheme Amendment C249</w:t>
      </w:r>
      <w:r w:rsidR="46864AF6">
        <w:rPr>
          <w:rFonts w:ascii="Calibri" w:hAnsi="Calibri"/>
          <w:lang w:val="en-AU"/>
        </w:rPr>
        <w:t xml:space="preserve">. </w:t>
      </w:r>
      <w:r>
        <w:rPr>
          <w:rFonts w:ascii="Calibri" w:hAnsi="Calibri"/>
          <w:lang w:val="en-AU"/>
        </w:rPr>
        <w:t xml:space="preserve">A summary of the changes proposed as part of proposed Amendment C249 are </w:t>
      </w:r>
      <w:r w:rsidR="33B83B7B">
        <w:rPr>
          <w:rFonts w:ascii="Calibri" w:hAnsi="Calibri"/>
          <w:lang w:val="en-AU"/>
        </w:rPr>
        <w:t xml:space="preserve">shown </w:t>
      </w:r>
      <w:r>
        <w:rPr>
          <w:rFonts w:ascii="Calibri" w:hAnsi="Calibri"/>
          <w:lang w:val="en-AU"/>
        </w:rPr>
        <w:t>in Attachment 1.</w:t>
      </w:r>
    </w:p>
    <w:p w14:paraId="400D8CBB" w14:textId="77777777" w:rsidR="1CDDF69B" w:rsidRDefault="1CDDF69B" w:rsidP="00650229">
      <w:pPr>
        <w:spacing w:line="276" w:lineRule="auto"/>
        <w:rPr>
          <w:rFonts w:ascii="Calibri" w:eastAsia="Calibri" w:hAnsi="Calibri" w:cs="Calibri"/>
          <w:lang w:val="en-AU"/>
        </w:rPr>
      </w:pPr>
    </w:p>
    <w:p w14:paraId="62DCC194" w14:textId="77777777" w:rsidR="00971190" w:rsidRDefault="00984369" w:rsidP="005D320B">
      <w:pPr>
        <w:spacing w:line="276" w:lineRule="auto"/>
        <w:rPr>
          <w:rFonts w:ascii="Calibri" w:hAnsi="Calibri"/>
          <w:lang w:val="en-AU"/>
        </w:rPr>
      </w:pPr>
      <w:r>
        <w:rPr>
          <w:rFonts w:ascii="Calibri" w:hAnsi="Calibri"/>
          <w:lang w:val="en-AU"/>
        </w:rPr>
        <w:t>Th</w:t>
      </w:r>
      <w:r w:rsidR="03EDA443">
        <w:rPr>
          <w:rFonts w:ascii="Calibri" w:hAnsi="Calibri"/>
          <w:lang w:val="en-AU"/>
        </w:rPr>
        <w:t>is</w:t>
      </w:r>
      <w:r>
        <w:rPr>
          <w:rFonts w:ascii="Calibri" w:hAnsi="Calibri"/>
          <w:lang w:val="en-AU"/>
        </w:rPr>
        <w:t xml:space="preserve"> report also seeks to adopt the </w:t>
      </w:r>
      <w:r w:rsidRPr="4F7B78D1">
        <w:rPr>
          <w:rFonts w:ascii="Calibri" w:hAnsi="Calibri"/>
          <w:i/>
          <w:iCs/>
          <w:lang w:val="en-AU"/>
        </w:rPr>
        <w:t>City of Whittlesea Stage Two Dry Stone Wall Study: Thematic History and Precincts (Moloney, 2020)</w:t>
      </w:r>
      <w:r w:rsidR="760404FF" w:rsidRPr="4F7B78D1">
        <w:rPr>
          <w:rFonts w:ascii="Calibri" w:hAnsi="Calibri"/>
          <w:i/>
          <w:iCs/>
          <w:lang w:val="en-AU"/>
        </w:rPr>
        <w:t xml:space="preserve"> </w:t>
      </w:r>
      <w:r w:rsidR="760404FF">
        <w:rPr>
          <w:rFonts w:ascii="Calibri" w:hAnsi="Calibri"/>
          <w:lang w:val="en-AU"/>
        </w:rPr>
        <w:t xml:space="preserve">(Attachment </w:t>
      </w:r>
      <w:r w:rsidR="076A6EE9">
        <w:rPr>
          <w:rFonts w:ascii="Calibri" w:hAnsi="Calibri"/>
          <w:lang w:val="en-AU"/>
        </w:rPr>
        <w:t>2</w:t>
      </w:r>
      <w:r w:rsidR="760404FF">
        <w:rPr>
          <w:rFonts w:ascii="Calibri" w:hAnsi="Calibri"/>
          <w:lang w:val="en-AU"/>
        </w:rPr>
        <w:t xml:space="preserve">), </w:t>
      </w:r>
      <w:r>
        <w:rPr>
          <w:rFonts w:ascii="Calibri" w:hAnsi="Calibri"/>
          <w:lang w:val="en-AU"/>
        </w:rPr>
        <w:t xml:space="preserve">for inclusion </w:t>
      </w:r>
      <w:r w:rsidR="69D49119">
        <w:rPr>
          <w:rFonts w:ascii="Calibri" w:hAnsi="Calibri"/>
          <w:lang w:val="en-AU"/>
        </w:rPr>
        <w:t xml:space="preserve">as a policy document </w:t>
      </w:r>
      <w:r>
        <w:rPr>
          <w:rFonts w:ascii="Calibri" w:hAnsi="Calibri"/>
          <w:lang w:val="en-AU"/>
        </w:rPr>
        <w:t>in the Whittlesea Planning Scheme</w:t>
      </w:r>
      <w:r w:rsidR="37CA903B">
        <w:rPr>
          <w:rFonts w:ascii="Calibri" w:hAnsi="Calibri"/>
          <w:lang w:val="en-AU"/>
        </w:rPr>
        <w:t>,</w:t>
      </w:r>
      <w:r>
        <w:rPr>
          <w:rFonts w:ascii="Calibri" w:hAnsi="Calibri"/>
          <w:lang w:val="en-AU"/>
        </w:rPr>
        <w:t xml:space="preserve"> as part of proposed Amendment</w:t>
      </w:r>
      <w:r w:rsidR="6BAE7BD9">
        <w:rPr>
          <w:rFonts w:ascii="Calibri" w:hAnsi="Calibri"/>
          <w:lang w:val="en-AU"/>
        </w:rPr>
        <w:t xml:space="preserve"> C249</w:t>
      </w:r>
      <w:r w:rsidR="6C7E11FC">
        <w:rPr>
          <w:rFonts w:ascii="Calibri" w:hAnsi="Calibri"/>
          <w:lang w:val="en-AU"/>
        </w:rPr>
        <w:t xml:space="preserve">. </w:t>
      </w:r>
      <w:r w:rsidR="36A226C2">
        <w:rPr>
          <w:rFonts w:ascii="Calibri" w:hAnsi="Calibri"/>
          <w:lang w:val="en-AU"/>
        </w:rPr>
        <w:t xml:space="preserve">Its inclusion as a </w:t>
      </w:r>
      <w:r w:rsidR="40FD9FE8">
        <w:rPr>
          <w:rFonts w:ascii="Calibri" w:hAnsi="Calibri"/>
          <w:lang w:val="en-AU"/>
        </w:rPr>
        <w:t xml:space="preserve">policy </w:t>
      </w:r>
      <w:r w:rsidR="36A226C2">
        <w:rPr>
          <w:rFonts w:ascii="Calibri" w:hAnsi="Calibri"/>
          <w:lang w:val="en-AU"/>
        </w:rPr>
        <w:t>document will help</w:t>
      </w:r>
      <w:r w:rsidR="36A226C2" w:rsidRPr="4F7B78D1">
        <w:rPr>
          <w:rFonts w:ascii="Calibri" w:eastAsia="Calibri" w:hAnsi="Calibri" w:cs="Calibri"/>
          <w:lang w:val="en-AU"/>
        </w:rPr>
        <w:t xml:space="preserve"> to </w:t>
      </w:r>
      <w:r w:rsidR="36A226C2">
        <w:rPr>
          <w:rFonts w:ascii="Calibri" w:hAnsi="Calibri"/>
          <w:lang w:val="en-AU"/>
        </w:rPr>
        <w:t xml:space="preserve">guide Council’s decision making to further inform and support improved protection of the municipalities historic </w:t>
      </w:r>
      <w:r w:rsidR="001121F4">
        <w:rPr>
          <w:rFonts w:ascii="Calibri" w:hAnsi="Calibri"/>
          <w:lang w:val="en-AU"/>
        </w:rPr>
        <w:t>dry-stone</w:t>
      </w:r>
      <w:r w:rsidR="36A226C2">
        <w:rPr>
          <w:rFonts w:ascii="Calibri" w:hAnsi="Calibri"/>
          <w:lang w:val="en-AU"/>
        </w:rPr>
        <w:t xml:space="preserve"> walls</w:t>
      </w:r>
      <w:r w:rsidR="3EB9BA02">
        <w:rPr>
          <w:rFonts w:ascii="Calibri" w:hAnsi="Calibri"/>
          <w:lang w:val="en-AU"/>
        </w:rPr>
        <w:t>.</w:t>
      </w:r>
    </w:p>
    <w:p w14:paraId="49FB329E" w14:textId="77777777" w:rsidR="00971190" w:rsidRDefault="00971190">
      <w:pPr>
        <w:rPr>
          <w:rFonts w:ascii="Calibri" w:hAnsi="Calibri"/>
          <w:lang w:val="en-AU"/>
        </w:rPr>
      </w:pPr>
      <w:r>
        <w:rPr>
          <w:rFonts w:ascii="Calibri" w:hAnsi="Calibri"/>
          <w:lang w:val="en-AU"/>
        </w:rPr>
        <w:br w:type="page"/>
      </w:r>
    </w:p>
    <w:p w14:paraId="44D1A7CC" w14:textId="77777777" w:rsidR="00466405" w:rsidRPr="005D320B" w:rsidRDefault="00984369" w:rsidP="005D320B">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lastRenderedPageBreak/>
        <w:t xml:space="preserve"> Recommendation</w:t>
      </w:r>
    </w:p>
    <w:p w14:paraId="3A1F1321" w14:textId="77777777" w:rsidR="00466405" w:rsidRPr="000F4E56" w:rsidRDefault="00984369" w:rsidP="00F54ED7">
      <w:pPr>
        <w:spacing w:line="276" w:lineRule="auto"/>
        <w:rPr>
          <w:rFonts w:ascii="Calibri" w:hAnsi="Calibri"/>
          <w:b/>
          <w:bCs/>
          <w:lang w:val="en-AU"/>
        </w:rPr>
      </w:pPr>
      <w:r>
        <w:rPr>
          <w:rFonts w:ascii="Calibri" w:hAnsi="Calibri"/>
          <w:b/>
          <w:bCs/>
          <w:lang w:val="en-AU"/>
        </w:rPr>
        <w:t>THAT</w:t>
      </w:r>
      <w:r w:rsidR="4ED2FD70" w:rsidRPr="52DBCEE5">
        <w:rPr>
          <w:rFonts w:ascii="Calibri" w:hAnsi="Calibri"/>
          <w:b/>
          <w:bCs/>
          <w:lang w:val="en-AU"/>
        </w:rPr>
        <w:t xml:space="preserve"> </w:t>
      </w:r>
      <w:r w:rsidR="3FAF24C9" w:rsidRPr="52DBCEE5">
        <w:rPr>
          <w:rFonts w:ascii="Calibri" w:hAnsi="Calibri"/>
          <w:b/>
          <w:bCs/>
          <w:lang w:val="en-AU"/>
        </w:rPr>
        <w:t>Council</w:t>
      </w:r>
      <w:r w:rsidR="00650229">
        <w:rPr>
          <w:rFonts w:ascii="Calibri" w:hAnsi="Calibri"/>
          <w:b/>
          <w:bCs/>
          <w:lang w:val="en-AU"/>
        </w:rPr>
        <w:t>:</w:t>
      </w:r>
    </w:p>
    <w:p w14:paraId="552DA08B" w14:textId="77777777" w:rsidR="00466405" w:rsidRPr="001C1B2E" w:rsidRDefault="00984369" w:rsidP="00F54ED7">
      <w:pPr>
        <w:numPr>
          <w:ilvl w:val="0"/>
          <w:numId w:val="39"/>
        </w:numPr>
        <w:spacing w:line="276" w:lineRule="auto"/>
        <w:rPr>
          <w:rFonts w:ascii="Calibri" w:eastAsia="Calibri" w:hAnsi="Calibri" w:cs="Calibri"/>
          <w:b/>
          <w:bCs/>
          <w:szCs w:val="20"/>
          <w:lang w:val="en-AU"/>
        </w:rPr>
      </w:pPr>
      <w:r w:rsidRPr="136E37B6">
        <w:rPr>
          <w:rFonts w:ascii="Calibri" w:hAnsi="Calibri"/>
          <w:b/>
          <w:bCs/>
          <w:szCs w:val="20"/>
          <w:lang w:val="en-AU"/>
        </w:rPr>
        <w:t>A</w:t>
      </w:r>
      <w:r w:rsidR="1C7CC29D" w:rsidRPr="136E37B6">
        <w:rPr>
          <w:rFonts w:ascii="Calibri" w:hAnsi="Calibri"/>
          <w:b/>
          <w:bCs/>
          <w:szCs w:val="20"/>
          <w:lang w:val="en-AU"/>
        </w:rPr>
        <w:t xml:space="preserve">dopt </w:t>
      </w:r>
      <w:r w:rsidR="769DF9EE" w:rsidRPr="136E37B6">
        <w:rPr>
          <w:rFonts w:ascii="Calibri" w:hAnsi="Calibri"/>
          <w:b/>
          <w:bCs/>
          <w:szCs w:val="20"/>
          <w:lang w:val="en-AU"/>
        </w:rPr>
        <w:t xml:space="preserve">the </w:t>
      </w:r>
      <w:r w:rsidR="0E9C71F5" w:rsidRPr="136E37B6">
        <w:rPr>
          <w:rFonts w:ascii="Calibri" w:hAnsi="Calibri"/>
          <w:b/>
          <w:bCs/>
          <w:i/>
          <w:iCs/>
          <w:szCs w:val="20"/>
          <w:lang w:val="en-AU"/>
        </w:rPr>
        <w:t xml:space="preserve">City of Whittlesea </w:t>
      </w:r>
      <w:r w:rsidR="067F4E28" w:rsidRPr="136E37B6">
        <w:rPr>
          <w:rFonts w:ascii="Calibri" w:hAnsi="Calibri"/>
          <w:b/>
          <w:bCs/>
          <w:i/>
          <w:iCs/>
          <w:szCs w:val="20"/>
          <w:lang w:val="en-AU"/>
        </w:rPr>
        <w:t>Stage Two Dry Stone Wall Study: Thematic History and Precincts</w:t>
      </w:r>
      <w:r w:rsidR="25988509" w:rsidRPr="136E37B6">
        <w:rPr>
          <w:rFonts w:ascii="Calibri" w:hAnsi="Calibri"/>
          <w:b/>
          <w:bCs/>
          <w:i/>
          <w:iCs/>
          <w:szCs w:val="20"/>
          <w:lang w:val="en-AU"/>
        </w:rPr>
        <w:t xml:space="preserve"> (Moloney, 2020)</w:t>
      </w:r>
      <w:r w:rsidR="3238D59D" w:rsidRPr="136E37B6">
        <w:rPr>
          <w:rFonts w:ascii="Calibri" w:hAnsi="Calibri"/>
          <w:b/>
          <w:bCs/>
          <w:i/>
          <w:iCs/>
          <w:szCs w:val="20"/>
          <w:lang w:val="en-AU"/>
        </w:rPr>
        <w:t>,</w:t>
      </w:r>
      <w:r w:rsidR="770CC758" w:rsidRPr="136E37B6">
        <w:rPr>
          <w:rFonts w:ascii="Calibri" w:hAnsi="Calibri"/>
          <w:b/>
          <w:bCs/>
          <w:i/>
          <w:iCs/>
          <w:szCs w:val="20"/>
          <w:lang w:val="en-AU"/>
        </w:rPr>
        <w:t xml:space="preserve"> </w:t>
      </w:r>
      <w:r w:rsidR="56D298BF" w:rsidRPr="136E37B6">
        <w:rPr>
          <w:rFonts w:ascii="Calibri" w:hAnsi="Calibri"/>
          <w:b/>
          <w:bCs/>
          <w:szCs w:val="20"/>
          <w:lang w:val="en-AU"/>
        </w:rPr>
        <w:t xml:space="preserve">Attachment </w:t>
      </w:r>
      <w:r w:rsidR="39FB7753" w:rsidRPr="136E37B6">
        <w:rPr>
          <w:rFonts w:ascii="Calibri" w:hAnsi="Calibri"/>
          <w:b/>
          <w:bCs/>
          <w:szCs w:val="20"/>
          <w:lang w:val="en-AU"/>
        </w:rPr>
        <w:t>2</w:t>
      </w:r>
      <w:r w:rsidR="471001E6" w:rsidRPr="136E37B6">
        <w:rPr>
          <w:rFonts w:ascii="Calibri" w:hAnsi="Calibri"/>
          <w:b/>
          <w:bCs/>
          <w:szCs w:val="20"/>
          <w:lang w:val="en-AU"/>
        </w:rPr>
        <w:t xml:space="preserve"> of this report</w:t>
      </w:r>
      <w:r w:rsidR="1C7CC29D" w:rsidRPr="136E37B6">
        <w:rPr>
          <w:rFonts w:ascii="Calibri" w:hAnsi="Calibri"/>
          <w:b/>
          <w:bCs/>
          <w:szCs w:val="20"/>
          <w:lang w:val="en-AU"/>
        </w:rPr>
        <w:t xml:space="preserve">. </w:t>
      </w:r>
    </w:p>
    <w:p w14:paraId="5274E03E" w14:textId="77777777" w:rsidR="00466405" w:rsidRPr="005D320B" w:rsidRDefault="00984369" w:rsidP="4CCC342B">
      <w:pPr>
        <w:numPr>
          <w:ilvl w:val="0"/>
          <w:numId w:val="39"/>
        </w:numPr>
        <w:spacing w:line="276" w:lineRule="auto"/>
        <w:rPr>
          <w:rFonts w:ascii="Calibri" w:eastAsia="Calibri" w:hAnsi="Calibri" w:cs="Calibri"/>
          <w:b/>
          <w:bCs/>
          <w:szCs w:val="20"/>
          <w:lang w:val="en-AU"/>
        </w:rPr>
      </w:pPr>
      <w:r w:rsidRPr="136E37B6">
        <w:rPr>
          <w:rFonts w:ascii="Calibri" w:hAnsi="Calibri"/>
          <w:b/>
          <w:bCs/>
          <w:szCs w:val="20"/>
          <w:lang w:val="en-AU"/>
        </w:rPr>
        <w:t>Re</w:t>
      </w:r>
      <w:r w:rsidR="04C57BFD" w:rsidRPr="136E37B6">
        <w:rPr>
          <w:rFonts w:ascii="Calibri" w:hAnsi="Calibri"/>
          <w:b/>
          <w:bCs/>
          <w:szCs w:val="20"/>
          <w:lang w:val="en-AU"/>
        </w:rPr>
        <w:t>quest</w:t>
      </w:r>
      <w:r w:rsidRPr="136E37B6">
        <w:rPr>
          <w:rFonts w:ascii="Calibri" w:hAnsi="Calibri"/>
          <w:b/>
          <w:bCs/>
          <w:szCs w:val="20"/>
          <w:lang w:val="en-AU"/>
        </w:rPr>
        <w:t xml:space="preserve"> the Minister for Planning to </w:t>
      </w:r>
      <w:r w:rsidR="5B02D91A" w:rsidRPr="136E37B6">
        <w:rPr>
          <w:rFonts w:ascii="Calibri" w:hAnsi="Calibri"/>
          <w:b/>
          <w:bCs/>
          <w:szCs w:val="20"/>
          <w:lang w:val="en-AU"/>
        </w:rPr>
        <w:t xml:space="preserve">authorise the </w:t>
      </w:r>
      <w:r w:rsidRPr="136E37B6">
        <w:rPr>
          <w:rFonts w:ascii="Calibri" w:hAnsi="Calibri"/>
          <w:b/>
          <w:bCs/>
          <w:szCs w:val="20"/>
          <w:lang w:val="en-AU"/>
        </w:rPr>
        <w:t>prepar</w:t>
      </w:r>
      <w:r w:rsidR="47FE552A" w:rsidRPr="136E37B6">
        <w:rPr>
          <w:rFonts w:ascii="Calibri" w:hAnsi="Calibri"/>
          <w:b/>
          <w:bCs/>
          <w:szCs w:val="20"/>
          <w:lang w:val="en-AU"/>
        </w:rPr>
        <w:t>ation</w:t>
      </w:r>
      <w:r w:rsidRPr="136E37B6">
        <w:rPr>
          <w:rFonts w:ascii="Calibri" w:hAnsi="Calibri"/>
          <w:b/>
          <w:bCs/>
          <w:szCs w:val="20"/>
          <w:lang w:val="en-AU"/>
        </w:rPr>
        <w:t xml:space="preserve"> and exhibit</w:t>
      </w:r>
      <w:r w:rsidR="539D75D2" w:rsidRPr="136E37B6">
        <w:rPr>
          <w:rFonts w:ascii="Calibri" w:hAnsi="Calibri"/>
          <w:b/>
          <w:bCs/>
          <w:szCs w:val="20"/>
          <w:lang w:val="en-AU"/>
        </w:rPr>
        <w:t>ion of Planning Scheme</w:t>
      </w:r>
      <w:r w:rsidRPr="136E37B6">
        <w:rPr>
          <w:rFonts w:ascii="Calibri" w:hAnsi="Calibri"/>
          <w:b/>
          <w:bCs/>
          <w:szCs w:val="20"/>
          <w:lang w:val="en-AU"/>
        </w:rPr>
        <w:t xml:space="preserve"> Amendment C249</w:t>
      </w:r>
      <w:r w:rsidR="41E70132" w:rsidRPr="136E37B6">
        <w:rPr>
          <w:rFonts w:ascii="Calibri" w:hAnsi="Calibri"/>
          <w:b/>
          <w:bCs/>
          <w:szCs w:val="20"/>
          <w:lang w:val="en-AU"/>
        </w:rPr>
        <w:t>wsea</w:t>
      </w:r>
      <w:r w:rsidRPr="136E37B6">
        <w:rPr>
          <w:rFonts w:ascii="Calibri" w:hAnsi="Calibri"/>
          <w:b/>
          <w:bCs/>
          <w:szCs w:val="20"/>
          <w:lang w:val="en-AU"/>
        </w:rPr>
        <w:t xml:space="preserve"> to </w:t>
      </w:r>
      <w:r w:rsidR="61DAEA30" w:rsidRPr="136E37B6">
        <w:rPr>
          <w:rFonts w:ascii="Calibri" w:hAnsi="Calibri"/>
          <w:b/>
          <w:bCs/>
          <w:szCs w:val="20"/>
          <w:lang w:val="en-AU"/>
        </w:rPr>
        <w:t xml:space="preserve">update </w:t>
      </w:r>
      <w:r w:rsidRPr="136E37B6">
        <w:rPr>
          <w:rFonts w:ascii="Calibri" w:hAnsi="Calibri"/>
          <w:b/>
          <w:bCs/>
          <w:szCs w:val="20"/>
          <w:lang w:val="en-AU"/>
        </w:rPr>
        <w:t>the Whittlesea Planning Scheme</w:t>
      </w:r>
      <w:r w:rsidR="3BBA2E85" w:rsidRPr="136E37B6">
        <w:rPr>
          <w:rFonts w:ascii="Calibri" w:hAnsi="Calibri"/>
          <w:b/>
          <w:bCs/>
          <w:szCs w:val="20"/>
          <w:lang w:val="en-AU"/>
        </w:rPr>
        <w:t xml:space="preserve">, </w:t>
      </w:r>
      <w:r w:rsidR="5A180082" w:rsidRPr="136E37B6">
        <w:rPr>
          <w:rFonts w:ascii="Calibri" w:hAnsi="Calibri"/>
          <w:b/>
          <w:bCs/>
          <w:szCs w:val="20"/>
          <w:lang w:val="en-AU"/>
        </w:rPr>
        <w:t xml:space="preserve">as </w:t>
      </w:r>
      <w:r w:rsidR="3BBA2E85" w:rsidRPr="136E37B6">
        <w:rPr>
          <w:rFonts w:ascii="Calibri" w:hAnsi="Calibri"/>
          <w:b/>
          <w:bCs/>
          <w:szCs w:val="20"/>
          <w:lang w:val="en-AU"/>
        </w:rPr>
        <w:t>outlined in Attachment 1 of this report</w:t>
      </w:r>
      <w:r w:rsidRPr="136E37B6">
        <w:rPr>
          <w:rFonts w:ascii="Calibri" w:hAnsi="Calibri"/>
          <w:b/>
          <w:bCs/>
          <w:szCs w:val="20"/>
          <w:lang w:val="en-AU"/>
        </w:rPr>
        <w:t>.</w:t>
      </w:r>
    </w:p>
    <w:p w14:paraId="68CB8C01" w14:textId="77777777" w:rsidR="657718D1" w:rsidRPr="005D320B" w:rsidRDefault="00984369" w:rsidP="005D320B">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Key Information</w:t>
      </w:r>
    </w:p>
    <w:p w14:paraId="63C6E844" w14:textId="77777777" w:rsidR="00466405" w:rsidRDefault="00984369" w:rsidP="00F54ED7">
      <w:pPr>
        <w:spacing w:line="276" w:lineRule="auto"/>
        <w:rPr>
          <w:rFonts w:ascii="Calibri" w:hAnsi="Calibri"/>
          <w:lang w:val="en-AU"/>
        </w:rPr>
      </w:pPr>
      <w:r w:rsidRPr="5C919AF1">
        <w:rPr>
          <w:rFonts w:ascii="Calibri" w:eastAsia="Calibri" w:hAnsi="Calibri" w:cs="Calibri"/>
          <w:b/>
          <w:bCs/>
          <w:lang w:val="en-AU"/>
        </w:rPr>
        <w:t>Background</w:t>
      </w:r>
    </w:p>
    <w:p w14:paraId="60C953BD" w14:textId="77777777" w:rsidR="00466405" w:rsidRDefault="00984369" w:rsidP="00F54ED7">
      <w:pPr>
        <w:spacing w:line="276" w:lineRule="auto"/>
        <w:rPr>
          <w:rFonts w:ascii="Calibri" w:eastAsia="Calibri" w:hAnsi="Calibri" w:cs="Calibri"/>
          <w:lang w:val="en-AU"/>
        </w:rPr>
      </w:pPr>
      <w:r w:rsidRPr="5A45C36F">
        <w:rPr>
          <w:rFonts w:ascii="Calibri" w:eastAsia="Calibri" w:hAnsi="Calibri" w:cs="Calibri"/>
          <w:lang w:val="en-AU"/>
        </w:rPr>
        <w:t>As part of the Machinery of Government changes following the Victorian Government State</w:t>
      </w:r>
    </w:p>
    <w:p w14:paraId="269E6E1A" w14:textId="77777777" w:rsidR="00466405" w:rsidRDefault="00984369" w:rsidP="00F54ED7">
      <w:pPr>
        <w:spacing w:line="276" w:lineRule="auto"/>
        <w:rPr>
          <w:rFonts w:ascii="Calibri" w:eastAsia="Calibri" w:hAnsi="Calibri" w:cs="Calibri"/>
          <w:lang w:val="en-AU"/>
        </w:rPr>
      </w:pPr>
      <w:r w:rsidRPr="5A45C36F">
        <w:rPr>
          <w:rFonts w:ascii="Calibri" w:eastAsia="Calibri" w:hAnsi="Calibri" w:cs="Calibri"/>
          <w:lang w:val="en-AU"/>
        </w:rPr>
        <w:t>Election in November 2022, the planning function of the previous Department of</w:t>
      </w:r>
    </w:p>
    <w:p w14:paraId="26F29943" w14:textId="77777777" w:rsidR="76935A2B" w:rsidRDefault="00984369" w:rsidP="00F54ED7">
      <w:pPr>
        <w:spacing w:line="276" w:lineRule="auto"/>
        <w:rPr>
          <w:rFonts w:ascii="Calibri" w:eastAsia="Calibri" w:hAnsi="Calibri" w:cs="Calibri"/>
          <w:lang w:val="en-AU"/>
        </w:rPr>
      </w:pPr>
      <w:r w:rsidRPr="5017BAFB">
        <w:rPr>
          <w:rFonts w:ascii="Calibri" w:eastAsia="Calibri" w:hAnsi="Calibri" w:cs="Calibri"/>
          <w:lang w:val="en-AU"/>
        </w:rPr>
        <w:t xml:space="preserve">Environment, Land, Water and Planning </w:t>
      </w:r>
      <w:r w:rsidR="205E40B8" w:rsidRPr="5017BAFB">
        <w:rPr>
          <w:rFonts w:ascii="Calibri" w:eastAsia="Calibri" w:hAnsi="Calibri" w:cs="Calibri"/>
          <w:lang w:val="en-AU"/>
        </w:rPr>
        <w:t>(</w:t>
      </w:r>
      <w:bookmarkStart w:id="68" w:name="_Int_K4v3F8cB"/>
      <w:r w:rsidR="205E40B8" w:rsidRPr="5017BAFB">
        <w:rPr>
          <w:rFonts w:ascii="Calibri" w:eastAsia="Calibri" w:hAnsi="Calibri" w:cs="Calibri"/>
          <w:lang w:val="en-AU"/>
        </w:rPr>
        <w:t>DELWP</w:t>
      </w:r>
      <w:bookmarkEnd w:id="68"/>
      <w:r w:rsidR="205E40B8" w:rsidRPr="5017BAFB">
        <w:rPr>
          <w:rFonts w:ascii="Calibri" w:eastAsia="Calibri" w:hAnsi="Calibri" w:cs="Calibri"/>
          <w:lang w:val="en-AU"/>
        </w:rPr>
        <w:t xml:space="preserve">) </w:t>
      </w:r>
      <w:r w:rsidRPr="5017BAFB">
        <w:rPr>
          <w:rFonts w:ascii="Calibri" w:eastAsia="Calibri" w:hAnsi="Calibri" w:cs="Calibri"/>
          <w:lang w:val="en-AU"/>
        </w:rPr>
        <w:t>has now been moved. As of 1 January 2023, a new</w:t>
      </w:r>
      <w:r w:rsidR="161B0C21" w:rsidRPr="5017BAFB">
        <w:rPr>
          <w:rFonts w:ascii="Calibri" w:eastAsia="Calibri" w:hAnsi="Calibri" w:cs="Calibri"/>
          <w:lang w:val="en-AU"/>
        </w:rPr>
        <w:t xml:space="preserve"> </w:t>
      </w:r>
      <w:r w:rsidRPr="5017BAFB">
        <w:rPr>
          <w:rFonts w:ascii="Calibri" w:eastAsia="Calibri" w:hAnsi="Calibri" w:cs="Calibri"/>
          <w:lang w:val="en-AU"/>
        </w:rPr>
        <w:t>department being the Department of Transport and Planning (</w:t>
      </w:r>
      <w:bookmarkStart w:id="69" w:name="_Int_aHBBjubC"/>
      <w:r w:rsidRPr="5017BAFB">
        <w:rPr>
          <w:rFonts w:ascii="Calibri" w:eastAsia="Calibri" w:hAnsi="Calibri" w:cs="Calibri"/>
          <w:lang w:val="en-AU"/>
        </w:rPr>
        <w:t>DTP</w:t>
      </w:r>
      <w:bookmarkEnd w:id="69"/>
      <w:r w:rsidRPr="5017BAFB">
        <w:rPr>
          <w:rFonts w:ascii="Calibri" w:eastAsia="Calibri" w:hAnsi="Calibri" w:cs="Calibri"/>
          <w:lang w:val="en-AU"/>
        </w:rPr>
        <w:t>) has been created. This</w:t>
      </w:r>
      <w:r w:rsidR="5492EB67" w:rsidRPr="5017BAFB">
        <w:rPr>
          <w:rFonts w:ascii="Calibri" w:eastAsia="Calibri" w:hAnsi="Calibri" w:cs="Calibri"/>
          <w:lang w:val="en-AU"/>
        </w:rPr>
        <w:t xml:space="preserve"> </w:t>
      </w:r>
      <w:r w:rsidRPr="5017BAFB">
        <w:rPr>
          <w:rFonts w:ascii="Calibri" w:eastAsia="Calibri" w:hAnsi="Calibri" w:cs="Calibri"/>
          <w:lang w:val="en-AU"/>
        </w:rPr>
        <w:t xml:space="preserve">report refers to </w:t>
      </w:r>
      <w:r w:rsidR="315B4AEB" w:rsidRPr="5017BAFB">
        <w:rPr>
          <w:rFonts w:ascii="Calibri" w:eastAsia="Calibri" w:hAnsi="Calibri" w:cs="Calibri"/>
          <w:lang w:val="en-AU"/>
        </w:rPr>
        <w:t>some of the former department names, as appropriate</w:t>
      </w:r>
      <w:r w:rsidRPr="5017BAFB">
        <w:rPr>
          <w:rFonts w:ascii="Calibri" w:eastAsia="Calibri" w:hAnsi="Calibri" w:cs="Calibri"/>
          <w:lang w:val="en-AU"/>
        </w:rPr>
        <w:t>.</w:t>
      </w:r>
    </w:p>
    <w:p w14:paraId="43EE738F" w14:textId="77777777" w:rsidR="00BB3A24" w:rsidRPr="000B0006" w:rsidRDefault="00BB3A24" w:rsidP="00F54ED7">
      <w:pPr>
        <w:spacing w:line="276" w:lineRule="auto"/>
        <w:rPr>
          <w:rFonts w:ascii="Calibri" w:eastAsia="Calibri" w:hAnsi="Calibri" w:cs="Calibri"/>
          <w:lang w:val="en-AU"/>
        </w:rPr>
      </w:pPr>
    </w:p>
    <w:p w14:paraId="2DD41515" w14:textId="77777777" w:rsidR="00466405" w:rsidRDefault="00984369" w:rsidP="00F54ED7">
      <w:pPr>
        <w:spacing w:line="276" w:lineRule="auto"/>
        <w:rPr>
          <w:rFonts w:ascii="Calibri" w:eastAsia="Calibri" w:hAnsi="Calibri" w:cs="Calibri"/>
          <w:u w:val="single"/>
          <w:lang w:val="en-AU"/>
        </w:rPr>
      </w:pPr>
      <w:r w:rsidRPr="5A45C36F">
        <w:rPr>
          <w:rFonts w:ascii="Calibri" w:eastAsia="Calibri" w:hAnsi="Calibri" w:cs="Calibri"/>
          <w:u w:val="single"/>
          <w:lang w:val="en-AU"/>
        </w:rPr>
        <w:t>Planning Scheme Review</w:t>
      </w:r>
    </w:p>
    <w:p w14:paraId="3C39A231" w14:textId="77777777" w:rsidR="1082A93A" w:rsidRDefault="00984369" w:rsidP="00F54ED7">
      <w:pPr>
        <w:spacing w:line="276" w:lineRule="auto"/>
        <w:rPr>
          <w:rFonts w:ascii="Calibri" w:eastAsia="Calibri" w:hAnsi="Calibri" w:cs="Calibri"/>
          <w:lang w:val="en-AU"/>
        </w:rPr>
      </w:pPr>
      <w:r w:rsidRPr="5017BAFB">
        <w:rPr>
          <w:rFonts w:ascii="Calibri" w:eastAsia="Calibri" w:hAnsi="Calibri" w:cs="Calibri"/>
          <w:lang w:val="en-AU"/>
        </w:rPr>
        <w:t xml:space="preserve">Under Section </w:t>
      </w:r>
      <w:r w:rsidR="7BDA79D1" w:rsidRPr="5017BAFB">
        <w:rPr>
          <w:rFonts w:ascii="Calibri" w:eastAsia="Calibri" w:hAnsi="Calibri" w:cs="Calibri"/>
          <w:lang w:val="en-AU"/>
        </w:rPr>
        <w:t>12</w:t>
      </w:r>
      <w:bookmarkStart w:id="70" w:name="_Int_EhBxMSV1"/>
      <w:r w:rsidR="7BDA79D1" w:rsidRPr="5017BAFB">
        <w:rPr>
          <w:rFonts w:ascii="Calibri" w:eastAsia="Calibri" w:hAnsi="Calibri" w:cs="Calibri"/>
          <w:lang w:val="en-AU"/>
        </w:rPr>
        <w:t>B(</w:t>
      </w:r>
      <w:bookmarkEnd w:id="70"/>
      <w:r w:rsidR="7BDA79D1" w:rsidRPr="5017BAFB">
        <w:rPr>
          <w:rFonts w:ascii="Calibri" w:eastAsia="Calibri" w:hAnsi="Calibri" w:cs="Calibri"/>
          <w:lang w:val="en-AU"/>
        </w:rPr>
        <w:t>1)</w:t>
      </w:r>
      <w:r w:rsidR="46E0C4BD" w:rsidRPr="5017BAFB">
        <w:rPr>
          <w:rFonts w:ascii="Calibri" w:eastAsia="Calibri" w:hAnsi="Calibri" w:cs="Calibri"/>
          <w:lang w:val="en-AU"/>
        </w:rPr>
        <w:t>a</w:t>
      </w:r>
      <w:r w:rsidR="7BDA79D1" w:rsidRPr="5017BAFB">
        <w:rPr>
          <w:rFonts w:ascii="Calibri" w:eastAsia="Calibri" w:hAnsi="Calibri" w:cs="Calibri"/>
          <w:lang w:val="en-AU"/>
        </w:rPr>
        <w:t xml:space="preserve"> </w:t>
      </w:r>
      <w:r w:rsidRPr="5017BAFB">
        <w:rPr>
          <w:rFonts w:ascii="Calibri" w:eastAsia="Calibri" w:hAnsi="Calibri" w:cs="Calibri"/>
          <w:lang w:val="en-AU"/>
        </w:rPr>
        <w:t xml:space="preserve">of the </w:t>
      </w:r>
      <w:r w:rsidRPr="5017BAFB">
        <w:rPr>
          <w:rFonts w:ascii="Calibri" w:eastAsia="Calibri" w:hAnsi="Calibri" w:cs="Calibri"/>
          <w:i/>
          <w:iCs/>
          <w:lang w:val="en-AU"/>
        </w:rPr>
        <w:t xml:space="preserve">Planning &amp; Environment </w:t>
      </w:r>
      <w:r w:rsidR="0AB90990" w:rsidRPr="5017BAFB">
        <w:rPr>
          <w:rFonts w:ascii="Calibri" w:eastAsia="Calibri" w:hAnsi="Calibri" w:cs="Calibri"/>
          <w:i/>
          <w:iCs/>
          <w:lang w:val="en-AU"/>
        </w:rPr>
        <w:t>Act,</w:t>
      </w:r>
      <w:r w:rsidR="61FFF432" w:rsidRPr="5017BAFB">
        <w:rPr>
          <w:rFonts w:ascii="Calibri" w:eastAsia="Calibri" w:hAnsi="Calibri" w:cs="Calibri"/>
          <w:i/>
          <w:iCs/>
          <w:lang w:val="en-AU"/>
        </w:rPr>
        <w:t>1987,</w:t>
      </w:r>
      <w:r w:rsidR="61FFF432" w:rsidRPr="5017BAFB">
        <w:rPr>
          <w:rFonts w:ascii="Calibri" w:eastAsia="Calibri" w:hAnsi="Calibri" w:cs="Calibri"/>
          <w:lang w:val="en-AU"/>
        </w:rPr>
        <w:t xml:space="preserve"> Council</w:t>
      </w:r>
      <w:r w:rsidR="1DE10F49" w:rsidRPr="5017BAFB">
        <w:rPr>
          <w:rFonts w:ascii="Calibri" w:eastAsia="Calibri" w:hAnsi="Calibri" w:cs="Calibri"/>
          <w:lang w:val="en-AU"/>
        </w:rPr>
        <w:t xml:space="preserve"> is required </w:t>
      </w:r>
      <w:r w:rsidRPr="5017BAFB">
        <w:rPr>
          <w:rFonts w:ascii="Calibri" w:eastAsia="Calibri" w:hAnsi="Calibri" w:cs="Calibri"/>
          <w:lang w:val="en-AU"/>
        </w:rPr>
        <w:t>to</w:t>
      </w:r>
      <w:r w:rsidR="1E5AE44D" w:rsidRPr="5017BAFB">
        <w:rPr>
          <w:rFonts w:ascii="Calibri" w:eastAsia="Calibri" w:hAnsi="Calibri" w:cs="Calibri"/>
          <w:lang w:val="en-AU"/>
        </w:rPr>
        <w:t xml:space="preserve"> </w:t>
      </w:r>
      <w:r w:rsidRPr="5017BAFB">
        <w:rPr>
          <w:rFonts w:ascii="Calibri" w:eastAsia="Calibri" w:hAnsi="Calibri" w:cs="Calibri"/>
          <w:lang w:val="en-AU"/>
        </w:rPr>
        <w:t xml:space="preserve">review </w:t>
      </w:r>
      <w:r w:rsidR="4C71AEAB" w:rsidRPr="5017BAFB">
        <w:rPr>
          <w:rFonts w:asciiTheme="minorHAnsi" w:eastAsiaTheme="minorEastAsia" w:hAnsiTheme="minorHAnsi" w:cstheme="minorBidi"/>
          <w:lang w:val="en-AU"/>
        </w:rPr>
        <w:t>the operations of its local planning scheme</w:t>
      </w:r>
      <w:r w:rsidR="3CA00D38" w:rsidRPr="5017BAFB">
        <w:rPr>
          <w:rFonts w:asciiTheme="minorHAnsi" w:eastAsiaTheme="minorEastAsia" w:hAnsiTheme="minorHAnsi" w:cstheme="minorBidi"/>
          <w:lang w:val="en-AU"/>
        </w:rPr>
        <w:t xml:space="preserve"> every four years</w:t>
      </w:r>
      <w:r w:rsidR="0A5732A8" w:rsidRPr="5017BAFB">
        <w:rPr>
          <w:rFonts w:asciiTheme="minorHAnsi" w:eastAsiaTheme="minorEastAsia" w:hAnsiTheme="minorHAnsi" w:cstheme="minorBidi"/>
          <w:lang w:val="en-AU"/>
        </w:rPr>
        <w:t>, within a year of adopting the Council Plan</w:t>
      </w:r>
      <w:r w:rsidR="4C71AEAB" w:rsidRPr="5017BAFB">
        <w:rPr>
          <w:rFonts w:asciiTheme="minorHAnsi" w:eastAsiaTheme="minorEastAsia" w:hAnsiTheme="minorHAnsi" w:cstheme="minorBidi"/>
          <w:lang w:val="en-AU"/>
        </w:rPr>
        <w:t>.</w:t>
      </w:r>
      <w:r w:rsidR="1B47AB03" w:rsidRPr="5017BAFB">
        <w:rPr>
          <w:rFonts w:asciiTheme="minorHAnsi" w:eastAsiaTheme="minorEastAsia" w:hAnsiTheme="minorHAnsi" w:cstheme="minorBidi"/>
          <w:lang w:val="en-AU"/>
        </w:rPr>
        <w:t xml:space="preserve"> </w:t>
      </w:r>
      <w:r w:rsidR="4C71AEAB" w:rsidRPr="5017BAFB">
        <w:rPr>
          <w:rFonts w:ascii="Calibri" w:eastAsia="Calibri" w:hAnsi="Calibri" w:cs="Calibri"/>
          <w:lang w:val="en-AU"/>
        </w:rPr>
        <w:t>The purpose of regular planning scheme reviews is to ensure planning schemes remain relevant in guiding Council’s discretion on land use planning and development outcomes</w:t>
      </w:r>
      <w:r w:rsidR="052283C4" w:rsidRPr="5017BAFB">
        <w:rPr>
          <w:rFonts w:ascii="Calibri" w:eastAsia="Calibri" w:hAnsi="Calibri" w:cs="Calibri"/>
          <w:lang w:val="en-AU"/>
        </w:rPr>
        <w:t xml:space="preserve">. </w:t>
      </w:r>
    </w:p>
    <w:p w14:paraId="0A100A4B" w14:textId="77777777" w:rsidR="52DBCEE5" w:rsidRDefault="52DBCEE5" w:rsidP="5A45C36F">
      <w:pPr>
        <w:spacing w:line="276" w:lineRule="auto"/>
        <w:jc w:val="both"/>
        <w:rPr>
          <w:rFonts w:ascii="Calibri" w:eastAsia="Calibri" w:hAnsi="Calibri" w:cs="Calibri"/>
          <w:lang w:val="en-AU"/>
        </w:rPr>
      </w:pPr>
    </w:p>
    <w:p w14:paraId="2467A694" w14:textId="77777777" w:rsidR="009F06B1" w:rsidRDefault="00984369" w:rsidP="00F54ED7">
      <w:pPr>
        <w:spacing w:line="276" w:lineRule="auto"/>
        <w:rPr>
          <w:rFonts w:ascii="Calibri" w:eastAsia="Calibri" w:hAnsi="Calibri" w:cs="Calibri"/>
          <w:lang w:val="en-AU"/>
        </w:rPr>
      </w:pPr>
      <w:r w:rsidRPr="5017BAFB">
        <w:rPr>
          <w:rFonts w:ascii="Calibri" w:eastAsia="Calibri" w:hAnsi="Calibri" w:cs="Calibri"/>
          <w:lang w:val="en-AU"/>
        </w:rPr>
        <w:t>The</w:t>
      </w:r>
      <w:r w:rsidR="606344DF" w:rsidRPr="5017BAFB">
        <w:rPr>
          <w:rFonts w:ascii="Calibri" w:eastAsia="Calibri" w:hAnsi="Calibri" w:cs="Calibri"/>
          <w:lang w:val="en-AU"/>
        </w:rPr>
        <w:t>se planning scheme</w:t>
      </w:r>
      <w:r w:rsidRPr="5017BAFB">
        <w:rPr>
          <w:rFonts w:ascii="Calibri" w:eastAsia="Calibri" w:hAnsi="Calibri" w:cs="Calibri"/>
          <w:lang w:val="en-AU"/>
        </w:rPr>
        <w:t xml:space="preserve"> reviews </w:t>
      </w:r>
      <w:r w:rsidR="53C39BDD" w:rsidRPr="5017BAFB">
        <w:rPr>
          <w:rFonts w:ascii="Calibri" w:eastAsia="Calibri" w:hAnsi="Calibri" w:cs="Calibri"/>
          <w:lang w:val="en-AU"/>
        </w:rPr>
        <w:t>must</w:t>
      </w:r>
      <w:r w:rsidRPr="5017BAFB">
        <w:rPr>
          <w:rFonts w:ascii="Calibri" w:eastAsia="Calibri" w:hAnsi="Calibri" w:cs="Calibri"/>
          <w:lang w:val="en-AU"/>
        </w:rPr>
        <w:t xml:space="preserve"> be </w:t>
      </w:r>
      <w:r w:rsidR="32458564" w:rsidRPr="5017BAFB">
        <w:rPr>
          <w:rFonts w:asciiTheme="minorHAnsi" w:eastAsiaTheme="minorEastAsia" w:hAnsiTheme="minorHAnsi" w:cstheme="minorBidi"/>
          <w:lang w:val="en-AU"/>
        </w:rPr>
        <w:t>undertaken</w:t>
      </w:r>
      <w:r w:rsidRPr="5017BAFB">
        <w:rPr>
          <w:rFonts w:asciiTheme="minorHAnsi" w:eastAsiaTheme="minorEastAsia" w:hAnsiTheme="minorHAnsi" w:cstheme="minorBidi"/>
          <w:lang w:val="en-AU"/>
        </w:rPr>
        <w:t xml:space="preserve"> in accordance with </w:t>
      </w:r>
      <w:r w:rsidR="46233A01" w:rsidRPr="5017BAFB">
        <w:rPr>
          <w:rFonts w:asciiTheme="minorHAnsi" w:eastAsiaTheme="minorEastAsia" w:hAnsiTheme="minorHAnsi" w:cstheme="minorBidi"/>
          <w:i/>
          <w:iCs/>
          <w:lang w:val="en-AU"/>
        </w:rPr>
        <w:t xml:space="preserve">Planning </w:t>
      </w:r>
      <w:r w:rsidRPr="5017BAFB">
        <w:rPr>
          <w:rFonts w:asciiTheme="minorHAnsi" w:eastAsiaTheme="minorEastAsia" w:hAnsiTheme="minorHAnsi" w:cstheme="minorBidi"/>
          <w:i/>
          <w:iCs/>
          <w:lang w:val="en-AU"/>
        </w:rPr>
        <w:t>Practice Note 32: Review of Planning Schemes</w:t>
      </w:r>
      <w:r w:rsidR="5A0AE795" w:rsidRPr="5017BAFB">
        <w:rPr>
          <w:rFonts w:asciiTheme="minorHAnsi" w:eastAsiaTheme="minorEastAsia" w:hAnsiTheme="minorHAnsi" w:cstheme="minorBidi"/>
          <w:lang w:val="en-AU"/>
        </w:rPr>
        <w:t>, although t</w:t>
      </w:r>
      <w:r w:rsidR="5A0AE795" w:rsidRPr="5017BAFB">
        <w:rPr>
          <w:rFonts w:ascii="Calibri" w:eastAsia="Calibri" w:hAnsi="Calibri" w:cs="Calibri"/>
          <w:lang w:val="en-AU"/>
        </w:rPr>
        <w:t>here is some discretion for Council</w:t>
      </w:r>
      <w:r w:rsidR="4C221913" w:rsidRPr="5017BAFB">
        <w:rPr>
          <w:rFonts w:ascii="Calibri" w:eastAsia="Calibri" w:hAnsi="Calibri" w:cs="Calibri"/>
          <w:lang w:val="en-AU"/>
        </w:rPr>
        <w:t xml:space="preserve"> to </w:t>
      </w:r>
      <w:r w:rsidR="4265DE13" w:rsidRPr="5017BAFB">
        <w:rPr>
          <w:rFonts w:ascii="Calibri" w:eastAsia="Calibri" w:hAnsi="Calibri" w:cs="Calibri"/>
          <w:lang w:val="en-AU"/>
        </w:rPr>
        <w:t>decide</w:t>
      </w:r>
      <w:r w:rsidR="4C221913" w:rsidRPr="5017BAFB">
        <w:rPr>
          <w:rFonts w:ascii="Calibri" w:eastAsia="Calibri" w:hAnsi="Calibri" w:cs="Calibri"/>
          <w:lang w:val="en-AU"/>
        </w:rPr>
        <w:t xml:space="preserve"> </w:t>
      </w:r>
      <w:r w:rsidR="5A0AE795" w:rsidRPr="5017BAFB">
        <w:rPr>
          <w:rFonts w:ascii="Calibri" w:eastAsia="Calibri" w:hAnsi="Calibri" w:cs="Calibri"/>
          <w:lang w:val="en-AU"/>
        </w:rPr>
        <w:t>the scope</w:t>
      </w:r>
      <w:r w:rsidR="3C8988D3" w:rsidRPr="5017BAFB">
        <w:rPr>
          <w:rFonts w:ascii="Calibri" w:eastAsia="Calibri" w:hAnsi="Calibri" w:cs="Calibri"/>
          <w:lang w:val="en-AU"/>
        </w:rPr>
        <w:t xml:space="preserve"> or </w:t>
      </w:r>
      <w:r w:rsidR="5A0AE795" w:rsidRPr="5017BAFB">
        <w:rPr>
          <w:rFonts w:ascii="Calibri" w:eastAsia="Calibri" w:hAnsi="Calibri" w:cs="Calibri"/>
          <w:lang w:val="en-AU"/>
        </w:rPr>
        <w:t>extent of the review</w:t>
      </w:r>
      <w:r w:rsidR="4BF529F3" w:rsidRPr="5017BAFB">
        <w:rPr>
          <w:rFonts w:ascii="Calibri" w:eastAsia="Calibri" w:hAnsi="Calibri" w:cs="Calibri"/>
          <w:lang w:val="en-AU"/>
        </w:rPr>
        <w:t xml:space="preserve"> and </w:t>
      </w:r>
      <w:r w:rsidR="5A0AE795" w:rsidRPr="5017BAFB">
        <w:rPr>
          <w:rFonts w:ascii="Calibri" w:eastAsia="Calibri" w:hAnsi="Calibri" w:cs="Calibri"/>
          <w:lang w:val="en-AU"/>
        </w:rPr>
        <w:t>it is not necessary to und</w:t>
      </w:r>
      <w:r w:rsidR="18AFCCC7" w:rsidRPr="5017BAFB">
        <w:rPr>
          <w:rFonts w:ascii="Calibri" w:eastAsia="Calibri" w:hAnsi="Calibri" w:cs="Calibri"/>
          <w:lang w:val="en-AU"/>
        </w:rPr>
        <w:t>ertake a full review every four years</w:t>
      </w:r>
      <w:r w:rsidR="24FF8D97" w:rsidRPr="5017BAFB">
        <w:rPr>
          <w:rFonts w:ascii="Calibri" w:eastAsia="Calibri" w:hAnsi="Calibri" w:cs="Calibri"/>
          <w:lang w:val="en-AU"/>
        </w:rPr>
        <w:t>.</w:t>
      </w:r>
    </w:p>
    <w:p w14:paraId="376E529C" w14:textId="77777777" w:rsidR="009F06B1" w:rsidRDefault="009F06B1" w:rsidP="00F54ED7">
      <w:pPr>
        <w:spacing w:line="276" w:lineRule="auto"/>
        <w:rPr>
          <w:rFonts w:ascii="Calibri" w:eastAsia="Calibri" w:hAnsi="Calibri" w:cs="Calibri"/>
          <w:lang w:val="en-AU"/>
        </w:rPr>
      </w:pPr>
    </w:p>
    <w:p w14:paraId="1E63F228" w14:textId="77777777" w:rsidR="4470E44C" w:rsidRDefault="24FF8D97" w:rsidP="00F54ED7">
      <w:pPr>
        <w:spacing w:line="276" w:lineRule="auto"/>
        <w:rPr>
          <w:rFonts w:ascii="Calibri" w:eastAsia="Calibri" w:hAnsi="Calibri" w:cs="Calibri"/>
          <w:lang w:val="en-AU"/>
        </w:rPr>
      </w:pPr>
      <w:r w:rsidRPr="5017BAFB">
        <w:rPr>
          <w:rFonts w:ascii="Calibri" w:eastAsia="Calibri" w:hAnsi="Calibri" w:cs="Calibri"/>
          <w:lang w:val="en-AU"/>
        </w:rPr>
        <w:t>For example,</w:t>
      </w:r>
      <w:r w:rsidR="52047D55" w:rsidRPr="5017BAFB">
        <w:rPr>
          <w:rFonts w:ascii="Calibri" w:eastAsia="Calibri" w:hAnsi="Calibri" w:cs="Calibri"/>
          <w:lang w:val="en-AU"/>
        </w:rPr>
        <w:t xml:space="preserve"> i</w:t>
      </w:r>
      <w:r w:rsidR="687EDCFA" w:rsidRPr="5017BAFB">
        <w:rPr>
          <w:rFonts w:ascii="Calibri" w:eastAsia="Calibri" w:hAnsi="Calibri" w:cs="Calibri"/>
          <w:lang w:val="en-AU"/>
        </w:rPr>
        <w:t xml:space="preserve">f a major review has been conducted previously, it </w:t>
      </w:r>
      <w:r w:rsidR="18AFCCC7" w:rsidRPr="5017BAFB">
        <w:rPr>
          <w:rFonts w:ascii="Calibri" w:eastAsia="Calibri" w:hAnsi="Calibri" w:cs="Calibri"/>
          <w:lang w:val="en-AU"/>
        </w:rPr>
        <w:t>may be sufficient to</w:t>
      </w:r>
      <w:r w:rsidR="71B259C8" w:rsidRPr="5017BAFB">
        <w:rPr>
          <w:rFonts w:ascii="Calibri" w:eastAsia="Calibri" w:hAnsi="Calibri" w:cs="Calibri"/>
          <w:lang w:val="en-AU"/>
        </w:rPr>
        <w:t xml:space="preserve"> continue to </w:t>
      </w:r>
      <w:r w:rsidR="18AFCCC7" w:rsidRPr="5017BAFB">
        <w:rPr>
          <w:rFonts w:ascii="Calibri" w:eastAsia="Calibri" w:hAnsi="Calibri" w:cs="Calibri"/>
          <w:lang w:val="en-AU"/>
        </w:rPr>
        <w:t>implement</w:t>
      </w:r>
      <w:r w:rsidR="5F606A2D" w:rsidRPr="5017BAFB">
        <w:rPr>
          <w:rFonts w:ascii="Calibri" w:eastAsia="Calibri" w:hAnsi="Calibri" w:cs="Calibri"/>
          <w:lang w:val="en-AU"/>
        </w:rPr>
        <w:t xml:space="preserve"> the</w:t>
      </w:r>
      <w:r w:rsidR="18AFCCC7" w:rsidRPr="5017BAFB">
        <w:rPr>
          <w:rFonts w:ascii="Calibri" w:eastAsia="Calibri" w:hAnsi="Calibri" w:cs="Calibri"/>
          <w:lang w:val="en-AU"/>
        </w:rPr>
        <w:t xml:space="preserve"> </w:t>
      </w:r>
      <w:r w:rsidR="29D9F7C9" w:rsidRPr="5017BAFB">
        <w:rPr>
          <w:rFonts w:ascii="Calibri" w:eastAsia="Calibri" w:hAnsi="Calibri" w:cs="Calibri"/>
          <w:lang w:val="en-AU"/>
        </w:rPr>
        <w:t>recommendations</w:t>
      </w:r>
      <w:r w:rsidR="2DA1BB8A" w:rsidRPr="5017BAFB">
        <w:rPr>
          <w:rFonts w:ascii="Calibri" w:eastAsia="Calibri" w:hAnsi="Calibri" w:cs="Calibri"/>
          <w:lang w:val="en-AU"/>
        </w:rPr>
        <w:t xml:space="preserve"> that arose from the previous review</w:t>
      </w:r>
      <w:r w:rsidR="463FB4D1" w:rsidRPr="5017BAFB">
        <w:rPr>
          <w:rFonts w:ascii="Calibri" w:eastAsia="Calibri" w:hAnsi="Calibri" w:cs="Calibri"/>
          <w:lang w:val="en-AU"/>
        </w:rPr>
        <w:t xml:space="preserve"> rather than undertake a new review</w:t>
      </w:r>
      <w:r w:rsidR="2DA1BB8A" w:rsidRPr="5017BAFB">
        <w:rPr>
          <w:rFonts w:ascii="Calibri" w:eastAsia="Calibri" w:hAnsi="Calibri" w:cs="Calibri"/>
          <w:lang w:val="en-AU"/>
        </w:rPr>
        <w:t>.</w:t>
      </w:r>
      <w:r w:rsidR="215B6F39" w:rsidRPr="5017BAFB">
        <w:rPr>
          <w:rFonts w:ascii="Calibri" w:eastAsia="Calibri" w:hAnsi="Calibri" w:cs="Calibri"/>
          <w:lang w:val="en-AU"/>
        </w:rPr>
        <w:t xml:space="preserve"> The primary purpose is to ensure planning schemes are relevant to guide Council’s discretion on planning </w:t>
      </w:r>
      <w:r w:rsidR="04E49A03" w:rsidRPr="5017BAFB">
        <w:rPr>
          <w:rFonts w:ascii="Calibri" w:eastAsia="Calibri" w:hAnsi="Calibri" w:cs="Calibri"/>
          <w:lang w:val="en-AU"/>
        </w:rPr>
        <w:t>matters.</w:t>
      </w:r>
    </w:p>
    <w:p w14:paraId="7B4DA6F1" w14:textId="77777777" w:rsidR="52DBCEE5" w:rsidRDefault="52DBCEE5" w:rsidP="00F54ED7">
      <w:pPr>
        <w:spacing w:line="276" w:lineRule="auto"/>
        <w:rPr>
          <w:rFonts w:ascii="Calibri" w:eastAsia="Calibri" w:hAnsi="Calibri" w:cs="Calibri"/>
          <w:lang w:val="en-AU"/>
        </w:rPr>
      </w:pPr>
    </w:p>
    <w:p w14:paraId="6D0A7784" w14:textId="77777777" w:rsidR="00CD3173" w:rsidRDefault="00984369" w:rsidP="00F54ED7">
      <w:pPr>
        <w:spacing w:line="276" w:lineRule="auto"/>
        <w:rPr>
          <w:rFonts w:ascii="Calibri" w:eastAsia="Calibri" w:hAnsi="Calibri" w:cs="Calibri"/>
          <w:lang w:val="en-AU"/>
        </w:rPr>
      </w:pPr>
      <w:r w:rsidRPr="136E37B6">
        <w:rPr>
          <w:rFonts w:ascii="Calibri" w:eastAsia="Calibri" w:hAnsi="Calibri" w:cs="Calibri"/>
          <w:lang w:val="en-AU"/>
        </w:rPr>
        <w:t>In 2018</w:t>
      </w:r>
      <w:r w:rsidR="2505E05A" w:rsidRPr="136E37B6">
        <w:rPr>
          <w:rFonts w:ascii="Calibri" w:eastAsia="Calibri" w:hAnsi="Calibri" w:cs="Calibri"/>
          <w:lang w:val="en-AU"/>
        </w:rPr>
        <w:t xml:space="preserve"> </w:t>
      </w:r>
      <w:r w:rsidR="333E83F5" w:rsidRPr="136E37B6">
        <w:rPr>
          <w:rFonts w:ascii="Calibri" w:eastAsia="Calibri" w:hAnsi="Calibri" w:cs="Calibri"/>
          <w:lang w:val="en-AU"/>
        </w:rPr>
        <w:t xml:space="preserve">a comprehensive </w:t>
      </w:r>
      <w:r w:rsidR="61410F21" w:rsidRPr="136E37B6">
        <w:rPr>
          <w:rFonts w:ascii="Calibri" w:eastAsia="Calibri" w:hAnsi="Calibri" w:cs="Calibri"/>
          <w:lang w:val="en-AU"/>
        </w:rPr>
        <w:t>r</w:t>
      </w:r>
      <w:r w:rsidR="53D125E2" w:rsidRPr="136E37B6">
        <w:rPr>
          <w:rFonts w:ascii="Calibri" w:eastAsia="Calibri" w:hAnsi="Calibri" w:cs="Calibri"/>
          <w:lang w:val="en-AU"/>
        </w:rPr>
        <w:t xml:space="preserve">eview was undertaken </w:t>
      </w:r>
      <w:r w:rsidR="3C042B1B" w:rsidRPr="136E37B6">
        <w:rPr>
          <w:rFonts w:ascii="Calibri" w:eastAsia="Calibri" w:hAnsi="Calibri" w:cs="Calibri"/>
          <w:lang w:val="en-AU"/>
        </w:rPr>
        <w:t>which culminated in the</w:t>
      </w:r>
      <w:r w:rsidR="53D125E2" w:rsidRPr="136E37B6">
        <w:rPr>
          <w:rFonts w:ascii="Calibri" w:eastAsia="Calibri" w:hAnsi="Calibri" w:cs="Calibri"/>
          <w:lang w:val="en-AU"/>
        </w:rPr>
        <w:t xml:space="preserve"> </w:t>
      </w:r>
      <w:r w:rsidR="1161A227" w:rsidRPr="136E37B6">
        <w:rPr>
          <w:rFonts w:ascii="Calibri" w:eastAsia="Calibri" w:hAnsi="Calibri" w:cs="Calibri"/>
          <w:lang w:val="en-AU"/>
        </w:rPr>
        <w:t>PSR 2018</w:t>
      </w:r>
      <w:r w:rsidR="32ADC7A7" w:rsidRPr="136E37B6">
        <w:rPr>
          <w:rFonts w:ascii="Calibri" w:eastAsia="Calibri" w:hAnsi="Calibri" w:cs="Calibri"/>
          <w:lang w:val="en-AU"/>
        </w:rPr>
        <w:t xml:space="preserve"> </w:t>
      </w:r>
      <w:r w:rsidR="5AE1832F" w:rsidRPr="136E37B6">
        <w:rPr>
          <w:rFonts w:ascii="Calibri" w:eastAsia="Calibri" w:hAnsi="Calibri" w:cs="Calibri"/>
          <w:lang w:val="en-AU"/>
        </w:rPr>
        <w:t>report which</w:t>
      </w:r>
      <w:r w:rsidR="056D6A0E" w:rsidRPr="136E37B6">
        <w:rPr>
          <w:rFonts w:ascii="Calibri" w:eastAsia="Calibri" w:hAnsi="Calibri" w:cs="Calibri"/>
          <w:lang w:val="en-AU"/>
        </w:rPr>
        <w:t xml:space="preserve"> </w:t>
      </w:r>
      <w:r w:rsidR="03894942" w:rsidRPr="136E37B6">
        <w:rPr>
          <w:rFonts w:ascii="Calibri" w:eastAsia="Calibri" w:hAnsi="Calibri" w:cs="Calibri"/>
          <w:lang w:val="en-AU"/>
        </w:rPr>
        <w:t xml:space="preserve">was </w:t>
      </w:r>
      <w:r w:rsidR="59E3AFEF" w:rsidRPr="136E37B6">
        <w:rPr>
          <w:rFonts w:ascii="Calibri" w:eastAsia="Calibri" w:hAnsi="Calibri" w:cs="Calibri"/>
          <w:lang w:val="en-AU"/>
        </w:rPr>
        <w:t xml:space="preserve">adopted </w:t>
      </w:r>
      <w:r w:rsidR="6BB04D53" w:rsidRPr="136E37B6">
        <w:rPr>
          <w:rFonts w:ascii="Calibri" w:eastAsia="Calibri" w:hAnsi="Calibri" w:cs="Calibri"/>
          <w:lang w:val="en-AU"/>
        </w:rPr>
        <w:t>by Council</w:t>
      </w:r>
      <w:r w:rsidR="03894942" w:rsidRPr="136E37B6">
        <w:rPr>
          <w:rFonts w:ascii="Calibri" w:eastAsia="Calibri" w:hAnsi="Calibri" w:cs="Calibri"/>
          <w:lang w:val="en-AU"/>
        </w:rPr>
        <w:t xml:space="preserve"> on 4 June 2019</w:t>
      </w:r>
      <w:r w:rsidR="7135954A" w:rsidRPr="136E37B6">
        <w:rPr>
          <w:rFonts w:ascii="Calibri" w:eastAsia="Calibri" w:hAnsi="Calibri" w:cs="Calibri"/>
          <w:lang w:val="en-AU"/>
        </w:rPr>
        <w:t xml:space="preserve">. </w:t>
      </w:r>
      <w:r w:rsidR="0AADB742" w:rsidRPr="136E37B6">
        <w:rPr>
          <w:rFonts w:ascii="Calibri" w:eastAsia="Calibri" w:hAnsi="Calibri" w:cs="Calibri"/>
          <w:lang w:val="en-AU"/>
        </w:rPr>
        <w:t xml:space="preserve">The PSR 2018 </w:t>
      </w:r>
      <w:r w:rsidR="3F73A229" w:rsidRPr="136E37B6">
        <w:rPr>
          <w:rFonts w:ascii="Calibri" w:eastAsia="Calibri" w:hAnsi="Calibri" w:cs="Calibri"/>
          <w:lang w:val="en-AU"/>
        </w:rPr>
        <w:t xml:space="preserve">found </w:t>
      </w:r>
      <w:r w:rsidR="43CBBB10" w:rsidRPr="136E37B6">
        <w:rPr>
          <w:rFonts w:ascii="Calibri" w:eastAsia="Calibri" w:hAnsi="Calibri" w:cs="Calibri"/>
          <w:lang w:val="en-AU"/>
        </w:rPr>
        <w:t xml:space="preserve">that </w:t>
      </w:r>
      <w:r w:rsidR="3F73A229" w:rsidRPr="136E37B6">
        <w:rPr>
          <w:rFonts w:ascii="Calibri" w:eastAsia="Calibri" w:hAnsi="Calibri" w:cs="Calibri"/>
          <w:lang w:val="en-AU"/>
        </w:rPr>
        <w:t>t</w:t>
      </w:r>
      <w:r w:rsidR="056D6A0E" w:rsidRPr="136E37B6">
        <w:rPr>
          <w:rFonts w:ascii="Calibri" w:eastAsia="Calibri" w:hAnsi="Calibri" w:cs="Calibri"/>
          <w:lang w:val="en-AU"/>
        </w:rPr>
        <w:t xml:space="preserve">he </w:t>
      </w:r>
      <w:r w:rsidR="5249BA53" w:rsidRPr="136E37B6">
        <w:rPr>
          <w:rFonts w:ascii="Calibri" w:eastAsia="Calibri" w:hAnsi="Calibri" w:cs="Calibri"/>
          <w:lang w:val="en-AU"/>
        </w:rPr>
        <w:t xml:space="preserve">Whittlesea Planning </w:t>
      </w:r>
      <w:r w:rsidR="57DE5542" w:rsidRPr="136E37B6">
        <w:rPr>
          <w:rFonts w:ascii="Calibri" w:eastAsia="Calibri" w:hAnsi="Calibri" w:cs="Calibri"/>
          <w:lang w:val="en-AU"/>
        </w:rPr>
        <w:t>S</w:t>
      </w:r>
      <w:r w:rsidR="056D6A0E" w:rsidRPr="136E37B6">
        <w:rPr>
          <w:rFonts w:ascii="Calibri" w:eastAsia="Calibri" w:hAnsi="Calibri" w:cs="Calibri"/>
          <w:lang w:val="en-AU"/>
        </w:rPr>
        <w:t xml:space="preserve">cheme </w:t>
      </w:r>
      <w:r w:rsidR="2F2BE0BD" w:rsidRPr="136E37B6">
        <w:rPr>
          <w:rFonts w:ascii="Calibri" w:eastAsia="Calibri" w:hAnsi="Calibri" w:cs="Calibri"/>
          <w:lang w:val="en-AU"/>
        </w:rPr>
        <w:t>wa</w:t>
      </w:r>
      <w:r w:rsidR="056D6A0E" w:rsidRPr="136E37B6">
        <w:rPr>
          <w:rFonts w:ascii="Calibri" w:eastAsia="Calibri" w:hAnsi="Calibri" w:cs="Calibri"/>
          <w:lang w:val="en-AU"/>
        </w:rPr>
        <w:t xml:space="preserve">s </w:t>
      </w:r>
      <w:r w:rsidR="7B920708" w:rsidRPr="136E37B6">
        <w:rPr>
          <w:rFonts w:ascii="Calibri" w:eastAsia="Calibri" w:hAnsi="Calibri" w:cs="Calibri"/>
          <w:lang w:val="en-AU"/>
        </w:rPr>
        <w:t>performing</w:t>
      </w:r>
      <w:r w:rsidR="7F83A8E8" w:rsidRPr="136E37B6">
        <w:rPr>
          <w:rFonts w:ascii="Calibri" w:eastAsia="Calibri" w:hAnsi="Calibri" w:cs="Calibri"/>
          <w:lang w:val="en-AU"/>
        </w:rPr>
        <w:t xml:space="preserve"> </w:t>
      </w:r>
      <w:r w:rsidR="056D6A0E" w:rsidRPr="136E37B6">
        <w:rPr>
          <w:rFonts w:ascii="Calibri" w:eastAsia="Calibri" w:hAnsi="Calibri" w:cs="Calibri"/>
          <w:lang w:val="en-AU"/>
        </w:rPr>
        <w:t>well</w:t>
      </w:r>
      <w:r w:rsidR="728C4C48" w:rsidRPr="136E37B6">
        <w:rPr>
          <w:rFonts w:ascii="Calibri" w:eastAsia="Calibri" w:hAnsi="Calibri" w:cs="Calibri"/>
          <w:lang w:val="en-AU"/>
        </w:rPr>
        <w:t>.</w:t>
      </w:r>
      <w:r w:rsidR="09F493FB" w:rsidRPr="136E37B6">
        <w:rPr>
          <w:rFonts w:ascii="Calibri" w:eastAsia="Calibri" w:hAnsi="Calibri" w:cs="Calibri"/>
          <w:lang w:val="en-AU"/>
        </w:rPr>
        <w:t xml:space="preserve"> </w:t>
      </w:r>
      <w:r w:rsidR="5A7F99E6" w:rsidRPr="136E37B6">
        <w:rPr>
          <w:rFonts w:ascii="Calibri" w:eastAsia="Calibri" w:hAnsi="Calibri" w:cs="Calibri"/>
          <w:lang w:val="en-AU"/>
        </w:rPr>
        <w:t xml:space="preserve">The </w:t>
      </w:r>
      <w:r w:rsidR="29A8FE4C" w:rsidRPr="136E37B6">
        <w:rPr>
          <w:rFonts w:ascii="Calibri" w:eastAsia="Calibri" w:hAnsi="Calibri" w:cs="Calibri"/>
          <w:lang w:val="en-AU"/>
        </w:rPr>
        <w:t xml:space="preserve">report </w:t>
      </w:r>
      <w:r w:rsidR="6C8EAACA" w:rsidRPr="136E37B6">
        <w:rPr>
          <w:rFonts w:ascii="Calibri" w:eastAsia="Calibri" w:hAnsi="Calibri" w:cs="Calibri"/>
          <w:lang w:val="en-AU"/>
        </w:rPr>
        <w:t xml:space="preserve">made 37 </w:t>
      </w:r>
      <w:r w:rsidR="193D1BB4" w:rsidRPr="136E37B6">
        <w:rPr>
          <w:rFonts w:ascii="Calibri" w:eastAsia="Calibri" w:hAnsi="Calibri" w:cs="Calibri"/>
          <w:lang w:val="en-AU"/>
        </w:rPr>
        <w:t xml:space="preserve">recommendations </w:t>
      </w:r>
      <w:r w:rsidR="2D8841DD" w:rsidRPr="136E37B6">
        <w:rPr>
          <w:rFonts w:ascii="Calibri" w:eastAsia="Calibri" w:hAnsi="Calibri" w:cs="Calibri"/>
          <w:lang w:val="en-AU"/>
        </w:rPr>
        <w:t xml:space="preserve">which </w:t>
      </w:r>
      <w:r w:rsidR="2E82ADA9" w:rsidRPr="136E37B6">
        <w:rPr>
          <w:rFonts w:ascii="Calibri" w:eastAsia="Calibri" w:hAnsi="Calibri" w:cs="Calibri"/>
          <w:lang w:val="en-AU"/>
        </w:rPr>
        <w:t>are best characterised as ongoing</w:t>
      </w:r>
      <w:r w:rsidR="49073187" w:rsidRPr="136E37B6">
        <w:rPr>
          <w:rFonts w:ascii="Calibri" w:eastAsia="Calibri" w:hAnsi="Calibri" w:cs="Calibri"/>
          <w:lang w:val="en-AU"/>
        </w:rPr>
        <w:t xml:space="preserve"> </w:t>
      </w:r>
      <w:r w:rsidR="2360F090" w:rsidRPr="136E37B6">
        <w:rPr>
          <w:rFonts w:ascii="Calibri" w:eastAsia="Calibri" w:hAnsi="Calibri" w:cs="Calibri"/>
          <w:lang w:val="en-AU"/>
        </w:rPr>
        <w:t>maintenance rather</w:t>
      </w:r>
      <w:r w:rsidR="418C69E0" w:rsidRPr="136E37B6">
        <w:rPr>
          <w:rFonts w:ascii="Calibri" w:eastAsia="Calibri" w:hAnsi="Calibri" w:cs="Calibri"/>
          <w:lang w:val="en-AU"/>
        </w:rPr>
        <w:t xml:space="preserve"> than significant changes, </w:t>
      </w:r>
      <w:r w:rsidR="604928C4" w:rsidRPr="136E37B6">
        <w:rPr>
          <w:rFonts w:ascii="Calibri" w:eastAsia="Calibri" w:hAnsi="Calibri" w:cs="Calibri"/>
          <w:lang w:val="en-AU"/>
        </w:rPr>
        <w:t>to</w:t>
      </w:r>
      <w:r w:rsidR="24A34585" w:rsidRPr="136E37B6">
        <w:rPr>
          <w:rFonts w:ascii="Calibri" w:eastAsia="Calibri" w:hAnsi="Calibri" w:cs="Calibri"/>
          <w:lang w:val="en-AU"/>
        </w:rPr>
        <w:t xml:space="preserve"> </w:t>
      </w:r>
      <w:r w:rsidR="1316BB9C" w:rsidRPr="136E37B6">
        <w:rPr>
          <w:rFonts w:ascii="Calibri" w:eastAsia="Calibri" w:hAnsi="Calibri" w:cs="Calibri"/>
          <w:lang w:val="en-AU"/>
        </w:rPr>
        <w:t xml:space="preserve">further </w:t>
      </w:r>
      <w:r w:rsidR="24A34585" w:rsidRPr="136E37B6">
        <w:rPr>
          <w:rFonts w:ascii="Calibri" w:eastAsia="Calibri" w:hAnsi="Calibri" w:cs="Calibri"/>
          <w:lang w:val="en-AU"/>
        </w:rPr>
        <w:t xml:space="preserve">improve the </w:t>
      </w:r>
      <w:r w:rsidR="18CE6193" w:rsidRPr="136E37B6">
        <w:rPr>
          <w:rFonts w:ascii="Calibri" w:eastAsia="Calibri" w:hAnsi="Calibri" w:cs="Calibri"/>
          <w:lang w:val="en-AU"/>
        </w:rPr>
        <w:t xml:space="preserve">operational </w:t>
      </w:r>
      <w:r w:rsidR="24A34585" w:rsidRPr="136E37B6">
        <w:rPr>
          <w:rFonts w:ascii="Calibri" w:eastAsia="Calibri" w:hAnsi="Calibri" w:cs="Calibri"/>
          <w:lang w:val="en-AU"/>
        </w:rPr>
        <w:t xml:space="preserve">effectiveness and efficiency of the </w:t>
      </w:r>
      <w:r w:rsidR="54345163" w:rsidRPr="136E37B6">
        <w:rPr>
          <w:rFonts w:ascii="Calibri" w:eastAsia="Calibri" w:hAnsi="Calibri" w:cs="Calibri"/>
          <w:lang w:val="en-AU"/>
        </w:rPr>
        <w:t xml:space="preserve">Whittlesea </w:t>
      </w:r>
      <w:r w:rsidR="24A34585" w:rsidRPr="136E37B6">
        <w:rPr>
          <w:rFonts w:ascii="Calibri" w:eastAsia="Calibri" w:hAnsi="Calibri" w:cs="Calibri"/>
          <w:lang w:val="en-AU"/>
        </w:rPr>
        <w:t>Planning Scheme</w:t>
      </w:r>
      <w:r w:rsidR="5579B845" w:rsidRPr="136E37B6">
        <w:rPr>
          <w:rFonts w:ascii="Calibri" w:eastAsia="Calibri" w:hAnsi="Calibri" w:cs="Calibri"/>
          <w:lang w:val="en-AU"/>
        </w:rPr>
        <w:t>.</w:t>
      </w:r>
    </w:p>
    <w:p w14:paraId="4597E87B" w14:textId="77777777" w:rsidR="00D55E6B" w:rsidRDefault="00CD3173" w:rsidP="00CD3173">
      <w:pPr>
        <w:rPr>
          <w:rFonts w:ascii="Calibri" w:eastAsia="Calibri" w:hAnsi="Calibri" w:cs="Calibri"/>
          <w:lang w:val="en-AU"/>
        </w:rPr>
      </w:pPr>
      <w:r>
        <w:rPr>
          <w:rFonts w:ascii="Calibri" w:eastAsia="Calibri" w:hAnsi="Calibri" w:cs="Calibri"/>
          <w:lang w:val="en-AU"/>
        </w:rPr>
        <w:br w:type="page"/>
      </w:r>
    </w:p>
    <w:p w14:paraId="6FBE9551" w14:textId="77777777" w:rsidR="00D55E6B" w:rsidRDefault="00984369" w:rsidP="00F54ED7">
      <w:pPr>
        <w:spacing w:line="276" w:lineRule="auto"/>
        <w:rPr>
          <w:rFonts w:ascii="Calibri" w:eastAsia="Calibri" w:hAnsi="Calibri" w:cs="Calibri"/>
          <w:lang w:val="en-AU"/>
        </w:rPr>
      </w:pPr>
      <w:r w:rsidRPr="5A45C36F">
        <w:rPr>
          <w:rFonts w:ascii="Calibri" w:eastAsia="Calibri" w:hAnsi="Calibri" w:cs="Calibri"/>
          <w:lang w:val="en-AU"/>
        </w:rPr>
        <w:lastRenderedPageBreak/>
        <w:t xml:space="preserve">The PSR 2018 recommendations continue to be progressively implemented. </w:t>
      </w:r>
      <w:r w:rsidR="26ADD9AB" w:rsidRPr="5A45C36F">
        <w:rPr>
          <w:rFonts w:ascii="Calibri" w:eastAsia="Calibri" w:hAnsi="Calibri" w:cs="Calibri"/>
          <w:lang w:val="en-AU"/>
        </w:rPr>
        <w:t xml:space="preserve">Many </w:t>
      </w:r>
      <w:r w:rsidR="24E00EAB" w:rsidRPr="5A45C36F">
        <w:rPr>
          <w:rFonts w:ascii="Calibri" w:eastAsia="Calibri" w:hAnsi="Calibri" w:cs="Calibri"/>
          <w:lang w:val="en-AU"/>
        </w:rPr>
        <w:t xml:space="preserve">have either been </w:t>
      </w:r>
      <w:r w:rsidR="27320BCD" w:rsidRPr="5A45C36F">
        <w:rPr>
          <w:rFonts w:ascii="Calibri" w:eastAsia="Calibri" w:hAnsi="Calibri" w:cs="Calibri"/>
          <w:lang w:val="en-AU"/>
        </w:rPr>
        <w:t>completed</w:t>
      </w:r>
      <w:r w:rsidR="24E00EAB" w:rsidRPr="5A45C36F">
        <w:rPr>
          <w:rFonts w:ascii="Calibri" w:eastAsia="Calibri" w:hAnsi="Calibri" w:cs="Calibri"/>
          <w:lang w:val="en-AU"/>
        </w:rPr>
        <w:t xml:space="preserve"> or are currently underway. </w:t>
      </w:r>
      <w:r w:rsidR="5D3726C1" w:rsidRPr="5A45C36F">
        <w:rPr>
          <w:rFonts w:ascii="Calibri" w:eastAsia="Calibri" w:hAnsi="Calibri" w:cs="Calibri"/>
          <w:lang w:val="en-AU"/>
        </w:rPr>
        <w:t>The</w:t>
      </w:r>
      <w:r w:rsidR="07889E23" w:rsidRPr="5A45C36F">
        <w:rPr>
          <w:rFonts w:ascii="Calibri" w:eastAsia="Calibri" w:hAnsi="Calibri" w:cs="Calibri"/>
          <w:lang w:val="en-AU"/>
        </w:rPr>
        <w:t>ir</w:t>
      </w:r>
      <w:r w:rsidR="5D3726C1" w:rsidRPr="5A45C36F">
        <w:rPr>
          <w:rFonts w:ascii="Calibri" w:eastAsia="Calibri" w:hAnsi="Calibri" w:cs="Calibri"/>
          <w:lang w:val="en-AU"/>
        </w:rPr>
        <w:t xml:space="preserve"> status of </w:t>
      </w:r>
      <w:r w:rsidR="1D039978" w:rsidRPr="5A45C36F">
        <w:rPr>
          <w:rFonts w:ascii="Calibri" w:eastAsia="Calibri" w:hAnsi="Calibri" w:cs="Calibri"/>
          <w:lang w:val="en-AU"/>
        </w:rPr>
        <w:t>implementation</w:t>
      </w:r>
      <w:r w:rsidR="764917C8" w:rsidRPr="5A45C36F">
        <w:rPr>
          <w:rFonts w:ascii="Calibri" w:eastAsia="Calibri" w:hAnsi="Calibri" w:cs="Calibri"/>
          <w:lang w:val="en-AU"/>
        </w:rPr>
        <w:t xml:space="preserve"> can be summarised as follows:</w:t>
      </w:r>
    </w:p>
    <w:p w14:paraId="7D732E12" w14:textId="77777777" w:rsidR="3A711889" w:rsidRDefault="00984369" w:rsidP="00F54ED7">
      <w:pPr>
        <w:numPr>
          <w:ilvl w:val="0"/>
          <w:numId w:val="40"/>
        </w:numPr>
        <w:spacing w:line="276" w:lineRule="auto"/>
        <w:rPr>
          <w:rFonts w:ascii="Calibri" w:eastAsia="Calibri" w:hAnsi="Calibri" w:cs="Calibri"/>
          <w:szCs w:val="20"/>
          <w:lang w:val="en-AU"/>
        </w:rPr>
      </w:pPr>
      <w:r w:rsidRPr="5A45C36F">
        <w:rPr>
          <w:rFonts w:ascii="Calibri" w:eastAsia="Calibri" w:hAnsi="Calibri" w:cs="Calibri"/>
          <w:szCs w:val="20"/>
          <w:lang w:val="en-AU"/>
        </w:rPr>
        <w:t xml:space="preserve">Ten </w:t>
      </w:r>
      <w:r w:rsidR="0FD9C868" w:rsidRPr="5A45C36F">
        <w:rPr>
          <w:rFonts w:ascii="Calibri" w:eastAsia="Calibri" w:hAnsi="Calibri" w:cs="Calibri"/>
          <w:szCs w:val="20"/>
          <w:lang w:val="en-AU"/>
        </w:rPr>
        <w:t>(</w:t>
      </w:r>
      <w:r w:rsidR="1E3474F5" w:rsidRPr="5A45C36F">
        <w:rPr>
          <w:rFonts w:ascii="Calibri" w:eastAsia="Calibri" w:hAnsi="Calibri" w:cs="Calibri"/>
          <w:szCs w:val="20"/>
          <w:lang w:val="en-AU"/>
        </w:rPr>
        <w:t>10)</w:t>
      </w:r>
      <w:r w:rsidR="755E11F8" w:rsidRPr="5A45C36F">
        <w:rPr>
          <w:rFonts w:ascii="Calibri" w:eastAsia="Calibri" w:hAnsi="Calibri" w:cs="Calibri"/>
          <w:szCs w:val="20"/>
          <w:lang w:val="en-AU"/>
        </w:rPr>
        <w:t xml:space="preserve"> </w:t>
      </w:r>
      <w:r w:rsidR="7D26B109" w:rsidRPr="5A45C36F">
        <w:rPr>
          <w:rFonts w:ascii="Calibri" w:eastAsia="Calibri" w:hAnsi="Calibri" w:cs="Calibri"/>
          <w:szCs w:val="20"/>
          <w:lang w:val="en-AU"/>
        </w:rPr>
        <w:t xml:space="preserve">recommendations </w:t>
      </w:r>
      <w:r w:rsidR="679936BD" w:rsidRPr="5A45C36F">
        <w:rPr>
          <w:rFonts w:ascii="Calibri" w:eastAsia="Calibri" w:hAnsi="Calibri" w:cs="Calibri"/>
          <w:szCs w:val="20"/>
          <w:lang w:val="en-AU"/>
        </w:rPr>
        <w:t xml:space="preserve">have been </w:t>
      </w:r>
      <w:r w:rsidR="167E9705" w:rsidRPr="5A45C36F">
        <w:rPr>
          <w:rFonts w:ascii="Calibri" w:eastAsia="Calibri" w:hAnsi="Calibri" w:cs="Calibri"/>
          <w:szCs w:val="20"/>
          <w:lang w:val="en-AU"/>
        </w:rPr>
        <w:t>complete</w:t>
      </w:r>
      <w:r w:rsidR="2AAECD2D" w:rsidRPr="5A45C36F">
        <w:rPr>
          <w:rFonts w:ascii="Calibri" w:eastAsia="Calibri" w:hAnsi="Calibri" w:cs="Calibri"/>
          <w:szCs w:val="20"/>
          <w:lang w:val="en-AU"/>
        </w:rPr>
        <w:t>d</w:t>
      </w:r>
      <w:r w:rsidR="614947CB" w:rsidRPr="5A45C36F">
        <w:rPr>
          <w:rFonts w:ascii="Calibri" w:eastAsia="Calibri" w:hAnsi="Calibri" w:cs="Calibri"/>
          <w:szCs w:val="20"/>
          <w:lang w:val="en-AU"/>
        </w:rPr>
        <w:t xml:space="preserve"> or </w:t>
      </w:r>
      <w:r w:rsidR="614947CB" w:rsidRPr="5A45C36F">
        <w:rPr>
          <w:rFonts w:asciiTheme="minorHAnsi" w:eastAsiaTheme="minorEastAsia" w:hAnsiTheme="minorHAnsi" w:cstheme="minorBidi"/>
          <w:szCs w:val="20"/>
          <w:lang w:val="en-AU"/>
        </w:rPr>
        <w:t xml:space="preserve">superseded by </w:t>
      </w:r>
      <w:r w:rsidR="7997C719" w:rsidRPr="5A45C36F">
        <w:rPr>
          <w:rFonts w:asciiTheme="minorHAnsi" w:eastAsiaTheme="minorEastAsia" w:hAnsiTheme="minorHAnsi" w:cstheme="minorBidi"/>
          <w:szCs w:val="20"/>
          <w:lang w:val="en-AU"/>
        </w:rPr>
        <w:t>other changes</w:t>
      </w:r>
      <w:r w:rsidR="1BA9ACBC" w:rsidRPr="5A45C36F">
        <w:rPr>
          <w:rFonts w:asciiTheme="minorHAnsi" w:eastAsiaTheme="minorEastAsia" w:hAnsiTheme="minorHAnsi" w:cstheme="minorBidi"/>
          <w:szCs w:val="20"/>
          <w:lang w:val="en-AU"/>
        </w:rPr>
        <w:t>,</w:t>
      </w:r>
      <w:r w:rsidR="7997C719" w:rsidRPr="5A45C36F">
        <w:rPr>
          <w:rFonts w:asciiTheme="minorHAnsi" w:eastAsiaTheme="minorEastAsia" w:hAnsiTheme="minorHAnsi" w:cstheme="minorBidi"/>
          <w:szCs w:val="20"/>
          <w:lang w:val="en-AU"/>
        </w:rPr>
        <w:t xml:space="preserve"> including </w:t>
      </w:r>
      <w:r w:rsidR="614947CB" w:rsidRPr="5A45C36F">
        <w:rPr>
          <w:rFonts w:asciiTheme="minorHAnsi" w:eastAsiaTheme="minorEastAsia" w:hAnsiTheme="minorHAnsi" w:cstheme="minorBidi"/>
          <w:szCs w:val="20"/>
          <w:lang w:val="en-AU"/>
        </w:rPr>
        <w:t xml:space="preserve">recent </w:t>
      </w:r>
      <w:r w:rsidR="614947CB" w:rsidRPr="5A45C36F">
        <w:rPr>
          <w:rFonts w:ascii="Calibri" w:eastAsia="Calibri" w:hAnsi="Calibri" w:cs="Calibri"/>
          <w:szCs w:val="20"/>
          <w:lang w:val="en-AU"/>
        </w:rPr>
        <w:t xml:space="preserve">State Government </w:t>
      </w:r>
      <w:r w:rsidR="31363447" w:rsidRPr="5A45C36F">
        <w:rPr>
          <w:rFonts w:ascii="Calibri" w:eastAsia="Calibri" w:hAnsi="Calibri" w:cs="Calibri"/>
          <w:szCs w:val="20"/>
          <w:lang w:val="en-AU"/>
        </w:rPr>
        <w:t xml:space="preserve">amendments </w:t>
      </w:r>
      <w:r w:rsidR="614947CB" w:rsidRPr="5A45C36F">
        <w:rPr>
          <w:rFonts w:ascii="Calibri" w:eastAsia="Calibri" w:hAnsi="Calibri" w:cs="Calibri"/>
          <w:szCs w:val="20"/>
          <w:lang w:val="en-AU"/>
        </w:rPr>
        <w:t xml:space="preserve">to </w:t>
      </w:r>
      <w:r w:rsidR="20C61D5F" w:rsidRPr="5A45C36F">
        <w:rPr>
          <w:rFonts w:ascii="Calibri" w:eastAsia="Calibri" w:hAnsi="Calibri" w:cs="Calibri"/>
          <w:szCs w:val="20"/>
          <w:lang w:val="en-AU"/>
        </w:rPr>
        <w:t xml:space="preserve">all </w:t>
      </w:r>
      <w:r w:rsidR="614947CB" w:rsidRPr="5A45C36F">
        <w:rPr>
          <w:rFonts w:ascii="Calibri" w:eastAsia="Calibri" w:hAnsi="Calibri" w:cs="Calibri"/>
          <w:szCs w:val="20"/>
          <w:lang w:val="en-AU"/>
        </w:rPr>
        <w:t>Planning Scheme</w:t>
      </w:r>
      <w:r w:rsidR="372626F1" w:rsidRPr="5A45C36F">
        <w:rPr>
          <w:rFonts w:ascii="Calibri" w:eastAsia="Calibri" w:hAnsi="Calibri" w:cs="Calibri"/>
          <w:szCs w:val="20"/>
          <w:lang w:val="en-AU"/>
        </w:rPr>
        <w:t>s</w:t>
      </w:r>
      <w:r w:rsidR="3A52A539" w:rsidRPr="5A45C36F">
        <w:rPr>
          <w:rFonts w:ascii="Calibri" w:eastAsia="Calibri" w:hAnsi="Calibri" w:cs="Calibri"/>
          <w:szCs w:val="20"/>
          <w:lang w:val="en-AU"/>
        </w:rPr>
        <w:t>;</w:t>
      </w:r>
    </w:p>
    <w:p w14:paraId="46BB6D3D" w14:textId="77777777" w:rsidR="3A711889" w:rsidRDefault="00984369" w:rsidP="00F54ED7">
      <w:pPr>
        <w:numPr>
          <w:ilvl w:val="0"/>
          <w:numId w:val="40"/>
        </w:numPr>
        <w:spacing w:line="276" w:lineRule="auto"/>
        <w:rPr>
          <w:rFonts w:ascii="Calibri" w:eastAsia="Calibri" w:hAnsi="Calibri" w:cs="Calibri"/>
          <w:szCs w:val="20"/>
          <w:lang w:val="en-AU"/>
        </w:rPr>
      </w:pPr>
      <w:r w:rsidRPr="5A45C36F">
        <w:rPr>
          <w:rFonts w:ascii="Calibri" w:eastAsia="Calibri" w:hAnsi="Calibri" w:cs="Calibri"/>
          <w:szCs w:val="20"/>
          <w:lang w:val="en-AU"/>
        </w:rPr>
        <w:t xml:space="preserve">Five (5) </w:t>
      </w:r>
      <w:r w:rsidR="306F3693" w:rsidRPr="5A45C36F">
        <w:rPr>
          <w:rFonts w:ascii="Calibri" w:eastAsia="Calibri" w:hAnsi="Calibri" w:cs="Calibri"/>
          <w:szCs w:val="20"/>
          <w:lang w:val="en-AU"/>
        </w:rPr>
        <w:t xml:space="preserve">recommendations </w:t>
      </w:r>
      <w:r w:rsidR="167E9705" w:rsidRPr="5A45C36F">
        <w:rPr>
          <w:rFonts w:ascii="Calibri" w:eastAsia="Calibri" w:hAnsi="Calibri" w:cs="Calibri"/>
          <w:szCs w:val="20"/>
          <w:lang w:val="en-AU"/>
        </w:rPr>
        <w:t xml:space="preserve">will be </w:t>
      </w:r>
      <w:r w:rsidR="4F3F6E09" w:rsidRPr="5A45C36F">
        <w:rPr>
          <w:rFonts w:asciiTheme="minorHAnsi" w:eastAsiaTheme="minorEastAsia" w:hAnsiTheme="minorHAnsi" w:cstheme="minorBidi"/>
          <w:szCs w:val="20"/>
          <w:lang w:val="en-AU"/>
        </w:rPr>
        <w:t xml:space="preserve">completed </w:t>
      </w:r>
      <w:r w:rsidR="5BFE2B5F" w:rsidRPr="5A45C36F">
        <w:rPr>
          <w:rFonts w:asciiTheme="minorHAnsi" w:eastAsiaTheme="minorEastAsia" w:hAnsiTheme="minorHAnsi" w:cstheme="minorBidi"/>
          <w:szCs w:val="20"/>
          <w:lang w:val="en-AU"/>
        </w:rPr>
        <w:t xml:space="preserve">as part of </w:t>
      </w:r>
      <w:r w:rsidR="595454F3" w:rsidRPr="5A45C36F">
        <w:rPr>
          <w:rFonts w:asciiTheme="minorHAnsi" w:eastAsiaTheme="minorEastAsia" w:hAnsiTheme="minorHAnsi" w:cstheme="minorBidi"/>
          <w:szCs w:val="20"/>
          <w:lang w:val="en-AU"/>
        </w:rPr>
        <w:t xml:space="preserve">this </w:t>
      </w:r>
      <w:r w:rsidR="5BFE2B5F" w:rsidRPr="5A45C36F">
        <w:rPr>
          <w:rFonts w:asciiTheme="minorHAnsi" w:eastAsiaTheme="minorEastAsia" w:hAnsiTheme="minorHAnsi" w:cstheme="minorBidi"/>
          <w:szCs w:val="20"/>
          <w:lang w:val="en-AU"/>
        </w:rPr>
        <w:t>proposed Amendment</w:t>
      </w:r>
      <w:r w:rsidR="65E0FBF3" w:rsidRPr="5A45C36F">
        <w:rPr>
          <w:rFonts w:asciiTheme="minorHAnsi" w:eastAsiaTheme="minorEastAsia" w:hAnsiTheme="minorHAnsi" w:cstheme="minorBidi"/>
          <w:szCs w:val="20"/>
          <w:lang w:val="en-AU"/>
        </w:rPr>
        <w:t xml:space="preserve"> C249</w:t>
      </w:r>
      <w:r w:rsidR="05D6DBCA" w:rsidRPr="5A45C36F">
        <w:rPr>
          <w:rFonts w:asciiTheme="minorHAnsi" w:eastAsiaTheme="minorEastAsia" w:hAnsiTheme="minorHAnsi" w:cstheme="minorBidi"/>
          <w:szCs w:val="20"/>
          <w:lang w:val="en-AU"/>
        </w:rPr>
        <w:t>;</w:t>
      </w:r>
    </w:p>
    <w:p w14:paraId="1F5A8B03" w14:textId="77777777" w:rsidR="3338E160" w:rsidRDefault="00984369" w:rsidP="00F54ED7">
      <w:pPr>
        <w:numPr>
          <w:ilvl w:val="0"/>
          <w:numId w:val="40"/>
        </w:numPr>
        <w:spacing w:line="276" w:lineRule="auto"/>
        <w:rPr>
          <w:rFonts w:asciiTheme="minorHAnsi" w:eastAsiaTheme="minorEastAsia" w:hAnsiTheme="minorHAnsi" w:cstheme="minorBidi"/>
          <w:szCs w:val="20"/>
          <w:lang w:val="en-AU"/>
        </w:rPr>
      </w:pPr>
      <w:r w:rsidRPr="4F7B78D1">
        <w:rPr>
          <w:rFonts w:asciiTheme="minorHAnsi" w:eastAsiaTheme="minorEastAsia" w:hAnsiTheme="minorHAnsi" w:cstheme="minorBidi"/>
          <w:szCs w:val="20"/>
          <w:lang w:val="en-AU"/>
        </w:rPr>
        <w:t xml:space="preserve">Eighteen </w:t>
      </w:r>
      <w:r w:rsidR="7704FC89" w:rsidRPr="4F7B78D1">
        <w:rPr>
          <w:rFonts w:asciiTheme="minorHAnsi" w:eastAsiaTheme="minorEastAsia" w:hAnsiTheme="minorHAnsi" w:cstheme="minorBidi"/>
          <w:szCs w:val="20"/>
          <w:lang w:val="en-AU"/>
        </w:rPr>
        <w:t>(1</w:t>
      </w:r>
      <w:r w:rsidR="3A5F9508" w:rsidRPr="4F7B78D1">
        <w:rPr>
          <w:rFonts w:asciiTheme="minorHAnsi" w:eastAsiaTheme="minorEastAsia" w:hAnsiTheme="minorHAnsi" w:cstheme="minorBidi"/>
          <w:szCs w:val="20"/>
          <w:lang w:val="en-AU"/>
        </w:rPr>
        <w:t>8</w:t>
      </w:r>
      <w:r w:rsidR="7704FC89" w:rsidRPr="4F7B78D1">
        <w:rPr>
          <w:rFonts w:asciiTheme="minorHAnsi" w:eastAsiaTheme="minorEastAsia" w:hAnsiTheme="minorHAnsi" w:cstheme="minorBidi"/>
          <w:szCs w:val="20"/>
          <w:lang w:val="en-AU"/>
        </w:rPr>
        <w:t>)</w:t>
      </w:r>
      <w:r w:rsidR="37FABC28" w:rsidRPr="4F7B78D1">
        <w:rPr>
          <w:rFonts w:asciiTheme="minorHAnsi" w:eastAsiaTheme="minorEastAsia" w:hAnsiTheme="minorHAnsi" w:cstheme="minorBidi"/>
          <w:szCs w:val="20"/>
          <w:lang w:val="en-AU"/>
        </w:rPr>
        <w:t xml:space="preserve"> </w:t>
      </w:r>
      <w:r w:rsidR="597668C2" w:rsidRPr="4F7B78D1">
        <w:rPr>
          <w:rFonts w:ascii="Calibri" w:eastAsia="Calibri" w:hAnsi="Calibri" w:cs="Calibri"/>
          <w:szCs w:val="20"/>
          <w:lang w:val="en-AU"/>
        </w:rPr>
        <w:t xml:space="preserve">recommendations </w:t>
      </w:r>
      <w:r w:rsidR="161A82EB" w:rsidRPr="4F7B78D1">
        <w:rPr>
          <w:rFonts w:asciiTheme="minorHAnsi" w:eastAsiaTheme="minorEastAsia" w:hAnsiTheme="minorHAnsi" w:cstheme="minorBidi"/>
          <w:szCs w:val="20"/>
          <w:lang w:val="en-AU"/>
        </w:rPr>
        <w:t>are</w:t>
      </w:r>
      <w:r w:rsidR="216C0359" w:rsidRPr="4F7B78D1">
        <w:rPr>
          <w:rFonts w:asciiTheme="minorHAnsi" w:eastAsiaTheme="minorEastAsia" w:hAnsiTheme="minorHAnsi" w:cstheme="minorBidi"/>
          <w:szCs w:val="20"/>
          <w:lang w:val="en-AU"/>
        </w:rPr>
        <w:t xml:space="preserve"> currently</w:t>
      </w:r>
      <w:r w:rsidR="30820376" w:rsidRPr="4F7B78D1">
        <w:rPr>
          <w:rFonts w:asciiTheme="minorHAnsi" w:eastAsiaTheme="minorEastAsia" w:hAnsiTheme="minorHAnsi" w:cstheme="minorBidi"/>
          <w:szCs w:val="20"/>
          <w:lang w:val="en-AU"/>
        </w:rPr>
        <w:t xml:space="preserve"> </w:t>
      </w:r>
      <w:r w:rsidR="63A9C190" w:rsidRPr="4F7B78D1">
        <w:rPr>
          <w:rFonts w:asciiTheme="minorHAnsi" w:eastAsiaTheme="minorEastAsia" w:hAnsiTheme="minorHAnsi" w:cstheme="minorBidi"/>
          <w:szCs w:val="20"/>
          <w:lang w:val="en-AU"/>
        </w:rPr>
        <w:t xml:space="preserve">under way. </w:t>
      </w:r>
      <w:r w:rsidR="30820376" w:rsidRPr="4F7B78D1">
        <w:rPr>
          <w:rFonts w:asciiTheme="minorHAnsi" w:eastAsiaTheme="minorEastAsia" w:hAnsiTheme="minorHAnsi" w:cstheme="minorBidi"/>
          <w:szCs w:val="20"/>
          <w:lang w:val="en-AU"/>
        </w:rPr>
        <w:t>Of these</w:t>
      </w:r>
      <w:r w:rsidR="5CE10E67" w:rsidRPr="4F7B78D1">
        <w:rPr>
          <w:rFonts w:asciiTheme="minorHAnsi" w:eastAsiaTheme="minorEastAsia" w:hAnsiTheme="minorHAnsi" w:cstheme="minorBidi"/>
          <w:szCs w:val="20"/>
          <w:lang w:val="en-AU"/>
        </w:rPr>
        <w:t>,</w:t>
      </w:r>
      <w:r w:rsidR="67B5C6E6" w:rsidRPr="4F7B78D1">
        <w:rPr>
          <w:rFonts w:asciiTheme="minorHAnsi" w:eastAsiaTheme="minorEastAsia" w:hAnsiTheme="minorHAnsi" w:cstheme="minorBidi"/>
          <w:szCs w:val="20"/>
          <w:lang w:val="en-AU"/>
        </w:rPr>
        <w:t xml:space="preserve"> </w:t>
      </w:r>
      <w:r w:rsidR="324C0399" w:rsidRPr="4F7B78D1">
        <w:rPr>
          <w:rFonts w:asciiTheme="minorHAnsi" w:eastAsiaTheme="minorEastAsia" w:hAnsiTheme="minorHAnsi" w:cstheme="minorBidi"/>
          <w:szCs w:val="20"/>
          <w:lang w:val="en-AU"/>
        </w:rPr>
        <w:t>t</w:t>
      </w:r>
      <w:r w:rsidR="67B5C6E6" w:rsidRPr="4F7B78D1">
        <w:rPr>
          <w:rFonts w:asciiTheme="minorHAnsi" w:eastAsiaTheme="minorEastAsia" w:hAnsiTheme="minorHAnsi" w:cstheme="minorBidi"/>
          <w:szCs w:val="20"/>
          <w:lang w:val="en-AU"/>
        </w:rPr>
        <w:t xml:space="preserve">hree (3) recommendations </w:t>
      </w:r>
      <w:r w:rsidR="0BA4A658" w:rsidRPr="4F7B78D1">
        <w:rPr>
          <w:rFonts w:asciiTheme="minorHAnsi" w:eastAsiaTheme="minorEastAsia" w:hAnsiTheme="minorHAnsi" w:cstheme="minorBidi"/>
          <w:szCs w:val="20"/>
          <w:lang w:val="en-AU"/>
        </w:rPr>
        <w:t xml:space="preserve">are being partially </w:t>
      </w:r>
      <w:r w:rsidR="67B5C6E6" w:rsidRPr="4F7B78D1">
        <w:rPr>
          <w:rFonts w:asciiTheme="minorHAnsi" w:eastAsiaTheme="minorEastAsia" w:hAnsiTheme="minorHAnsi" w:cstheme="minorBidi"/>
          <w:szCs w:val="20"/>
          <w:lang w:val="en-AU"/>
        </w:rPr>
        <w:t xml:space="preserve">advanced </w:t>
      </w:r>
      <w:r w:rsidR="22FB5307" w:rsidRPr="4F7B78D1">
        <w:rPr>
          <w:rFonts w:asciiTheme="minorHAnsi" w:eastAsiaTheme="minorEastAsia" w:hAnsiTheme="minorHAnsi" w:cstheme="minorBidi"/>
          <w:szCs w:val="20"/>
          <w:lang w:val="en-AU"/>
        </w:rPr>
        <w:t xml:space="preserve">via the proposed Amendment </w:t>
      </w:r>
      <w:r w:rsidR="20640C6C" w:rsidRPr="4F7B78D1">
        <w:rPr>
          <w:rFonts w:asciiTheme="minorHAnsi" w:eastAsiaTheme="minorEastAsia" w:hAnsiTheme="minorHAnsi" w:cstheme="minorBidi"/>
          <w:szCs w:val="20"/>
          <w:lang w:val="en-AU"/>
        </w:rPr>
        <w:t>C249,</w:t>
      </w:r>
      <w:r w:rsidR="3AEE8D52" w:rsidRPr="4F7B78D1">
        <w:rPr>
          <w:rFonts w:asciiTheme="minorHAnsi" w:eastAsiaTheme="minorEastAsia" w:hAnsiTheme="minorHAnsi" w:cstheme="minorBidi"/>
          <w:szCs w:val="20"/>
          <w:lang w:val="en-AU"/>
        </w:rPr>
        <w:t xml:space="preserve"> and their remaining components will be actioned</w:t>
      </w:r>
      <w:r w:rsidR="7B99F1D2" w:rsidRPr="4F7B78D1">
        <w:rPr>
          <w:rFonts w:asciiTheme="minorHAnsi" w:eastAsiaTheme="minorEastAsia" w:hAnsiTheme="minorHAnsi" w:cstheme="minorBidi"/>
          <w:szCs w:val="20"/>
          <w:lang w:val="en-AU"/>
        </w:rPr>
        <w:t xml:space="preserve"> </w:t>
      </w:r>
      <w:r w:rsidR="5E264796" w:rsidRPr="4F7B78D1">
        <w:rPr>
          <w:rFonts w:asciiTheme="minorHAnsi" w:eastAsiaTheme="minorEastAsia" w:hAnsiTheme="minorHAnsi" w:cstheme="minorBidi"/>
          <w:szCs w:val="20"/>
          <w:lang w:val="en-AU"/>
        </w:rPr>
        <w:t xml:space="preserve">over the next </w:t>
      </w:r>
      <w:r w:rsidR="737DD523" w:rsidRPr="4F7B78D1">
        <w:rPr>
          <w:rFonts w:asciiTheme="minorHAnsi" w:eastAsiaTheme="minorEastAsia" w:hAnsiTheme="minorHAnsi" w:cstheme="minorBidi"/>
          <w:szCs w:val="20"/>
          <w:lang w:val="en-AU"/>
        </w:rPr>
        <w:t>two</w:t>
      </w:r>
      <w:r w:rsidR="5E264796" w:rsidRPr="4F7B78D1">
        <w:rPr>
          <w:rFonts w:asciiTheme="minorHAnsi" w:eastAsiaTheme="minorEastAsia" w:hAnsiTheme="minorHAnsi" w:cstheme="minorBidi"/>
          <w:szCs w:val="20"/>
          <w:lang w:val="en-AU"/>
        </w:rPr>
        <w:t xml:space="preserve"> (</w:t>
      </w:r>
      <w:r w:rsidR="07295CE4" w:rsidRPr="4F7B78D1">
        <w:rPr>
          <w:rFonts w:asciiTheme="minorHAnsi" w:eastAsiaTheme="minorEastAsia" w:hAnsiTheme="minorHAnsi" w:cstheme="minorBidi"/>
          <w:szCs w:val="20"/>
          <w:lang w:val="en-AU"/>
        </w:rPr>
        <w:t>2)</w:t>
      </w:r>
      <w:r w:rsidR="5E264796" w:rsidRPr="4F7B78D1">
        <w:rPr>
          <w:rFonts w:asciiTheme="minorHAnsi" w:eastAsiaTheme="minorEastAsia" w:hAnsiTheme="minorHAnsi" w:cstheme="minorBidi"/>
          <w:szCs w:val="20"/>
          <w:lang w:val="en-AU"/>
        </w:rPr>
        <w:t xml:space="preserve"> to five (5) years;</w:t>
      </w:r>
    </w:p>
    <w:p w14:paraId="6F93C15D" w14:textId="77777777" w:rsidR="3975EBC9" w:rsidRDefault="00984369" w:rsidP="00F54ED7">
      <w:pPr>
        <w:numPr>
          <w:ilvl w:val="0"/>
          <w:numId w:val="40"/>
        </w:numPr>
        <w:spacing w:line="276" w:lineRule="auto"/>
        <w:rPr>
          <w:rFonts w:ascii="Calibri" w:hAnsi="Calibri"/>
          <w:szCs w:val="20"/>
          <w:lang w:val="en-AU"/>
        </w:rPr>
      </w:pPr>
      <w:r w:rsidRPr="718999A3">
        <w:rPr>
          <w:rFonts w:asciiTheme="minorHAnsi" w:eastAsiaTheme="minorEastAsia" w:hAnsiTheme="minorHAnsi" w:cstheme="minorBidi"/>
          <w:szCs w:val="20"/>
          <w:lang w:val="en-AU"/>
        </w:rPr>
        <w:t>F</w:t>
      </w:r>
      <w:r w:rsidR="780F584C" w:rsidRPr="718999A3">
        <w:rPr>
          <w:rFonts w:asciiTheme="minorHAnsi" w:eastAsiaTheme="minorEastAsia" w:hAnsiTheme="minorHAnsi" w:cstheme="minorBidi"/>
          <w:szCs w:val="20"/>
          <w:lang w:val="en-AU"/>
        </w:rPr>
        <w:t>our</w:t>
      </w:r>
      <w:r w:rsidRPr="718999A3">
        <w:rPr>
          <w:rFonts w:asciiTheme="minorHAnsi" w:eastAsiaTheme="minorEastAsia" w:hAnsiTheme="minorHAnsi" w:cstheme="minorBidi"/>
          <w:szCs w:val="20"/>
          <w:lang w:val="en-AU"/>
        </w:rPr>
        <w:t xml:space="preserve"> </w:t>
      </w:r>
      <w:r w:rsidR="202BCD30" w:rsidRPr="718999A3">
        <w:rPr>
          <w:rFonts w:asciiTheme="minorHAnsi" w:eastAsiaTheme="minorEastAsia" w:hAnsiTheme="minorHAnsi" w:cstheme="minorBidi"/>
          <w:szCs w:val="20"/>
          <w:lang w:val="en-AU"/>
        </w:rPr>
        <w:t>(</w:t>
      </w:r>
      <w:r w:rsidR="6E1DFFE7" w:rsidRPr="718999A3">
        <w:rPr>
          <w:rFonts w:asciiTheme="minorHAnsi" w:eastAsiaTheme="minorEastAsia" w:hAnsiTheme="minorHAnsi" w:cstheme="minorBidi"/>
          <w:szCs w:val="20"/>
          <w:lang w:val="en-AU"/>
        </w:rPr>
        <w:t>4</w:t>
      </w:r>
      <w:r w:rsidR="202BCD30" w:rsidRPr="718999A3">
        <w:rPr>
          <w:rFonts w:asciiTheme="minorHAnsi" w:eastAsiaTheme="minorEastAsia" w:hAnsiTheme="minorHAnsi" w:cstheme="minorBidi"/>
          <w:szCs w:val="20"/>
          <w:lang w:val="en-AU"/>
        </w:rPr>
        <w:t>)</w:t>
      </w:r>
      <w:r w:rsidR="0B4F25A3" w:rsidRPr="718999A3">
        <w:rPr>
          <w:rFonts w:asciiTheme="minorHAnsi" w:eastAsiaTheme="minorEastAsia" w:hAnsiTheme="minorHAnsi" w:cstheme="minorBidi"/>
          <w:szCs w:val="20"/>
          <w:lang w:val="en-AU"/>
        </w:rPr>
        <w:t xml:space="preserve"> </w:t>
      </w:r>
      <w:r w:rsidR="2528F5CD" w:rsidRPr="718999A3">
        <w:rPr>
          <w:rFonts w:ascii="Calibri" w:eastAsia="Calibri" w:hAnsi="Calibri" w:cs="Calibri"/>
          <w:szCs w:val="20"/>
          <w:lang w:val="en-AU"/>
        </w:rPr>
        <w:t xml:space="preserve">recommendations </w:t>
      </w:r>
      <w:r w:rsidR="41C8B7FA" w:rsidRPr="718999A3">
        <w:rPr>
          <w:rFonts w:ascii="Calibri" w:eastAsia="Calibri" w:hAnsi="Calibri" w:cs="Calibri"/>
          <w:szCs w:val="20"/>
          <w:lang w:val="en-AU"/>
        </w:rPr>
        <w:t xml:space="preserve">have </w:t>
      </w:r>
      <w:r w:rsidR="1C233526" w:rsidRPr="718999A3">
        <w:rPr>
          <w:rFonts w:ascii="Calibri" w:eastAsia="Calibri" w:hAnsi="Calibri" w:cs="Calibri"/>
          <w:szCs w:val="20"/>
          <w:lang w:val="en-AU"/>
        </w:rPr>
        <w:t>not</w:t>
      </w:r>
      <w:r w:rsidR="457AAA47" w:rsidRPr="718999A3">
        <w:rPr>
          <w:rFonts w:asciiTheme="minorHAnsi" w:eastAsiaTheme="minorEastAsia" w:hAnsiTheme="minorHAnsi" w:cstheme="minorBidi"/>
          <w:szCs w:val="20"/>
          <w:lang w:val="en-AU"/>
        </w:rPr>
        <w:t xml:space="preserve"> </w:t>
      </w:r>
      <w:r w:rsidR="53D7CD0A" w:rsidRPr="718999A3">
        <w:rPr>
          <w:rFonts w:asciiTheme="minorHAnsi" w:eastAsiaTheme="minorEastAsia" w:hAnsiTheme="minorHAnsi" w:cstheme="minorBidi"/>
          <w:szCs w:val="20"/>
          <w:lang w:val="en-AU"/>
        </w:rPr>
        <w:t>been actioned</w:t>
      </w:r>
      <w:r w:rsidR="347E1B01" w:rsidRPr="718999A3">
        <w:rPr>
          <w:rFonts w:asciiTheme="minorHAnsi" w:eastAsiaTheme="minorEastAsia" w:hAnsiTheme="minorHAnsi" w:cstheme="minorBidi"/>
          <w:szCs w:val="20"/>
          <w:lang w:val="en-AU"/>
        </w:rPr>
        <w:t xml:space="preserve"> t</w:t>
      </w:r>
      <w:r w:rsidR="46358E42" w:rsidRPr="718999A3">
        <w:rPr>
          <w:rFonts w:asciiTheme="minorHAnsi" w:eastAsiaTheme="minorEastAsia" w:hAnsiTheme="minorHAnsi" w:cstheme="minorBidi"/>
          <w:szCs w:val="20"/>
          <w:lang w:val="en-AU"/>
        </w:rPr>
        <w:t>o date</w:t>
      </w:r>
      <w:r w:rsidR="09F94B44" w:rsidRPr="718999A3">
        <w:rPr>
          <w:rFonts w:asciiTheme="minorHAnsi" w:eastAsiaTheme="minorEastAsia" w:hAnsiTheme="minorHAnsi" w:cstheme="minorBidi"/>
          <w:szCs w:val="20"/>
          <w:lang w:val="en-AU"/>
        </w:rPr>
        <w:t>.</w:t>
      </w:r>
      <w:r w:rsidR="494DE07D">
        <w:rPr>
          <w:rFonts w:ascii="Calibri" w:hAnsi="Calibri"/>
          <w:szCs w:val="20"/>
          <w:lang w:val="en-AU"/>
        </w:rPr>
        <w:t xml:space="preserve"> The</w:t>
      </w:r>
      <w:r w:rsidR="7BD0A467">
        <w:rPr>
          <w:rFonts w:ascii="Calibri" w:hAnsi="Calibri"/>
          <w:szCs w:val="20"/>
          <w:lang w:val="en-AU"/>
        </w:rPr>
        <w:t>se</w:t>
      </w:r>
      <w:r w:rsidR="21248902">
        <w:rPr>
          <w:rFonts w:ascii="Calibri" w:hAnsi="Calibri"/>
          <w:szCs w:val="20"/>
          <w:lang w:val="en-AU"/>
        </w:rPr>
        <w:t xml:space="preserve"> </w:t>
      </w:r>
      <w:r w:rsidR="494DE07D">
        <w:rPr>
          <w:rFonts w:ascii="Calibri" w:hAnsi="Calibri"/>
          <w:szCs w:val="20"/>
          <w:lang w:val="en-AU"/>
        </w:rPr>
        <w:t>recommendations are scheduled to be actioned</w:t>
      </w:r>
      <w:r w:rsidR="7C578026">
        <w:rPr>
          <w:rFonts w:ascii="Calibri" w:hAnsi="Calibri"/>
          <w:szCs w:val="20"/>
          <w:lang w:val="en-AU"/>
        </w:rPr>
        <w:t xml:space="preserve"> over the next two (2) to five (5) years. </w:t>
      </w:r>
    </w:p>
    <w:p w14:paraId="126DED5F" w14:textId="77777777" w:rsidR="70970292" w:rsidRDefault="70970292" w:rsidP="00F54ED7">
      <w:pPr>
        <w:spacing w:line="276" w:lineRule="auto"/>
        <w:rPr>
          <w:rFonts w:ascii="Calibri" w:eastAsia="Calibri" w:hAnsi="Calibri" w:cs="Calibri"/>
          <w:lang w:val="en-AU"/>
        </w:rPr>
      </w:pPr>
    </w:p>
    <w:p w14:paraId="1E380E3C" w14:textId="77777777" w:rsidR="5EF07674" w:rsidRDefault="00984369" w:rsidP="00F54ED7">
      <w:pPr>
        <w:spacing w:line="276" w:lineRule="auto"/>
        <w:rPr>
          <w:rFonts w:asciiTheme="minorHAnsi" w:eastAsiaTheme="minorEastAsia" w:hAnsiTheme="minorHAnsi" w:cstheme="minorBidi"/>
          <w:lang w:val="en-AU"/>
        </w:rPr>
      </w:pPr>
      <w:r w:rsidRPr="5017BAFB">
        <w:rPr>
          <w:rFonts w:ascii="Calibri" w:eastAsia="Calibri" w:hAnsi="Calibri" w:cs="Calibri"/>
          <w:lang w:val="en-AU"/>
        </w:rPr>
        <w:t>Th</w:t>
      </w:r>
      <w:r w:rsidR="17F74015" w:rsidRPr="5017BAFB">
        <w:rPr>
          <w:rFonts w:ascii="Calibri" w:eastAsia="Calibri" w:hAnsi="Calibri" w:cs="Calibri"/>
          <w:lang w:val="en-AU"/>
        </w:rPr>
        <w:t xml:space="preserve">ose </w:t>
      </w:r>
      <w:r w:rsidRPr="5017BAFB">
        <w:rPr>
          <w:rFonts w:ascii="Calibri" w:eastAsia="Calibri" w:hAnsi="Calibri" w:cs="Calibri"/>
          <w:lang w:val="en-AU"/>
        </w:rPr>
        <w:t>recommendations that are yet to commence</w:t>
      </w:r>
      <w:r w:rsidR="06C51E0D" w:rsidRPr="5017BAFB">
        <w:rPr>
          <w:rFonts w:ascii="Calibri" w:eastAsia="Calibri" w:hAnsi="Calibri" w:cs="Calibri"/>
          <w:lang w:val="en-AU"/>
        </w:rPr>
        <w:t xml:space="preserve"> </w:t>
      </w:r>
      <w:r w:rsidR="6FB9344A" w:rsidRPr="5017BAFB">
        <w:rPr>
          <w:rFonts w:ascii="Calibri" w:eastAsia="Calibri" w:hAnsi="Calibri" w:cs="Calibri"/>
          <w:lang w:val="en-AU"/>
        </w:rPr>
        <w:t>involve</w:t>
      </w:r>
      <w:r w:rsidR="54C728D9" w:rsidRPr="5017BAFB">
        <w:rPr>
          <w:rFonts w:asciiTheme="minorHAnsi" w:eastAsiaTheme="minorEastAsia" w:hAnsiTheme="minorHAnsi" w:cstheme="minorBidi"/>
          <w:lang w:val="en-AU"/>
        </w:rPr>
        <w:t xml:space="preserve"> </w:t>
      </w:r>
      <w:r w:rsidR="43FD82F2" w:rsidRPr="5017BAFB">
        <w:rPr>
          <w:rFonts w:asciiTheme="minorHAnsi" w:eastAsiaTheme="minorEastAsia" w:hAnsiTheme="minorHAnsi" w:cstheme="minorBidi"/>
          <w:lang w:val="en-AU"/>
        </w:rPr>
        <w:t xml:space="preserve">more </w:t>
      </w:r>
      <w:r w:rsidR="784FA596" w:rsidRPr="5017BAFB">
        <w:rPr>
          <w:rFonts w:asciiTheme="minorHAnsi" w:eastAsiaTheme="minorEastAsia" w:hAnsiTheme="minorHAnsi" w:cstheme="minorBidi"/>
          <w:lang w:val="en-AU"/>
        </w:rPr>
        <w:t xml:space="preserve">complex issues </w:t>
      </w:r>
      <w:r w:rsidR="1F1A558B" w:rsidRPr="5017BAFB">
        <w:rPr>
          <w:rFonts w:asciiTheme="minorHAnsi" w:eastAsiaTheme="minorEastAsia" w:hAnsiTheme="minorHAnsi" w:cstheme="minorBidi"/>
          <w:lang w:val="en-AU"/>
        </w:rPr>
        <w:t xml:space="preserve">which </w:t>
      </w:r>
      <w:r w:rsidR="784FA596" w:rsidRPr="5017BAFB">
        <w:rPr>
          <w:rFonts w:asciiTheme="minorHAnsi" w:eastAsiaTheme="minorEastAsia" w:hAnsiTheme="minorHAnsi" w:cstheme="minorBidi"/>
          <w:lang w:val="en-AU"/>
        </w:rPr>
        <w:t xml:space="preserve">require </w:t>
      </w:r>
      <w:r w:rsidR="49DDC42B" w:rsidRPr="5017BAFB">
        <w:rPr>
          <w:rFonts w:asciiTheme="minorHAnsi" w:eastAsiaTheme="minorEastAsia" w:hAnsiTheme="minorHAnsi" w:cstheme="minorBidi"/>
          <w:lang w:val="en-AU"/>
        </w:rPr>
        <w:t>further strategic work</w:t>
      </w:r>
      <w:r w:rsidR="6E8E1224" w:rsidRPr="5017BAFB">
        <w:rPr>
          <w:rFonts w:asciiTheme="minorHAnsi" w:eastAsiaTheme="minorEastAsia" w:hAnsiTheme="minorHAnsi" w:cstheme="minorBidi"/>
          <w:lang w:val="en-AU"/>
        </w:rPr>
        <w:t xml:space="preserve"> </w:t>
      </w:r>
      <w:r w:rsidR="5F87104E" w:rsidRPr="5017BAFB">
        <w:rPr>
          <w:rFonts w:asciiTheme="minorHAnsi" w:eastAsiaTheme="minorEastAsia" w:hAnsiTheme="minorHAnsi" w:cstheme="minorBidi"/>
          <w:lang w:val="en-AU"/>
        </w:rPr>
        <w:t xml:space="preserve">or collaboration with </w:t>
      </w:r>
      <w:r w:rsidR="5F42881F" w:rsidRPr="5017BAFB">
        <w:rPr>
          <w:rFonts w:asciiTheme="minorHAnsi" w:eastAsiaTheme="minorEastAsia" w:hAnsiTheme="minorHAnsi" w:cstheme="minorBidi"/>
          <w:lang w:val="en-AU"/>
        </w:rPr>
        <w:t>key</w:t>
      </w:r>
      <w:r w:rsidR="5F87104E" w:rsidRPr="5017BAFB">
        <w:rPr>
          <w:rFonts w:asciiTheme="minorHAnsi" w:eastAsiaTheme="minorEastAsia" w:hAnsiTheme="minorHAnsi" w:cstheme="minorBidi"/>
          <w:lang w:val="en-AU"/>
        </w:rPr>
        <w:t xml:space="preserve"> stakeholders</w:t>
      </w:r>
      <w:r w:rsidR="3C7E9E64" w:rsidRPr="5017BAFB">
        <w:rPr>
          <w:rFonts w:asciiTheme="minorHAnsi" w:eastAsiaTheme="minorEastAsia" w:hAnsiTheme="minorHAnsi" w:cstheme="minorBidi"/>
          <w:lang w:val="en-AU"/>
        </w:rPr>
        <w:t xml:space="preserve">. </w:t>
      </w:r>
      <w:r w:rsidR="3BF84DCD" w:rsidRPr="5017BAFB">
        <w:rPr>
          <w:rFonts w:ascii="Calibri" w:eastAsia="Calibri" w:hAnsi="Calibri" w:cs="Calibri"/>
          <w:lang w:val="en-AU"/>
        </w:rPr>
        <w:t>T</w:t>
      </w:r>
      <w:r w:rsidR="13ADF80B" w:rsidRPr="5017BAFB">
        <w:rPr>
          <w:rFonts w:ascii="Calibri" w:eastAsia="Calibri" w:hAnsi="Calibri" w:cs="Calibri"/>
          <w:lang w:val="en-AU"/>
        </w:rPr>
        <w:t>hese</w:t>
      </w:r>
      <w:r w:rsidR="2F1A316F" w:rsidRPr="5017BAFB">
        <w:rPr>
          <w:rFonts w:ascii="Calibri" w:eastAsia="Calibri" w:hAnsi="Calibri" w:cs="Calibri"/>
          <w:lang w:val="en-AU"/>
        </w:rPr>
        <w:t xml:space="preserve"> </w:t>
      </w:r>
      <w:r w:rsidR="5762E883" w:rsidRPr="5017BAFB">
        <w:rPr>
          <w:rFonts w:ascii="Calibri" w:eastAsia="Calibri" w:hAnsi="Calibri" w:cs="Calibri"/>
          <w:lang w:val="en-AU"/>
        </w:rPr>
        <w:t xml:space="preserve">will be progressed </w:t>
      </w:r>
      <w:r w:rsidR="4CB1477E" w:rsidRPr="5017BAFB">
        <w:rPr>
          <w:rFonts w:ascii="Calibri" w:eastAsia="Calibri" w:hAnsi="Calibri" w:cs="Calibri"/>
          <w:lang w:val="en-AU"/>
        </w:rPr>
        <w:t>as part of Council's continuous improvement approach</w:t>
      </w:r>
      <w:r w:rsidR="70379BC2" w:rsidRPr="5017BAFB">
        <w:rPr>
          <w:rFonts w:ascii="Calibri" w:eastAsia="Calibri" w:hAnsi="Calibri" w:cs="Calibri"/>
          <w:lang w:val="en-AU"/>
        </w:rPr>
        <w:t xml:space="preserve"> to the Planning Scheme</w:t>
      </w:r>
      <w:r w:rsidR="23092F2D" w:rsidRPr="5017BAFB">
        <w:rPr>
          <w:rFonts w:asciiTheme="minorHAnsi" w:eastAsiaTheme="minorEastAsia" w:hAnsiTheme="minorHAnsi" w:cstheme="minorBidi"/>
          <w:lang w:val="en-AU"/>
        </w:rPr>
        <w:t>.</w:t>
      </w:r>
      <w:r w:rsidR="73A17AE2" w:rsidRPr="5017BAFB">
        <w:rPr>
          <w:rFonts w:asciiTheme="minorHAnsi" w:eastAsiaTheme="minorEastAsia" w:hAnsiTheme="minorHAnsi" w:cstheme="minorBidi"/>
          <w:lang w:val="en-AU"/>
        </w:rPr>
        <w:t xml:space="preserve"> They will be implemented subject to those projects being consistent with current Council actions/plans, which have evolved since the recommendations were first adopted.</w:t>
      </w:r>
    </w:p>
    <w:p w14:paraId="6786DA87" w14:textId="77777777" w:rsidR="5EF07674" w:rsidRDefault="5EF07674" w:rsidP="00F54ED7">
      <w:pPr>
        <w:spacing w:line="276" w:lineRule="auto"/>
        <w:rPr>
          <w:rFonts w:asciiTheme="minorHAnsi" w:eastAsiaTheme="minorEastAsia" w:hAnsiTheme="minorHAnsi" w:cstheme="minorBidi"/>
          <w:lang w:val="en-AU"/>
        </w:rPr>
      </w:pPr>
    </w:p>
    <w:p w14:paraId="3B7A58DE" w14:textId="77777777" w:rsidR="6E379B68" w:rsidRDefault="00984369" w:rsidP="00F54ED7">
      <w:pPr>
        <w:spacing w:line="276" w:lineRule="auto"/>
        <w:rPr>
          <w:rFonts w:ascii="Calibri" w:hAnsi="Calibri"/>
          <w:lang w:val="en-AU"/>
        </w:rPr>
      </w:pPr>
      <w:r w:rsidRPr="5A45C36F">
        <w:rPr>
          <w:rFonts w:asciiTheme="minorHAnsi" w:eastAsiaTheme="minorEastAsia" w:hAnsiTheme="minorHAnsi" w:cstheme="minorBidi"/>
          <w:lang w:val="en-AU"/>
        </w:rPr>
        <w:t>The PSR 2022 was undertaken following adoption of the Council Plan in 2021, in line with</w:t>
      </w:r>
      <w:r w:rsidR="58630C17" w:rsidRPr="5A45C36F">
        <w:rPr>
          <w:rFonts w:asciiTheme="minorHAnsi" w:eastAsiaTheme="minorEastAsia" w:hAnsiTheme="minorHAnsi" w:cstheme="minorBidi"/>
          <w:lang w:val="en-AU"/>
        </w:rPr>
        <w:t xml:space="preserve"> statutory requirements. </w:t>
      </w:r>
      <w:r w:rsidR="0ABEF6A3" w:rsidRPr="5A45C36F">
        <w:rPr>
          <w:rFonts w:asciiTheme="minorHAnsi" w:eastAsiaTheme="minorEastAsia" w:hAnsiTheme="minorHAnsi" w:cstheme="minorBidi"/>
          <w:lang w:val="en-AU"/>
        </w:rPr>
        <w:t xml:space="preserve">The </w:t>
      </w:r>
      <w:r w:rsidR="6A924574">
        <w:rPr>
          <w:rFonts w:ascii="Calibri" w:hAnsi="Calibri"/>
          <w:lang w:val="en-AU"/>
        </w:rPr>
        <w:t>PSR 2022 comprised the dentification of:</w:t>
      </w:r>
    </w:p>
    <w:p w14:paraId="5FAFFEBC" w14:textId="77777777" w:rsidR="6A924574" w:rsidRDefault="00984369" w:rsidP="00F54ED7">
      <w:pPr>
        <w:numPr>
          <w:ilvl w:val="0"/>
          <w:numId w:val="41"/>
        </w:numPr>
        <w:spacing w:line="276" w:lineRule="auto"/>
        <w:rPr>
          <w:rFonts w:ascii="Calibri" w:hAnsi="Calibri"/>
          <w:szCs w:val="20"/>
          <w:lang w:val="en-AU"/>
        </w:rPr>
      </w:pPr>
      <w:r>
        <w:rPr>
          <w:rFonts w:ascii="Calibri" w:hAnsi="Calibri"/>
          <w:szCs w:val="20"/>
          <w:lang w:val="en-AU"/>
        </w:rPr>
        <w:t xml:space="preserve">Key policy directions </w:t>
      </w:r>
      <w:r w:rsidR="1E50C593">
        <w:rPr>
          <w:rFonts w:ascii="Calibri" w:hAnsi="Calibri"/>
          <w:szCs w:val="20"/>
          <w:lang w:val="en-AU"/>
        </w:rPr>
        <w:t xml:space="preserve">derived </w:t>
      </w:r>
      <w:r>
        <w:rPr>
          <w:rFonts w:ascii="Calibri" w:hAnsi="Calibri"/>
          <w:szCs w:val="20"/>
          <w:lang w:val="en-AU"/>
        </w:rPr>
        <w:t xml:space="preserve">from recently adopted Council strategies including </w:t>
      </w:r>
      <w:r w:rsidRPr="4F7B78D1">
        <w:rPr>
          <w:rFonts w:ascii="Calibri" w:eastAsia="Calibri" w:hAnsi="Calibri" w:cs="Calibri"/>
          <w:szCs w:val="20"/>
          <w:lang w:val="en-AU"/>
        </w:rPr>
        <w:t>the Community Plan 2021-2015</w:t>
      </w:r>
      <w:r w:rsidR="73D8B205" w:rsidRPr="4F7B78D1">
        <w:rPr>
          <w:rFonts w:ascii="Calibri" w:eastAsia="Calibri" w:hAnsi="Calibri" w:cs="Calibri"/>
          <w:szCs w:val="20"/>
          <w:lang w:val="en-AU"/>
        </w:rPr>
        <w:t xml:space="preserve"> (including the Council Plan)</w:t>
      </w:r>
      <w:r w:rsidRPr="4F7B78D1">
        <w:rPr>
          <w:rFonts w:ascii="Calibri" w:eastAsia="Calibri" w:hAnsi="Calibri" w:cs="Calibri"/>
          <w:szCs w:val="20"/>
          <w:lang w:val="en-AU"/>
        </w:rPr>
        <w:t xml:space="preserve">, Strong Local Economy Strategy 2022-2026, Sustainable Environment Strategy 2022-2032, Climate Change Plan </w:t>
      </w:r>
      <w:r w:rsidR="035AD256" w:rsidRPr="4F7B78D1">
        <w:rPr>
          <w:rFonts w:ascii="Calibri" w:eastAsia="Calibri" w:hAnsi="Calibri" w:cs="Calibri"/>
          <w:szCs w:val="20"/>
          <w:lang w:val="en-AU"/>
        </w:rPr>
        <w:t>2022-2032,</w:t>
      </w:r>
      <w:r w:rsidRPr="4F7B78D1">
        <w:rPr>
          <w:rFonts w:ascii="Calibri" w:eastAsia="Calibri" w:hAnsi="Calibri" w:cs="Calibri"/>
          <w:szCs w:val="20"/>
          <w:lang w:val="en-AU"/>
        </w:rPr>
        <w:t xml:space="preserve"> and the Green Wedge Management Plan 2023-2033</w:t>
      </w:r>
      <w:r w:rsidR="02DEFBE8" w:rsidRPr="4F7B78D1">
        <w:rPr>
          <w:rFonts w:ascii="Calibri" w:eastAsia="Calibri" w:hAnsi="Calibri" w:cs="Calibri"/>
          <w:szCs w:val="20"/>
          <w:lang w:val="en-AU"/>
        </w:rPr>
        <w:t>,</w:t>
      </w:r>
      <w:r w:rsidRPr="4F7B78D1">
        <w:rPr>
          <w:rFonts w:ascii="Calibri" w:eastAsia="Calibri" w:hAnsi="Calibri" w:cs="Calibri"/>
          <w:szCs w:val="20"/>
          <w:lang w:val="en-AU"/>
        </w:rPr>
        <w:t xml:space="preserve"> for inclusion in the Planning Scheme</w:t>
      </w:r>
      <w:r>
        <w:rPr>
          <w:rFonts w:ascii="Calibri" w:hAnsi="Calibri"/>
          <w:szCs w:val="20"/>
          <w:lang w:val="en-AU"/>
        </w:rPr>
        <w:t xml:space="preserve">; </w:t>
      </w:r>
    </w:p>
    <w:p w14:paraId="7DCC5413" w14:textId="77777777" w:rsidR="6A924574" w:rsidRDefault="00984369" w:rsidP="00F54ED7">
      <w:pPr>
        <w:numPr>
          <w:ilvl w:val="0"/>
          <w:numId w:val="41"/>
        </w:numPr>
        <w:spacing w:line="276" w:lineRule="auto"/>
        <w:rPr>
          <w:rFonts w:ascii="Calibri" w:hAnsi="Calibri"/>
          <w:szCs w:val="20"/>
          <w:lang w:val="en-AU"/>
        </w:rPr>
      </w:pPr>
      <w:r w:rsidRPr="5A45C36F">
        <w:rPr>
          <w:rFonts w:ascii="Calibri" w:eastAsia="Calibri" w:hAnsi="Calibri" w:cs="Calibri"/>
          <w:szCs w:val="20"/>
          <w:lang w:val="en-AU"/>
        </w:rPr>
        <w:t xml:space="preserve">Various administrative and </w:t>
      </w:r>
      <w:r>
        <w:rPr>
          <w:rFonts w:ascii="Calibri" w:hAnsi="Calibri"/>
          <w:szCs w:val="20"/>
          <w:lang w:val="en-AU"/>
        </w:rPr>
        <w:t>mapping updates to the Planning Scheme;</w:t>
      </w:r>
    </w:p>
    <w:p w14:paraId="22C25EAE" w14:textId="77777777" w:rsidR="6A924574" w:rsidRDefault="00984369" w:rsidP="00F54ED7">
      <w:pPr>
        <w:numPr>
          <w:ilvl w:val="0"/>
          <w:numId w:val="41"/>
        </w:numPr>
        <w:spacing w:line="276" w:lineRule="auto"/>
        <w:rPr>
          <w:rFonts w:ascii="Calibri" w:hAnsi="Calibri"/>
          <w:szCs w:val="20"/>
          <w:lang w:val="en-AU"/>
        </w:rPr>
      </w:pPr>
      <w:r>
        <w:rPr>
          <w:rFonts w:ascii="Calibri" w:hAnsi="Calibri"/>
          <w:szCs w:val="20"/>
          <w:lang w:val="en-AU"/>
        </w:rPr>
        <w:t xml:space="preserve">Outstanding recommendations for implementation, arising from the previous </w:t>
      </w:r>
      <w:r w:rsidRPr="5A45C36F">
        <w:rPr>
          <w:rFonts w:ascii="Calibri" w:eastAsia="Calibri" w:hAnsi="Calibri" w:cs="Calibri"/>
          <w:szCs w:val="20"/>
          <w:lang w:val="en-AU"/>
        </w:rPr>
        <w:t>Whittlesea Planning Scheme Review 2018 (PSR 2018) report.</w:t>
      </w:r>
    </w:p>
    <w:p w14:paraId="15B703C4" w14:textId="77777777" w:rsidR="70970292" w:rsidRDefault="70970292" w:rsidP="00F54ED7">
      <w:pPr>
        <w:spacing w:line="276" w:lineRule="auto"/>
        <w:rPr>
          <w:rFonts w:asciiTheme="minorHAnsi" w:eastAsiaTheme="minorEastAsia" w:hAnsiTheme="minorHAnsi" w:cstheme="minorBidi"/>
          <w:color w:val="000000" w:themeColor="text1"/>
          <w:lang w:val="en-AU"/>
        </w:rPr>
      </w:pPr>
    </w:p>
    <w:p w14:paraId="291845C7" w14:textId="77777777" w:rsidR="52DBCEE5" w:rsidRDefault="00984369" w:rsidP="00F54ED7">
      <w:pPr>
        <w:spacing w:line="276" w:lineRule="auto"/>
        <w:rPr>
          <w:rFonts w:asciiTheme="minorHAnsi" w:eastAsiaTheme="minorEastAsia" w:hAnsiTheme="minorHAnsi" w:cstheme="minorBidi"/>
          <w:lang w:val="en-AU"/>
        </w:rPr>
      </w:pPr>
      <w:r w:rsidRPr="5017BAFB">
        <w:rPr>
          <w:rFonts w:asciiTheme="minorHAnsi" w:eastAsiaTheme="minorEastAsia" w:hAnsiTheme="minorHAnsi" w:cstheme="minorBidi"/>
          <w:color w:val="000000" w:themeColor="text1"/>
          <w:lang w:val="en-AU"/>
        </w:rPr>
        <w:t xml:space="preserve">Attachment </w:t>
      </w:r>
      <w:r w:rsidR="69124F2A" w:rsidRPr="5017BAFB">
        <w:rPr>
          <w:rFonts w:asciiTheme="minorHAnsi" w:eastAsiaTheme="minorEastAsia" w:hAnsiTheme="minorHAnsi" w:cstheme="minorBidi"/>
          <w:color w:val="000000" w:themeColor="text1"/>
          <w:lang w:val="en-AU"/>
        </w:rPr>
        <w:t>1</w:t>
      </w:r>
      <w:r w:rsidR="080ADADB" w:rsidRPr="5017BAFB">
        <w:rPr>
          <w:rFonts w:asciiTheme="minorHAnsi" w:eastAsiaTheme="minorEastAsia" w:hAnsiTheme="minorHAnsi" w:cstheme="minorBidi"/>
          <w:color w:val="000000" w:themeColor="text1"/>
          <w:lang w:val="en-AU"/>
        </w:rPr>
        <w:t xml:space="preserve"> </w:t>
      </w:r>
      <w:r w:rsidR="28C4A74D" w:rsidRPr="5017BAFB">
        <w:rPr>
          <w:rFonts w:asciiTheme="minorHAnsi" w:eastAsiaTheme="minorEastAsia" w:hAnsiTheme="minorHAnsi" w:cstheme="minorBidi"/>
          <w:lang w:val="en-AU"/>
        </w:rPr>
        <w:t>provides a</w:t>
      </w:r>
      <w:r w:rsidR="2B217476" w:rsidRPr="5017BAFB">
        <w:rPr>
          <w:rFonts w:asciiTheme="minorHAnsi" w:eastAsiaTheme="minorEastAsia" w:hAnsiTheme="minorHAnsi" w:cstheme="minorBidi"/>
          <w:lang w:val="en-AU"/>
        </w:rPr>
        <w:t xml:space="preserve"> </w:t>
      </w:r>
      <w:r w:rsidR="28C4A74D" w:rsidRPr="5017BAFB">
        <w:rPr>
          <w:rFonts w:asciiTheme="minorHAnsi" w:eastAsiaTheme="minorEastAsia" w:hAnsiTheme="minorHAnsi" w:cstheme="minorBidi"/>
          <w:lang w:val="en-AU"/>
        </w:rPr>
        <w:t>summary of the changes</w:t>
      </w:r>
      <w:r w:rsidR="240C41F1" w:rsidRPr="5017BAFB">
        <w:rPr>
          <w:rFonts w:asciiTheme="minorHAnsi" w:eastAsiaTheme="minorEastAsia" w:hAnsiTheme="minorHAnsi" w:cstheme="minorBidi"/>
          <w:lang w:val="en-AU"/>
        </w:rPr>
        <w:t xml:space="preserve"> </w:t>
      </w:r>
      <w:r w:rsidR="40099F45" w:rsidRPr="5017BAFB">
        <w:rPr>
          <w:rFonts w:ascii="Calibri" w:eastAsia="Calibri" w:hAnsi="Calibri" w:cs="Calibri"/>
          <w:lang w:val="en-AU"/>
        </w:rPr>
        <w:t>proposed as part of Amendment C</w:t>
      </w:r>
      <w:r w:rsidR="40099F45" w:rsidRPr="5017BAFB">
        <w:rPr>
          <w:rFonts w:asciiTheme="minorHAnsi" w:eastAsiaTheme="minorEastAsia" w:hAnsiTheme="minorHAnsi" w:cstheme="minorBidi"/>
          <w:lang w:val="en-AU"/>
        </w:rPr>
        <w:t>249</w:t>
      </w:r>
      <w:r w:rsidR="02A2AD30" w:rsidRPr="5017BAFB">
        <w:rPr>
          <w:rFonts w:asciiTheme="minorHAnsi" w:eastAsiaTheme="minorEastAsia" w:hAnsiTheme="minorHAnsi" w:cstheme="minorBidi"/>
          <w:lang w:val="en-AU"/>
        </w:rPr>
        <w:t xml:space="preserve"> </w:t>
      </w:r>
      <w:r w:rsidR="6F418925" w:rsidRPr="5017BAFB">
        <w:rPr>
          <w:rFonts w:asciiTheme="minorHAnsi" w:eastAsiaTheme="minorEastAsia" w:hAnsiTheme="minorHAnsi" w:cstheme="minorBidi"/>
          <w:lang w:val="en-AU"/>
        </w:rPr>
        <w:t>and</w:t>
      </w:r>
      <w:r w:rsidR="02A2AD30" w:rsidRPr="5017BAFB">
        <w:rPr>
          <w:rFonts w:asciiTheme="minorHAnsi" w:eastAsiaTheme="minorEastAsia" w:hAnsiTheme="minorHAnsi" w:cstheme="minorBidi"/>
          <w:lang w:val="en-AU"/>
        </w:rPr>
        <w:t xml:space="preserve"> </w:t>
      </w:r>
      <w:r w:rsidR="3D92F40B" w:rsidRPr="5017BAFB">
        <w:rPr>
          <w:rFonts w:asciiTheme="minorHAnsi" w:eastAsiaTheme="minorEastAsia" w:hAnsiTheme="minorHAnsi" w:cstheme="minorBidi"/>
          <w:lang w:val="en-AU"/>
        </w:rPr>
        <w:t xml:space="preserve">outlines </w:t>
      </w:r>
      <w:r w:rsidR="7E6BD221" w:rsidRPr="5017BAFB">
        <w:rPr>
          <w:rFonts w:asciiTheme="minorHAnsi" w:eastAsiaTheme="minorEastAsia" w:hAnsiTheme="minorHAnsi" w:cstheme="minorBidi"/>
          <w:lang w:val="en-AU"/>
        </w:rPr>
        <w:t xml:space="preserve">the </w:t>
      </w:r>
      <w:r w:rsidR="47AE3A60" w:rsidRPr="5017BAFB">
        <w:rPr>
          <w:rFonts w:asciiTheme="minorHAnsi" w:eastAsiaTheme="minorEastAsia" w:hAnsiTheme="minorHAnsi" w:cstheme="minorBidi"/>
          <w:lang w:val="en-AU"/>
        </w:rPr>
        <w:t xml:space="preserve">specific </w:t>
      </w:r>
      <w:r w:rsidR="5E00F70F" w:rsidRPr="5017BAFB">
        <w:rPr>
          <w:rFonts w:asciiTheme="minorHAnsi" w:eastAsiaTheme="minorEastAsia" w:hAnsiTheme="minorHAnsi" w:cstheme="minorBidi"/>
          <w:lang w:val="en-AU"/>
        </w:rPr>
        <w:t>changes</w:t>
      </w:r>
      <w:r w:rsidR="5C555EBE" w:rsidRPr="5017BAFB">
        <w:rPr>
          <w:rFonts w:asciiTheme="minorHAnsi" w:eastAsiaTheme="minorEastAsia" w:hAnsiTheme="minorHAnsi" w:cstheme="minorBidi"/>
          <w:lang w:val="en-AU"/>
        </w:rPr>
        <w:t xml:space="preserve"> via tracked changes</w:t>
      </w:r>
      <w:r w:rsidR="5E00F70F" w:rsidRPr="5017BAFB">
        <w:rPr>
          <w:rFonts w:asciiTheme="minorHAnsi" w:eastAsiaTheme="minorEastAsia" w:hAnsiTheme="minorHAnsi" w:cstheme="minorBidi"/>
          <w:lang w:val="en-AU"/>
        </w:rPr>
        <w:t xml:space="preserve"> to</w:t>
      </w:r>
      <w:r w:rsidR="454D992F" w:rsidRPr="5017BAFB">
        <w:rPr>
          <w:rFonts w:asciiTheme="minorHAnsi" w:eastAsiaTheme="minorEastAsia" w:hAnsiTheme="minorHAnsi" w:cstheme="minorBidi"/>
          <w:lang w:val="en-AU"/>
        </w:rPr>
        <w:t xml:space="preserve"> clauses in</w:t>
      </w:r>
      <w:r w:rsidR="5E00F70F" w:rsidRPr="5017BAFB">
        <w:rPr>
          <w:rFonts w:asciiTheme="minorHAnsi" w:eastAsiaTheme="minorEastAsia" w:hAnsiTheme="minorHAnsi" w:cstheme="minorBidi"/>
          <w:lang w:val="en-AU"/>
        </w:rPr>
        <w:t xml:space="preserve"> the Planning Scheme </w:t>
      </w:r>
      <w:r w:rsidR="7E6BD221" w:rsidRPr="5017BAFB">
        <w:rPr>
          <w:rFonts w:asciiTheme="minorHAnsi" w:eastAsiaTheme="minorEastAsia" w:hAnsiTheme="minorHAnsi" w:cstheme="minorBidi"/>
          <w:lang w:val="en-AU"/>
        </w:rPr>
        <w:t>c</w:t>
      </w:r>
      <w:r w:rsidR="5F05EBEA" w:rsidRPr="5017BAFB">
        <w:rPr>
          <w:rFonts w:asciiTheme="minorHAnsi" w:eastAsiaTheme="minorEastAsia" w:hAnsiTheme="minorHAnsi" w:cstheme="minorBidi"/>
          <w:lang w:val="en-AU"/>
        </w:rPr>
        <w:t>lause</w:t>
      </w:r>
      <w:r w:rsidR="7E6BD221" w:rsidRPr="5017BAFB">
        <w:rPr>
          <w:rFonts w:asciiTheme="minorHAnsi" w:eastAsiaTheme="minorEastAsia" w:hAnsiTheme="minorHAnsi" w:cstheme="minorBidi"/>
          <w:lang w:val="en-AU"/>
        </w:rPr>
        <w:t>s</w:t>
      </w:r>
      <w:r w:rsidR="6434F775" w:rsidRPr="5017BAFB">
        <w:rPr>
          <w:rFonts w:asciiTheme="minorHAnsi" w:eastAsiaTheme="minorEastAsia" w:hAnsiTheme="minorHAnsi" w:cstheme="minorBidi"/>
          <w:lang w:val="en-AU"/>
        </w:rPr>
        <w:t xml:space="preserve">. These are </w:t>
      </w:r>
      <w:r w:rsidR="53FE06E7" w:rsidRPr="5017BAFB">
        <w:rPr>
          <w:rFonts w:asciiTheme="minorHAnsi" w:eastAsiaTheme="minorEastAsia" w:hAnsiTheme="minorHAnsi" w:cstheme="minorBidi"/>
          <w:lang w:val="en-AU"/>
        </w:rPr>
        <w:t>discussed</w:t>
      </w:r>
      <w:r w:rsidR="2D5BADF9" w:rsidRPr="5017BAFB">
        <w:rPr>
          <w:rFonts w:asciiTheme="minorHAnsi" w:eastAsiaTheme="minorEastAsia" w:hAnsiTheme="minorHAnsi" w:cstheme="minorBidi"/>
          <w:lang w:val="en-AU"/>
        </w:rPr>
        <w:t xml:space="preserve"> </w:t>
      </w:r>
      <w:r w:rsidR="045FD508" w:rsidRPr="5017BAFB">
        <w:rPr>
          <w:rFonts w:asciiTheme="minorHAnsi" w:eastAsiaTheme="minorEastAsia" w:hAnsiTheme="minorHAnsi" w:cstheme="minorBidi"/>
          <w:lang w:val="en-AU"/>
        </w:rPr>
        <w:t xml:space="preserve">in more detail </w:t>
      </w:r>
      <w:r w:rsidR="53FE06E7" w:rsidRPr="5017BAFB">
        <w:rPr>
          <w:rFonts w:asciiTheme="minorHAnsi" w:eastAsiaTheme="minorEastAsia" w:hAnsiTheme="minorHAnsi" w:cstheme="minorBidi"/>
          <w:lang w:val="en-AU"/>
        </w:rPr>
        <w:t xml:space="preserve">later in </w:t>
      </w:r>
      <w:r w:rsidR="3D293A0E" w:rsidRPr="5017BAFB">
        <w:rPr>
          <w:rFonts w:asciiTheme="minorHAnsi" w:eastAsiaTheme="minorEastAsia" w:hAnsiTheme="minorHAnsi" w:cstheme="minorBidi"/>
          <w:lang w:val="en-AU"/>
        </w:rPr>
        <w:t xml:space="preserve">this </w:t>
      </w:r>
      <w:r w:rsidR="53FE06E7" w:rsidRPr="5017BAFB">
        <w:rPr>
          <w:rFonts w:asciiTheme="minorHAnsi" w:eastAsiaTheme="minorEastAsia" w:hAnsiTheme="minorHAnsi" w:cstheme="minorBidi"/>
          <w:lang w:val="en-AU"/>
        </w:rPr>
        <w:t>report</w:t>
      </w:r>
      <w:r w:rsidR="2907B43F" w:rsidRPr="5017BAFB">
        <w:rPr>
          <w:rFonts w:asciiTheme="minorHAnsi" w:eastAsiaTheme="minorEastAsia" w:hAnsiTheme="minorHAnsi" w:cstheme="minorBidi"/>
          <w:lang w:val="en-AU"/>
        </w:rPr>
        <w:t>.</w:t>
      </w:r>
    </w:p>
    <w:p w14:paraId="2339B963" w14:textId="77777777" w:rsidR="00F54ED7" w:rsidRPr="000B0006" w:rsidRDefault="00F54ED7" w:rsidP="00F54ED7">
      <w:pPr>
        <w:spacing w:line="276" w:lineRule="auto"/>
        <w:rPr>
          <w:rFonts w:asciiTheme="minorHAnsi" w:eastAsiaTheme="minorEastAsia" w:hAnsiTheme="minorHAnsi" w:cstheme="minorBidi"/>
          <w:color w:val="000000" w:themeColor="text1"/>
          <w:lang w:val="en-AU"/>
        </w:rPr>
      </w:pPr>
    </w:p>
    <w:p w14:paraId="7889D97D" w14:textId="77777777" w:rsidR="628FDA90" w:rsidRDefault="00984369" w:rsidP="00F54ED7">
      <w:pPr>
        <w:spacing w:line="276" w:lineRule="auto"/>
        <w:rPr>
          <w:rFonts w:ascii="Calibri" w:eastAsia="Calibri" w:hAnsi="Calibri" w:cs="Calibri"/>
          <w:u w:val="single"/>
          <w:lang w:val="en-AU"/>
        </w:rPr>
      </w:pPr>
      <w:r w:rsidRPr="5A45C36F">
        <w:rPr>
          <w:rFonts w:ascii="Calibri" w:eastAsia="Calibri" w:hAnsi="Calibri" w:cs="Calibri"/>
          <w:u w:val="single"/>
          <w:lang w:val="en-AU"/>
        </w:rPr>
        <w:t xml:space="preserve">State Governments </w:t>
      </w:r>
      <w:r w:rsidR="76935A2B" w:rsidRPr="5A45C36F">
        <w:rPr>
          <w:rFonts w:ascii="Calibri" w:eastAsia="Calibri" w:hAnsi="Calibri" w:cs="Calibri"/>
          <w:u w:val="single"/>
          <w:lang w:val="en-AU"/>
        </w:rPr>
        <w:t xml:space="preserve">Smart Planning </w:t>
      </w:r>
      <w:r w:rsidR="61D26AF6" w:rsidRPr="5A45C36F">
        <w:rPr>
          <w:rFonts w:ascii="Calibri" w:eastAsia="Calibri" w:hAnsi="Calibri" w:cs="Calibri"/>
          <w:u w:val="single"/>
          <w:lang w:val="en-AU"/>
        </w:rPr>
        <w:t>Program</w:t>
      </w:r>
      <w:r w:rsidR="76935A2B" w:rsidRPr="5A45C36F">
        <w:rPr>
          <w:rFonts w:ascii="Calibri" w:eastAsia="Calibri" w:hAnsi="Calibri" w:cs="Calibri"/>
          <w:u w:val="single"/>
          <w:lang w:val="en-AU"/>
        </w:rPr>
        <w:t xml:space="preserve"> </w:t>
      </w:r>
      <w:r w:rsidR="41A00386" w:rsidRPr="5A45C36F">
        <w:rPr>
          <w:rFonts w:ascii="Calibri" w:eastAsia="Calibri" w:hAnsi="Calibri" w:cs="Calibri"/>
          <w:u w:val="single"/>
          <w:lang w:val="en-AU"/>
        </w:rPr>
        <w:t xml:space="preserve">- </w:t>
      </w:r>
      <w:r w:rsidR="76935A2B" w:rsidRPr="5A45C36F">
        <w:rPr>
          <w:rFonts w:ascii="Calibri" w:eastAsia="Calibri" w:hAnsi="Calibri" w:cs="Calibri"/>
          <w:u w:val="single"/>
          <w:lang w:val="en-AU"/>
        </w:rPr>
        <w:t>Amendment C250</w:t>
      </w:r>
    </w:p>
    <w:p w14:paraId="5B697809" w14:textId="77777777" w:rsidR="06C8836C" w:rsidRDefault="00984369" w:rsidP="00F54ED7">
      <w:pPr>
        <w:spacing w:line="276" w:lineRule="auto"/>
        <w:rPr>
          <w:rFonts w:ascii="Calibri" w:eastAsia="Calibri" w:hAnsi="Calibri" w:cs="Calibri"/>
          <w:lang w:val="en-GB"/>
        </w:rPr>
      </w:pPr>
      <w:r w:rsidRPr="4F7B78D1">
        <w:rPr>
          <w:rFonts w:ascii="Calibri" w:eastAsia="Calibri" w:hAnsi="Calibri" w:cs="Calibri"/>
          <w:lang w:val="en-AU"/>
        </w:rPr>
        <w:t>In July 2018, the</w:t>
      </w:r>
      <w:r w:rsidR="628FDA90" w:rsidRPr="4F7B78D1">
        <w:rPr>
          <w:rFonts w:ascii="Calibri" w:eastAsia="Calibri" w:hAnsi="Calibri" w:cs="Calibri"/>
          <w:lang w:val="en-AU"/>
        </w:rPr>
        <w:t xml:space="preserve"> </w:t>
      </w:r>
      <w:r w:rsidR="7E8E8351" w:rsidRPr="4F7B78D1">
        <w:rPr>
          <w:rFonts w:ascii="Calibri" w:eastAsia="Calibri" w:hAnsi="Calibri" w:cs="Calibri"/>
          <w:lang w:val="en-AU"/>
        </w:rPr>
        <w:t xml:space="preserve">State </w:t>
      </w:r>
      <w:r w:rsidR="628FDA90" w:rsidRPr="4F7B78D1">
        <w:rPr>
          <w:rFonts w:ascii="Calibri" w:eastAsia="Calibri" w:hAnsi="Calibri" w:cs="Calibri"/>
          <w:lang w:val="en-AU"/>
        </w:rPr>
        <w:t xml:space="preserve">Government’s </w:t>
      </w:r>
      <w:r w:rsidR="628FDA90" w:rsidRPr="4F7B78D1">
        <w:rPr>
          <w:rFonts w:ascii="Calibri" w:eastAsia="Calibri" w:hAnsi="Calibri" w:cs="Calibri"/>
          <w:i/>
          <w:iCs/>
          <w:lang w:val="en-AU"/>
        </w:rPr>
        <w:t>Smart Planning</w:t>
      </w:r>
      <w:r w:rsidR="628FDA90" w:rsidRPr="4F7B78D1">
        <w:rPr>
          <w:rFonts w:ascii="Calibri" w:eastAsia="Calibri" w:hAnsi="Calibri" w:cs="Calibri"/>
          <w:lang w:val="en-AU"/>
        </w:rPr>
        <w:t xml:space="preserve"> program introduced a new </w:t>
      </w:r>
      <w:r w:rsidR="73DBC9C6" w:rsidRPr="4F7B78D1">
        <w:rPr>
          <w:rFonts w:ascii="Calibri" w:eastAsia="Calibri" w:hAnsi="Calibri" w:cs="Calibri"/>
          <w:lang w:val="en-AU"/>
        </w:rPr>
        <w:t>Planning Policy Framework (</w:t>
      </w:r>
      <w:r w:rsidR="628FDA90" w:rsidRPr="4F7B78D1">
        <w:rPr>
          <w:rFonts w:ascii="Calibri" w:eastAsia="Calibri" w:hAnsi="Calibri" w:cs="Calibri"/>
          <w:lang w:val="en-AU"/>
        </w:rPr>
        <w:t>PPF</w:t>
      </w:r>
      <w:r w:rsidR="4FF75B92" w:rsidRPr="4F7B78D1">
        <w:rPr>
          <w:rFonts w:ascii="Calibri" w:eastAsia="Calibri" w:hAnsi="Calibri" w:cs="Calibri"/>
          <w:lang w:val="en-AU"/>
        </w:rPr>
        <w:t>)</w:t>
      </w:r>
      <w:r w:rsidR="628FDA90" w:rsidRPr="4F7B78D1">
        <w:rPr>
          <w:rFonts w:ascii="Calibri" w:eastAsia="Calibri" w:hAnsi="Calibri" w:cs="Calibri"/>
          <w:lang w:val="en-AU"/>
        </w:rPr>
        <w:t xml:space="preserve"> </w:t>
      </w:r>
      <w:r w:rsidR="1FD11DEE" w:rsidRPr="4F7B78D1">
        <w:rPr>
          <w:rFonts w:ascii="Calibri" w:eastAsia="Calibri" w:hAnsi="Calibri" w:cs="Calibri"/>
          <w:lang w:val="en-AU"/>
        </w:rPr>
        <w:t>into all Victorian Planning Schemes</w:t>
      </w:r>
      <w:r w:rsidR="06E610D8" w:rsidRPr="4F7B78D1">
        <w:rPr>
          <w:rFonts w:ascii="Calibri" w:eastAsia="Calibri" w:hAnsi="Calibri" w:cs="Calibri"/>
          <w:lang w:val="en-AU"/>
        </w:rPr>
        <w:t xml:space="preserve"> via </w:t>
      </w:r>
      <w:r w:rsidR="546BA8CE" w:rsidRPr="4F7B78D1">
        <w:rPr>
          <w:rFonts w:ascii="Calibri" w:eastAsia="Calibri" w:hAnsi="Calibri" w:cs="Calibri"/>
          <w:lang w:val="en-AU"/>
        </w:rPr>
        <w:t xml:space="preserve">Amendment </w:t>
      </w:r>
      <w:r w:rsidR="628FDA90" w:rsidRPr="4F7B78D1">
        <w:rPr>
          <w:rFonts w:ascii="Calibri" w:eastAsia="Calibri" w:hAnsi="Calibri" w:cs="Calibri"/>
          <w:lang w:val="en-AU"/>
        </w:rPr>
        <w:t xml:space="preserve">VC148. The new PPF </w:t>
      </w:r>
      <w:r w:rsidR="09707FEF" w:rsidRPr="4F7B78D1">
        <w:rPr>
          <w:rFonts w:ascii="Calibri" w:eastAsia="Calibri" w:hAnsi="Calibri" w:cs="Calibri"/>
          <w:lang w:val="en-AU"/>
        </w:rPr>
        <w:t xml:space="preserve">sought to better align and </w:t>
      </w:r>
      <w:r w:rsidR="628FDA90" w:rsidRPr="4F7B78D1">
        <w:rPr>
          <w:rFonts w:ascii="Calibri" w:eastAsia="Calibri" w:hAnsi="Calibri" w:cs="Calibri"/>
          <w:lang w:val="en-AU"/>
        </w:rPr>
        <w:t>integrat</w:t>
      </w:r>
      <w:r w:rsidR="77452106" w:rsidRPr="4F7B78D1">
        <w:rPr>
          <w:rFonts w:ascii="Calibri" w:eastAsia="Calibri" w:hAnsi="Calibri" w:cs="Calibri"/>
          <w:lang w:val="en-AU"/>
        </w:rPr>
        <w:t>e</w:t>
      </w:r>
      <w:r w:rsidR="628FDA90" w:rsidRPr="4F7B78D1">
        <w:rPr>
          <w:rFonts w:ascii="Calibri" w:eastAsia="Calibri" w:hAnsi="Calibri" w:cs="Calibri"/>
          <w:lang w:val="en-AU"/>
        </w:rPr>
        <w:t xml:space="preserve"> </w:t>
      </w:r>
      <w:r w:rsidR="29D1EE14" w:rsidRPr="4F7B78D1">
        <w:rPr>
          <w:rFonts w:ascii="Calibri" w:eastAsia="Calibri" w:hAnsi="Calibri" w:cs="Calibri"/>
          <w:lang w:val="en-AU"/>
        </w:rPr>
        <w:t>s</w:t>
      </w:r>
      <w:r w:rsidR="628FDA90" w:rsidRPr="4F7B78D1">
        <w:rPr>
          <w:rFonts w:ascii="Calibri" w:eastAsia="Calibri" w:hAnsi="Calibri" w:cs="Calibri"/>
          <w:lang w:val="en-AU"/>
        </w:rPr>
        <w:t xml:space="preserve">tate and local planning polices </w:t>
      </w:r>
      <w:r w:rsidR="1876E090" w:rsidRPr="4F7B78D1">
        <w:rPr>
          <w:rFonts w:ascii="Calibri" w:eastAsia="Calibri" w:hAnsi="Calibri" w:cs="Calibri"/>
          <w:lang w:val="en-AU"/>
        </w:rPr>
        <w:t xml:space="preserve">to make policy easier to navigate and use, </w:t>
      </w:r>
      <w:r w:rsidR="628FDA90" w:rsidRPr="4F7B78D1">
        <w:rPr>
          <w:rFonts w:ascii="Calibri" w:eastAsia="Calibri" w:hAnsi="Calibri" w:cs="Calibri"/>
          <w:lang w:val="en-AU"/>
        </w:rPr>
        <w:t xml:space="preserve">and </w:t>
      </w:r>
      <w:r w:rsidR="78D91C01" w:rsidRPr="4F7B78D1">
        <w:rPr>
          <w:rFonts w:ascii="Calibri" w:eastAsia="Calibri" w:hAnsi="Calibri" w:cs="Calibri"/>
          <w:lang w:val="en-AU"/>
        </w:rPr>
        <w:t xml:space="preserve">it introduced a Municipal Planning Strategy (MPS) </w:t>
      </w:r>
      <w:r w:rsidR="694724A9" w:rsidRPr="4F7B78D1">
        <w:rPr>
          <w:rFonts w:ascii="Calibri" w:eastAsia="Calibri" w:hAnsi="Calibri" w:cs="Calibri"/>
          <w:lang w:val="en-AU"/>
        </w:rPr>
        <w:t xml:space="preserve">to replace </w:t>
      </w:r>
      <w:r w:rsidR="628FDA90" w:rsidRPr="4F7B78D1">
        <w:rPr>
          <w:rFonts w:ascii="Calibri" w:eastAsia="Calibri" w:hAnsi="Calibri" w:cs="Calibri"/>
          <w:lang w:val="en-AU"/>
        </w:rPr>
        <w:t>the Municipal Strategic Statement (MSS)</w:t>
      </w:r>
      <w:r w:rsidR="330EC05E" w:rsidRPr="4F7B78D1">
        <w:rPr>
          <w:rFonts w:ascii="Calibri" w:eastAsia="Calibri" w:hAnsi="Calibri" w:cs="Calibri"/>
          <w:lang w:val="en-AU"/>
        </w:rPr>
        <w:t xml:space="preserve">. </w:t>
      </w:r>
    </w:p>
    <w:p w14:paraId="782ED333" w14:textId="77777777" w:rsidR="6364C067" w:rsidRDefault="00984369" w:rsidP="00F54ED7">
      <w:pPr>
        <w:spacing w:line="276" w:lineRule="auto"/>
        <w:rPr>
          <w:rFonts w:ascii="Calibri" w:eastAsia="Calibri" w:hAnsi="Calibri" w:cs="Calibri"/>
          <w:lang w:val="en-GB"/>
        </w:rPr>
      </w:pPr>
      <w:r w:rsidRPr="4F7B78D1">
        <w:rPr>
          <w:rFonts w:ascii="Calibri" w:eastAsia="Calibri" w:hAnsi="Calibri" w:cs="Calibri"/>
          <w:lang w:val="en-AU"/>
        </w:rPr>
        <w:lastRenderedPageBreak/>
        <w:t xml:space="preserve">All Councils were required to translate their existing Planning Schemes, into the new PPF structure. </w:t>
      </w:r>
      <w:r w:rsidRPr="4F7B78D1">
        <w:rPr>
          <w:rFonts w:ascii="Calibri" w:eastAsia="Calibri" w:hAnsi="Calibri" w:cs="Calibri"/>
          <w:lang w:val="en-GB"/>
        </w:rPr>
        <w:t xml:space="preserve">The process was called a PPF translation. </w:t>
      </w:r>
      <w:r w:rsidR="5A47F466" w:rsidRPr="4F7B78D1">
        <w:rPr>
          <w:rFonts w:ascii="Calibri" w:eastAsia="Calibri" w:hAnsi="Calibri" w:cs="Calibri"/>
          <w:lang w:val="en-GB"/>
        </w:rPr>
        <w:t>The Whittlesea PPF translation was a policy neutral process</w:t>
      </w:r>
      <w:r w:rsidR="5791BEC9" w:rsidRPr="4F7B78D1">
        <w:rPr>
          <w:rFonts w:ascii="Calibri" w:eastAsia="Calibri" w:hAnsi="Calibri" w:cs="Calibri"/>
          <w:lang w:val="en-GB"/>
        </w:rPr>
        <w:t xml:space="preserve"> which sought to convert the content </w:t>
      </w:r>
      <w:r w:rsidR="1E9D47B4" w:rsidRPr="4F7B78D1">
        <w:rPr>
          <w:rFonts w:ascii="Calibri" w:eastAsia="Calibri" w:hAnsi="Calibri" w:cs="Calibri"/>
          <w:lang w:val="en-GB"/>
        </w:rPr>
        <w:t>in</w:t>
      </w:r>
      <w:r w:rsidR="5791BEC9" w:rsidRPr="4F7B78D1">
        <w:rPr>
          <w:rFonts w:ascii="Calibri" w:eastAsia="Calibri" w:hAnsi="Calibri" w:cs="Calibri"/>
          <w:lang w:val="en-GB"/>
        </w:rPr>
        <w:t xml:space="preserve">to the new structure and </w:t>
      </w:r>
      <w:r w:rsidR="3D4AC7C6" w:rsidRPr="4F7B78D1">
        <w:rPr>
          <w:rFonts w:ascii="Calibri" w:eastAsia="Calibri" w:hAnsi="Calibri" w:cs="Calibri"/>
          <w:lang w:val="en-GB"/>
        </w:rPr>
        <w:t xml:space="preserve">meet the new policy drafting </w:t>
      </w:r>
      <w:r w:rsidR="1A211F4C" w:rsidRPr="4F7B78D1">
        <w:rPr>
          <w:rFonts w:ascii="Calibri" w:eastAsia="Calibri" w:hAnsi="Calibri" w:cs="Calibri"/>
          <w:lang w:val="en-GB"/>
        </w:rPr>
        <w:t xml:space="preserve">rules introduced </w:t>
      </w:r>
      <w:r w:rsidR="56DB9681" w:rsidRPr="4F7B78D1">
        <w:rPr>
          <w:rFonts w:ascii="Calibri" w:eastAsia="Calibri" w:hAnsi="Calibri" w:cs="Calibri"/>
          <w:lang w:val="en-GB"/>
        </w:rPr>
        <w:t>as part of VC148</w:t>
      </w:r>
      <w:r w:rsidR="19ADDE3E" w:rsidRPr="4F7B78D1">
        <w:rPr>
          <w:rFonts w:ascii="Calibri" w:eastAsia="Calibri" w:hAnsi="Calibri" w:cs="Calibri"/>
          <w:lang w:val="en-GB"/>
        </w:rPr>
        <w:t xml:space="preserve">, without changing the policy intent of </w:t>
      </w:r>
      <w:r w:rsidR="66D4F1EE" w:rsidRPr="4F7B78D1">
        <w:rPr>
          <w:rFonts w:ascii="Calibri" w:eastAsia="Calibri" w:hAnsi="Calibri" w:cs="Calibri"/>
          <w:lang w:val="en-GB"/>
        </w:rPr>
        <w:t xml:space="preserve">the </w:t>
      </w:r>
      <w:r w:rsidR="19ADDE3E" w:rsidRPr="4F7B78D1">
        <w:rPr>
          <w:rFonts w:ascii="Calibri" w:eastAsia="Calibri" w:hAnsi="Calibri" w:cs="Calibri"/>
          <w:lang w:val="en-GB"/>
        </w:rPr>
        <w:t>existing Planning Scheme</w:t>
      </w:r>
      <w:r w:rsidR="5791BEC9" w:rsidRPr="4F7B78D1">
        <w:rPr>
          <w:rFonts w:ascii="Calibri" w:eastAsia="Calibri" w:hAnsi="Calibri" w:cs="Calibri"/>
          <w:lang w:val="en-GB"/>
        </w:rPr>
        <w:t>.</w:t>
      </w:r>
      <w:r w:rsidR="5A47F466" w:rsidRPr="4F7B78D1">
        <w:rPr>
          <w:rFonts w:ascii="Calibri" w:eastAsia="Calibri" w:hAnsi="Calibri" w:cs="Calibri"/>
          <w:b/>
          <w:bCs/>
          <w:lang w:val="en-GB"/>
        </w:rPr>
        <w:t xml:space="preserve"> </w:t>
      </w:r>
      <w:r w:rsidR="1D9F13A0" w:rsidRPr="4F7B78D1">
        <w:rPr>
          <w:rFonts w:ascii="Calibri" w:eastAsia="Calibri" w:hAnsi="Calibri" w:cs="Calibri"/>
          <w:lang w:val="en-GB"/>
        </w:rPr>
        <w:t xml:space="preserve">This process was led by the </w:t>
      </w:r>
      <w:r w:rsidR="1D9F13A0" w:rsidRPr="4F7B78D1">
        <w:rPr>
          <w:rFonts w:ascii="Calibri" w:eastAsia="Calibri" w:hAnsi="Calibri" w:cs="Calibri"/>
          <w:lang w:val="en-AU"/>
        </w:rPr>
        <w:t xml:space="preserve">Department Environment, Land, Water and Planning (DELWP) - now </w:t>
      </w:r>
      <w:r w:rsidR="67F41133" w:rsidRPr="4F7B78D1">
        <w:rPr>
          <w:rFonts w:ascii="Calibri" w:eastAsia="Calibri" w:hAnsi="Calibri" w:cs="Calibri"/>
          <w:lang w:val="en-AU"/>
        </w:rPr>
        <w:t xml:space="preserve">the </w:t>
      </w:r>
      <w:r w:rsidR="1D9F13A0" w:rsidRPr="4F7B78D1">
        <w:rPr>
          <w:rFonts w:ascii="Calibri" w:eastAsia="Calibri" w:hAnsi="Calibri" w:cs="Calibri"/>
          <w:lang w:val="en-AU"/>
        </w:rPr>
        <w:t>Department of Transport and Planning (DTP)</w:t>
      </w:r>
      <w:r w:rsidR="0E16A1A9" w:rsidRPr="4F7B78D1">
        <w:rPr>
          <w:rFonts w:ascii="Calibri" w:eastAsia="Calibri" w:hAnsi="Calibri" w:cs="Calibri"/>
          <w:lang w:val="en-AU"/>
        </w:rPr>
        <w:t xml:space="preserve"> </w:t>
      </w:r>
      <w:r w:rsidR="74CC329D" w:rsidRPr="4F7B78D1">
        <w:rPr>
          <w:rFonts w:ascii="Calibri" w:eastAsia="Calibri" w:hAnsi="Calibri" w:cs="Calibri"/>
          <w:lang w:val="en-AU"/>
        </w:rPr>
        <w:t xml:space="preserve">following </w:t>
      </w:r>
      <w:r w:rsidR="0E16A1A9" w:rsidRPr="4F7B78D1">
        <w:rPr>
          <w:rFonts w:ascii="Calibri" w:eastAsia="Calibri" w:hAnsi="Calibri" w:cs="Calibri"/>
          <w:lang w:val="en-AU"/>
        </w:rPr>
        <w:t>the Machinery of Government changes</w:t>
      </w:r>
      <w:r w:rsidR="6E5AA797" w:rsidRPr="4F7B78D1">
        <w:rPr>
          <w:rFonts w:ascii="Calibri" w:eastAsia="Calibri" w:hAnsi="Calibri" w:cs="Calibri"/>
          <w:lang w:val="en-AU"/>
        </w:rPr>
        <w:t xml:space="preserve"> which came into effect on 1 January 2023</w:t>
      </w:r>
      <w:r w:rsidR="180A70B5" w:rsidRPr="4F7B78D1">
        <w:rPr>
          <w:rFonts w:ascii="Calibri" w:eastAsia="Calibri" w:hAnsi="Calibri" w:cs="Calibri"/>
          <w:lang w:val="en-AU"/>
        </w:rPr>
        <w:t xml:space="preserve">. </w:t>
      </w:r>
    </w:p>
    <w:p w14:paraId="376934E1" w14:textId="77777777" w:rsidR="52DBCEE5" w:rsidRDefault="52DBCEE5" w:rsidP="00F54ED7">
      <w:pPr>
        <w:spacing w:line="276" w:lineRule="auto"/>
        <w:rPr>
          <w:rFonts w:ascii="Calibri" w:eastAsia="Calibri" w:hAnsi="Calibri" w:cs="Calibri"/>
          <w:lang w:val="en-GB"/>
        </w:rPr>
      </w:pPr>
    </w:p>
    <w:p w14:paraId="5A1E5E33" w14:textId="77777777" w:rsidR="36ADE536" w:rsidRDefault="00984369" w:rsidP="00F54ED7">
      <w:pPr>
        <w:spacing w:line="276" w:lineRule="auto"/>
        <w:rPr>
          <w:rFonts w:ascii="Calibri" w:eastAsia="Calibri" w:hAnsi="Calibri" w:cs="Calibri"/>
          <w:lang w:val="en-GB"/>
        </w:rPr>
      </w:pPr>
      <w:r w:rsidRPr="4F7B78D1">
        <w:rPr>
          <w:rFonts w:ascii="Calibri" w:eastAsia="Calibri" w:hAnsi="Calibri" w:cs="Calibri"/>
          <w:lang w:val="en-GB"/>
        </w:rPr>
        <w:t xml:space="preserve">Between </w:t>
      </w:r>
      <w:r w:rsidR="5A47F466" w:rsidRPr="4F7B78D1">
        <w:rPr>
          <w:rFonts w:ascii="Calibri" w:eastAsia="Calibri" w:hAnsi="Calibri" w:cs="Calibri"/>
          <w:lang w:val="en-GB"/>
        </w:rPr>
        <w:t>2018</w:t>
      </w:r>
      <w:r w:rsidR="4314AA64" w:rsidRPr="4F7B78D1">
        <w:rPr>
          <w:rFonts w:ascii="Calibri" w:eastAsia="Calibri" w:hAnsi="Calibri" w:cs="Calibri"/>
          <w:lang w:val="en-GB"/>
        </w:rPr>
        <w:t xml:space="preserve"> and 20</w:t>
      </w:r>
      <w:r w:rsidR="391D36C6" w:rsidRPr="4F7B78D1">
        <w:rPr>
          <w:rFonts w:ascii="Calibri" w:eastAsia="Calibri" w:hAnsi="Calibri" w:cs="Calibri"/>
          <w:lang w:val="en-GB"/>
        </w:rPr>
        <w:t>19</w:t>
      </w:r>
      <w:r w:rsidR="5A47F466" w:rsidRPr="4F7B78D1">
        <w:rPr>
          <w:rFonts w:ascii="Calibri" w:eastAsia="Calibri" w:hAnsi="Calibri" w:cs="Calibri"/>
          <w:lang w:val="en-GB"/>
        </w:rPr>
        <w:t>,</w:t>
      </w:r>
      <w:r w:rsidR="5A47F466" w:rsidRPr="4F7B78D1">
        <w:rPr>
          <w:rFonts w:ascii="Calibri" w:eastAsia="Calibri" w:hAnsi="Calibri" w:cs="Calibri"/>
          <w:b/>
          <w:bCs/>
          <w:lang w:val="en-GB"/>
        </w:rPr>
        <w:t xml:space="preserve"> </w:t>
      </w:r>
      <w:r w:rsidR="5A47F466" w:rsidRPr="4F7B78D1">
        <w:rPr>
          <w:rFonts w:ascii="Calibri" w:eastAsia="Calibri" w:hAnsi="Calibri" w:cs="Calibri"/>
          <w:lang w:val="en-GB"/>
        </w:rPr>
        <w:t xml:space="preserve">Council officers </w:t>
      </w:r>
      <w:r w:rsidR="46276487" w:rsidRPr="4F7B78D1">
        <w:rPr>
          <w:rFonts w:ascii="Calibri" w:eastAsia="Calibri" w:hAnsi="Calibri" w:cs="Calibri"/>
          <w:lang w:val="en-GB"/>
        </w:rPr>
        <w:t xml:space="preserve">applied </w:t>
      </w:r>
      <w:r w:rsidR="5A47F466" w:rsidRPr="4F7B78D1">
        <w:rPr>
          <w:rFonts w:ascii="Calibri" w:eastAsia="Calibri" w:hAnsi="Calibri" w:cs="Calibri"/>
          <w:lang w:val="en-GB"/>
        </w:rPr>
        <w:t xml:space="preserve">a comprehensive ‘audit’ approach to reviewing the proposed PPF translation to ensure existing local policy content was not lost and its intent not changed in the process. </w:t>
      </w:r>
      <w:r w:rsidR="1115445F" w:rsidRPr="4F7B78D1">
        <w:rPr>
          <w:rFonts w:ascii="Calibri" w:eastAsia="Calibri" w:hAnsi="Calibri" w:cs="Calibri"/>
          <w:lang w:val="en-GB"/>
        </w:rPr>
        <w:t>In</w:t>
      </w:r>
      <w:r w:rsidR="5A47F466" w:rsidRPr="4F7B78D1">
        <w:rPr>
          <w:rFonts w:ascii="Calibri" w:eastAsia="Calibri" w:hAnsi="Calibri" w:cs="Calibri"/>
          <w:lang w:val="en-GB"/>
        </w:rPr>
        <w:t xml:space="preserve"> </w:t>
      </w:r>
      <w:r w:rsidR="1BE6376D" w:rsidRPr="4F7B78D1">
        <w:rPr>
          <w:rFonts w:ascii="Calibri" w:eastAsia="Calibri" w:hAnsi="Calibri" w:cs="Calibri"/>
          <w:lang w:val="en-GB"/>
        </w:rPr>
        <w:t xml:space="preserve">December 2020, Amendment </w:t>
      </w:r>
      <w:r w:rsidR="5A47F466" w:rsidRPr="4F7B78D1">
        <w:rPr>
          <w:rFonts w:ascii="Calibri" w:eastAsia="Calibri" w:hAnsi="Calibri" w:cs="Calibri"/>
          <w:lang w:val="en-GB"/>
        </w:rPr>
        <w:t>C250</w:t>
      </w:r>
      <w:r w:rsidR="641EBC51" w:rsidRPr="4F7B78D1">
        <w:rPr>
          <w:rFonts w:ascii="Calibri" w:eastAsia="Calibri" w:hAnsi="Calibri" w:cs="Calibri"/>
          <w:lang w:val="en-GB"/>
        </w:rPr>
        <w:t xml:space="preserve"> was gazetted which introduced the newly formatted Whittlesea Planning Scheme</w:t>
      </w:r>
      <w:r w:rsidR="1D62DDCC" w:rsidRPr="4F7B78D1">
        <w:rPr>
          <w:rFonts w:ascii="Calibri" w:eastAsia="Calibri" w:hAnsi="Calibri" w:cs="Calibri"/>
          <w:lang w:val="en-GB"/>
        </w:rPr>
        <w:t xml:space="preserve">. </w:t>
      </w:r>
      <w:r w:rsidR="4FBA2990" w:rsidRPr="4F7B78D1">
        <w:rPr>
          <w:rFonts w:ascii="Calibri" w:eastAsia="Calibri" w:hAnsi="Calibri" w:cs="Calibri"/>
          <w:lang w:val="en-GB"/>
        </w:rPr>
        <w:t>T</w:t>
      </w:r>
      <w:r w:rsidR="5A47F466" w:rsidRPr="4F7B78D1">
        <w:rPr>
          <w:rFonts w:ascii="Calibri" w:eastAsia="Calibri" w:hAnsi="Calibri" w:cs="Calibri"/>
          <w:lang w:val="en-GB"/>
        </w:rPr>
        <w:t xml:space="preserve">he City of Whittlesea became the first northern Metropolitan Council and the first growth area Council to complete the PPF </w:t>
      </w:r>
      <w:r w:rsidR="5790396C" w:rsidRPr="4F7B78D1">
        <w:rPr>
          <w:rFonts w:ascii="Calibri" w:eastAsia="Calibri" w:hAnsi="Calibri" w:cs="Calibri"/>
          <w:lang w:val="en-GB"/>
        </w:rPr>
        <w:t>t</w:t>
      </w:r>
      <w:r w:rsidR="5A47F466" w:rsidRPr="4F7B78D1">
        <w:rPr>
          <w:rFonts w:ascii="Calibri" w:eastAsia="Calibri" w:hAnsi="Calibri" w:cs="Calibri"/>
          <w:lang w:val="en-GB"/>
        </w:rPr>
        <w:t>ranslation process.</w:t>
      </w:r>
      <w:r w:rsidR="3F83CD2A" w:rsidRPr="4F7B78D1">
        <w:rPr>
          <w:rFonts w:ascii="Calibri" w:eastAsia="Calibri" w:hAnsi="Calibri" w:cs="Calibri"/>
          <w:lang w:val="en-GB"/>
        </w:rPr>
        <w:t xml:space="preserve"> </w:t>
      </w:r>
    </w:p>
    <w:p w14:paraId="5A10A8C9" w14:textId="77777777" w:rsidR="52DBCEE5" w:rsidRDefault="52DBCEE5" w:rsidP="00F54ED7">
      <w:pPr>
        <w:spacing w:line="276" w:lineRule="auto"/>
        <w:rPr>
          <w:rFonts w:ascii="Calibri" w:eastAsia="Calibri" w:hAnsi="Calibri" w:cs="Calibri"/>
          <w:lang w:val="en-GB"/>
        </w:rPr>
      </w:pPr>
    </w:p>
    <w:p w14:paraId="4C281431" w14:textId="77777777" w:rsidR="52DBCEE5" w:rsidRDefault="00984369" w:rsidP="00F54ED7">
      <w:pPr>
        <w:spacing w:line="276" w:lineRule="auto"/>
        <w:rPr>
          <w:rFonts w:ascii="Calibri" w:eastAsia="Calibri" w:hAnsi="Calibri" w:cs="Calibri"/>
          <w:lang w:val="en-GB"/>
        </w:rPr>
      </w:pPr>
      <w:r w:rsidRPr="5A45C36F">
        <w:rPr>
          <w:rFonts w:ascii="Calibri" w:eastAsia="Calibri" w:hAnsi="Calibri" w:cs="Calibri"/>
          <w:lang w:val="en-GB"/>
        </w:rPr>
        <w:t xml:space="preserve">Given the </w:t>
      </w:r>
      <w:r w:rsidR="0BC8B998" w:rsidRPr="5A45C36F">
        <w:rPr>
          <w:rFonts w:ascii="Calibri" w:eastAsia="Calibri" w:hAnsi="Calibri" w:cs="Calibri"/>
          <w:lang w:val="en-GB"/>
        </w:rPr>
        <w:t xml:space="preserve">scope and </w:t>
      </w:r>
      <w:r w:rsidRPr="5A45C36F">
        <w:rPr>
          <w:rFonts w:ascii="Calibri" w:eastAsia="Calibri" w:hAnsi="Calibri" w:cs="Calibri"/>
          <w:lang w:val="en-GB"/>
        </w:rPr>
        <w:t xml:space="preserve">significance of the PPF translation, </w:t>
      </w:r>
      <w:r w:rsidR="128D451D" w:rsidRPr="5A45C36F">
        <w:rPr>
          <w:rFonts w:ascii="Calibri" w:eastAsia="Calibri" w:hAnsi="Calibri" w:cs="Calibri"/>
          <w:lang w:val="en-GB"/>
        </w:rPr>
        <w:t>o</w:t>
      </w:r>
      <w:r w:rsidRPr="5A45C36F">
        <w:rPr>
          <w:rFonts w:ascii="Calibri" w:eastAsia="Calibri" w:hAnsi="Calibri" w:cs="Calibri"/>
          <w:lang w:val="en-GB"/>
        </w:rPr>
        <w:t xml:space="preserve">fficers were unable to commence </w:t>
      </w:r>
      <w:r w:rsidR="6B1B2C30" w:rsidRPr="5A45C36F">
        <w:rPr>
          <w:rFonts w:ascii="Calibri" w:eastAsia="Calibri" w:hAnsi="Calibri" w:cs="Calibri"/>
          <w:lang w:val="en-GB"/>
        </w:rPr>
        <w:t xml:space="preserve">implementation of many of the </w:t>
      </w:r>
      <w:r w:rsidR="79C55793" w:rsidRPr="5A45C36F">
        <w:rPr>
          <w:rFonts w:asciiTheme="minorHAnsi" w:eastAsiaTheme="minorEastAsia" w:hAnsiTheme="minorHAnsi" w:cstheme="minorBidi"/>
          <w:lang w:val="en-AU"/>
        </w:rPr>
        <w:t xml:space="preserve">PSR 2018 recommendations until after </w:t>
      </w:r>
      <w:r w:rsidR="79C55793" w:rsidRPr="5A45C36F">
        <w:rPr>
          <w:rFonts w:ascii="Calibri" w:eastAsia="Calibri" w:hAnsi="Calibri" w:cs="Calibri"/>
          <w:lang w:val="en-GB"/>
        </w:rPr>
        <w:t>Amendment C250 was gazetted</w:t>
      </w:r>
      <w:r w:rsidR="3203A661" w:rsidRPr="5A45C36F">
        <w:rPr>
          <w:rFonts w:ascii="Calibri" w:eastAsia="Calibri" w:hAnsi="Calibri" w:cs="Calibri"/>
          <w:lang w:val="en-GB"/>
        </w:rPr>
        <w:t xml:space="preserve"> in December 2020.</w:t>
      </w:r>
    </w:p>
    <w:p w14:paraId="389B683A" w14:textId="77777777" w:rsidR="00F54ED7" w:rsidRDefault="00F54ED7" w:rsidP="00F54ED7">
      <w:pPr>
        <w:spacing w:line="276" w:lineRule="auto"/>
        <w:rPr>
          <w:rFonts w:ascii="Calibri" w:eastAsia="Calibri" w:hAnsi="Calibri" w:cs="Calibri"/>
          <w:lang w:val="en-GB"/>
        </w:rPr>
      </w:pPr>
    </w:p>
    <w:p w14:paraId="3CFA5D66" w14:textId="77777777" w:rsidR="0E8D23A0" w:rsidRDefault="00984369" w:rsidP="00F54ED7">
      <w:pPr>
        <w:spacing w:line="276" w:lineRule="auto"/>
        <w:rPr>
          <w:rFonts w:ascii="Calibri" w:hAnsi="Calibri"/>
          <w:lang w:val="en-AU"/>
        </w:rPr>
      </w:pPr>
      <w:r w:rsidRPr="5A45C36F">
        <w:rPr>
          <w:rFonts w:ascii="Calibri" w:eastAsia="Calibri" w:hAnsi="Calibri" w:cs="Calibri"/>
          <w:b/>
          <w:bCs/>
          <w:lang w:val="en-AU"/>
        </w:rPr>
        <w:t>Dry Stone Wall Study</w:t>
      </w:r>
    </w:p>
    <w:p w14:paraId="6BDDF435" w14:textId="77777777" w:rsidR="46A620FB" w:rsidRDefault="00984369" w:rsidP="00F54ED7">
      <w:pPr>
        <w:spacing w:line="276" w:lineRule="auto"/>
        <w:rPr>
          <w:rFonts w:ascii="Calibri" w:eastAsia="Calibri" w:hAnsi="Calibri" w:cs="Calibri"/>
          <w:lang w:val="en-AU"/>
        </w:rPr>
      </w:pPr>
      <w:r w:rsidRPr="5017BAFB">
        <w:rPr>
          <w:rFonts w:ascii="Calibri" w:eastAsia="Calibri" w:hAnsi="Calibri" w:cs="Calibri"/>
          <w:lang w:val="en-AU"/>
        </w:rPr>
        <w:t xml:space="preserve">This </w:t>
      </w:r>
      <w:r w:rsidR="66575B1F" w:rsidRPr="5017BAFB">
        <w:rPr>
          <w:rFonts w:ascii="Calibri" w:eastAsia="Calibri" w:hAnsi="Calibri" w:cs="Calibri"/>
          <w:lang w:val="en-AU"/>
        </w:rPr>
        <w:t xml:space="preserve">report </w:t>
      </w:r>
      <w:r w:rsidRPr="5017BAFB">
        <w:rPr>
          <w:rFonts w:ascii="Calibri" w:eastAsia="Calibri" w:hAnsi="Calibri" w:cs="Calibri"/>
          <w:lang w:val="en-AU"/>
        </w:rPr>
        <w:t xml:space="preserve">also </w:t>
      </w:r>
      <w:r w:rsidR="492607F5" w:rsidRPr="5017BAFB">
        <w:rPr>
          <w:rFonts w:ascii="Calibri" w:eastAsia="Calibri" w:hAnsi="Calibri" w:cs="Calibri"/>
          <w:lang w:val="en-AU"/>
        </w:rPr>
        <w:t xml:space="preserve">recommends that </w:t>
      </w:r>
      <w:r w:rsidRPr="5017BAFB">
        <w:rPr>
          <w:rFonts w:ascii="Calibri" w:eastAsia="Calibri" w:hAnsi="Calibri" w:cs="Calibri"/>
          <w:lang w:val="en-AU"/>
        </w:rPr>
        <w:t>Council adopt a report on Whittlesea’s dry stone walls</w:t>
      </w:r>
      <w:r w:rsidR="7948BEA7" w:rsidRPr="5017BAFB">
        <w:rPr>
          <w:rFonts w:ascii="Calibri" w:eastAsia="Calibri" w:hAnsi="Calibri" w:cs="Calibri"/>
          <w:lang w:val="en-AU"/>
        </w:rPr>
        <w:t>,</w:t>
      </w:r>
      <w:r w:rsidRPr="5017BAFB">
        <w:rPr>
          <w:rFonts w:ascii="Calibri" w:eastAsia="Calibri" w:hAnsi="Calibri" w:cs="Calibri"/>
          <w:lang w:val="en-AU"/>
        </w:rPr>
        <w:t xml:space="preserve"> </w:t>
      </w:r>
      <w:r w:rsidR="7E57305E">
        <w:rPr>
          <w:rFonts w:ascii="Calibri" w:hAnsi="Calibri"/>
          <w:lang w:val="en-AU"/>
        </w:rPr>
        <w:t>for inclusion as a policy document in the Whittlesea Planning Scheme, as part of proposed Amendment C249</w:t>
      </w:r>
      <w:r w:rsidRPr="5017BAFB">
        <w:rPr>
          <w:rFonts w:ascii="Calibri" w:eastAsia="Calibri" w:hAnsi="Calibri" w:cs="Calibri"/>
          <w:lang w:val="en-AU"/>
        </w:rPr>
        <w:t xml:space="preserve">. </w:t>
      </w:r>
    </w:p>
    <w:p w14:paraId="3CEE9382" w14:textId="77777777" w:rsidR="46A620FB" w:rsidRDefault="46A620FB" w:rsidP="00F54ED7">
      <w:pPr>
        <w:spacing w:line="276" w:lineRule="auto"/>
        <w:rPr>
          <w:rFonts w:ascii="Calibri" w:eastAsia="Calibri" w:hAnsi="Calibri" w:cs="Calibri"/>
          <w:lang w:val="en-AU"/>
        </w:rPr>
      </w:pPr>
    </w:p>
    <w:p w14:paraId="279DBE9D" w14:textId="77777777" w:rsidR="46A620FB" w:rsidRDefault="00984369" w:rsidP="00F54ED7">
      <w:pPr>
        <w:spacing w:line="276" w:lineRule="auto"/>
        <w:rPr>
          <w:rFonts w:ascii="Calibri" w:eastAsia="Calibri" w:hAnsi="Calibri" w:cs="Calibri"/>
          <w:lang w:val="en-AU"/>
        </w:rPr>
      </w:pPr>
      <w:r w:rsidRPr="5017BAFB">
        <w:rPr>
          <w:rFonts w:ascii="Calibri" w:eastAsia="Calibri" w:hAnsi="Calibri" w:cs="Calibri"/>
          <w:lang w:val="en-AU"/>
        </w:rPr>
        <w:t xml:space="preserve">Dry stone walls are </w:t>
      </w:r>
      <w:r w:rsidR="73665A65" w:rsidRPr="5017BAFB">
        <w:rPr>
          <w:rFonts w:ascii="Calibri" w:eastAsia="Calibri" w:hAnsi="Calibri" w:cs="Calibri"/>
          <w:lang w:val="en-AU"/>
        </w:rPr>
        <w:t xml:space="preserve">a </w:t>
      </w:r>
      <w:r w:rsidRPr="5017BAFB">
        <w:rPr>
          <w:rFonts w:ascii="Calibri" w:eastAsia="Calibri" w:hAnsi="Calibri" w:cs="Calibri"/>
          <w:lang w:val="en-AU"/>
        </w:rPr>
        <w:t xml:space="preserve">visible but sometimes little understood historic feature which occur across Victoria, Tasmania, South </w:t>
      </w:r>
      <w:r w:rsidR="5ECAEE01" w:rsidRPr="5017BAFB">
        <w:rPr>
          <w:rFonts w:ascii="Calibri" w:eastAsia="Calibri" w:hAnsi="Calibri" w:cs="Calibri"/>
          <w:lang w:val="en-AU"/>
        </w:rPr>
        <w:t>Australia,</w:t>
      </w:r>
      <w:r w:rsidRPr="5017BAFB">
        <w:rPr>
          <w:rFonts w:ascii="Calibri" w:eastAsia="Calibri" w:hAnsi="Calibri" w:cs="Calibri"/>
          <w:lang w:val="en-AU"/>
        </w:rPr>
        <w:t xml:space="preserve"> and New South Wales. The landscape values and </w:t>
      </w:r>
      <w:r w:rsidR="096BAF82" w:rsidRPr="5017BAFB">
        <w:rPr>
          <w:rFonts w:ascii="Calibri" w:eastAsia="Calibri" w:hAnsi="Calibri" w:cs="Calibri"/>
          <w:lang w:val="en-AU"/>
        </w:rPr>
        <w:t xml:space="preserve">farming </w:t>
      </w:r>
      <w:r w:rsidRPr="5017BAFB">
        <w:rPr>
          <w:rFonts w:ascii="Calibri" w:eastAsia="Calibri" w:hAnsi="Calibri" w:cs="Calibri"/>
          <w:lang w:val="en-AU"/>
        </w:rPr>
        <w:t>heritage they reflect represent some of our most enduring historic cultural heritage assets.</w:t>
      </w:r>
      <w:r w:rsidR="37D0946E" w:rsidRPr="5017BAFB">
        <w:rPr>
          <w:rFonts w:ascii="Calibri" w:eastAsia="Calibri" w:hAnsi="Calibri" w:cs="Calibri"/>
          <w:lang w:val="en-AU"/>
        </w:rPr>
        <w:t xml:space="preserve"> </w:t>
      </w:r>
      <w:r w:rsidR="7FE29823" w:rsidRPr="5017BAFB">
        <w:rPr>
          <w:rFonts w:ascii="Calibri" w:eastAsia="Calibri" w:hAnsi="Calibri" w:cs="Calibri"/>
          <w:lang w:val="en-AU"/>
        </w:rPr>
        <w:t xml:space="preserve">The City of Whittlesea contains extensive examples of dry stone walls, that are often </w:t>
      </w:r>
      <w:r w:rsidR="25C244F1" w:rsidRPr="5017BAFB">
        <w:rPr>
          <w:rFonts w:ascii="Calibri" w:eastAsia="Calibri" w:hAnsi="Calibri" w:cs="Calibri"/>
          <w:lang w:val="en-AU"/>
        </w:rPr>
        <w:t xml:space="preserve">at risk due to </w:t>
      </w:r>
      <w:r w:rsidR="7FE29823" w:rsidRPr="5017BAFB">
        <w:rPr>
          <w:rFonts w:ascii="Calibri" w:eastAsia="Calibri" w:hAnsi="Calibri" w:cs="Calibri"/>
          <w:lang w:val="en-AU"/>
        </w:rPr>
        <w:t>greenfield and established areas development.</w:t>
      </w:r>
      <w:r w:rsidR="23BC5430" w:rsidRPr="5017BAFB">
        <w:rPr>
          <w:rFonts w:ascii="Calibri" w:eastAsia="Calibri" w:hAnsi="Calibri" w:cs="Calibri"/>
          <w:lang w:val="en-AU"/>
        </w:rPr>
        <w:t xml:space="preserve"> </w:t>
      </w:r>
    </w:p>
    <w:p w14:paraId="69A66573" w14:textId="77777777" w:rsidR="46A620FB" w:rsidRDefault="46A620FB" w:rsidP="00F54ED7">
      <w:pPr>
        <w:spacing w:line="276" w:lineRule="auto"/>
        <w:rPr>
          <w:rFonts w:ascii="Calibri" w:hAnsi="Calibri"/>
          <w:lang w:val="en-AU"/>
        </w:rPr>
      </w:pPr>
    </w:p>
    <w:p w14:paraId="2F8ED381" w14:textId="77777777" w:rsidR="00BC7497" w:rsidRDefault="00984369" w:rsidP="00F54ED7">
      <w:pPr>
        <w:spacing w:line="276" w:lineRule="auto"/>
        <w:rPr>
          <w:rFonts w:ascii="Calibri" w:eastAsia="Calibri" w:hAnsi="Calibri" w:cs="Calibri"/>
          <w:color w:val="000000" w:themeColor="text1"/>
          <w:lang w:val="en-AU"/>
        </w:rPr>
      </w:pPr>
      <w:r w:rsidRPr="5017BAFB">
        <w:rPr>
          <w:rFonts w:ascii="Calibri" w:eastAsia="Calibri" w:hAnsi="Calibri" w:cs="Calibri"/>
          <w:lang w:val="en-AU"/>
        </w:rPr>
        <w:t>In 2018</w:t>
      </w:r>
      <w:r w:rsidR="003E3416" w:rsidRPr="5017BAFB">
        <w:rPr>
          <w:rFonts w:ascii="Calibri" w:eastAsia="Calibri" w:hAnsi="Calibri" w:cs="Calibri"/>
          <w:lang w:val="en-AU"/>
        </w:rPr>
        <w:t>,</w:t>
      </w:r>
      <w:r w:rsidRPr="5017BAFB">
        <w:rPr>
          <w:rFonts w:ascii="Calibri" w:eastAsia="Calibri" w:hAnsi="Calibri" w:cs="Calibri"/>
          <w:lang w:val="en-AU"/>
        </w:rPr>
        <w:t xml:space="preserve"> C</w:t>
      </w:r>
      <w:r w:rsidR="441337A1" w:rsidRPr="5017BAFB">
        <w:rPr>
          <w:rFonts w:ascii="Calibri" w:eastAsia="Calibri" w:hAnsi="Calibri" w:cs="Calibri"/>
          <w:lang w:val="en-AU"/>
        </w:rPr>
        <w:t xml:space="preserve">ouncil engaged </w:t>
      </w:r>
      <w:r w:rsidRPr="5017BAFB">
        <w:rPr>
          <w:rFonts w:ascii="Calibri" w:eastAsia="Calibri" w:hAnsi="Calibri" w:cs="Calibri"/>
          <w:lang w:val="en-AU"/>
        </w:rPr>
        <w:t xml:space="preserve">David Moloney, eminent historian and dry stone wall expert, to identify and provide a thematic environmental history of dry stone walls in the </w:t>
      </w:r>
      <w:r w:rsidR="7205E782" w:rsidRPr="5017BAFB">
        <w:rPr>
          <w:rFonts w:ascii="Calibri" w:eastAsia="Calibri" w:hAnsi="Calibri" w:cs="Calibri"/>
          <w:lang w:val="en-AU"/>
        </w:rPr>
        <w:t>municipality</w:t>
      </w:r>
      <w:r w:rsidRPr="5017BAFB">
        <w:rPr>
          <w:rFonts w:ascii="Calibri" w:eastAsia="Calibri" w:hAnsi="Calibri" w:cs="Calibri"/>
          <w:lang w:val="en-AU"/>
        </w:rPr>
        <w:t>, including high level strategic heritage assessments</w:t>
      </w:r>
      <w:r w:rsidRPr="5017BAFB">
        <w:rPr>
          <w:rFonts w:ascii="Calibri" w:eastAsia="Calibri" w:hAnsi="Calibri" w:cs="Calibri"/>
          <w:color w:val="000000" w:themeColor="text1"/>
          <w:lang w:val="en-AU"/>
        </w:rPr>
        <w:t xml:space="preserve">. </w:t>
      </w:r>
      <w:r w:rsidR="587DDBD2" w:rsidRPr="5017BAFB">
        <w:rPr>
          <w:rFonts w:ascii="Calibri" w:eastAsia="Calibri" w:hAnsi="Calibri" w:cs="Calibri"/>
          <w:color w:val="000000" w:themeColor="text1"/>
          <w:lang w:val="en-AU"/>
        </w:rPr>
        <w:t>The report</w:t>
      </w:r>
      <w:r w:rsidR="45D5C38D" w:rsidRPr="5017BAFB">
        <w:rPr>
          <w:rFonts w:ascii="Calibri" w:eastAsia="Calibri" w:hAnsi="Calibri" w:cs="Calibri"/>
          <w:color w:val="000000" w:themeColor="text1"/>
          <w:lang w:val="en-AU"/>
        </w:rPr>
        <w:t xml:space="preserve">, </w:t>
      </w:r>
      <w:r w:rsidR="587DDBD2" w:rsidRPr="5017BAFB">
        <w:rPr>
          <w:rFonts w:ascii="Calibri" w:eastAsia="Calibri" w:hAnsi="Calibri" w:cs="Calibri"/>
          <w:color w:val="000000" w:themeColor="text1"/>
          <w:lang w:val="en-AU"/>
        </w:rPr>
        <w:t>the</w:t>
      </w:r>
      <w:r w:rsidRPr="5017BAFB">
        <w:rPr>
          <w:rFonts w:ascii="Calibri" w:eastAsia="Calibri" w:hAnsi="Calibri" w:cs="Calibri"/>
          <w:color w:val="000000" w:themeColor="text1"/>
          <w:lang w:val="en-AU"/>
        </w:rPr>
        <w:t xml:space="preserve"> </w:t>
      </w:r>
      <w:r w:rsidR="65DE908D" w:rsidRPr="5017BAFB">
        <w:rPr>
          <w:rFonts w:ascii="Calibri" w:hAnsi="Calibri"/>
          <w:i/>
          <w:iCs/>
          <w:lang w:val="en-AU"/>
        </w:rPr>
        <w:t>City of Whittlesea Stage Two Dry Stone Wall Study: Thematic History and Precincts (Moloney, 2020)</w:t>
      </w:r>
      <w:r w:rsidR="517A5E92" w:rsidRPr="5017BAFB">
        <w:rPr>
          <w:rFonts w:ascii="Calibri" w:hAnsi="Calibri"/>
          <w:i/>
          <w:iCs/>
          <w:lang w:val="en-AU"/>
        </w:rPr>
        <w:t xml:space="preserve"> </w:t>
      </w:r>
      <w:r w:rsidR="2287DD32">
        <w:rPr>
          <w:rFonts w:ascii="Calibri" w:hAnsi="Calibri"/>
          <w:lang w:val="en-AU"/>
        </w:rPr>
        <w:t>(DSW Study 2020)</w:t>
      </w:r>
      <w:r w:rsidR="2287DD32" w:rsidRPr="5017BAFB">
        <w:rPr>
          <w:rFonts w:ascii="Calibri" w:hAnsi="Calibri"/>
          <w:i/>
          <w:iCs/>
          <w:lang w:val="en-AU"/>
        </w:rPr>
        <w:t xml:space="preserve"> </w:t>
      </w:r>
      <w:r w:rsidR="517A5E92">
        <w:rPr>
          <w:rFonts w:ascii="Calibri" w:hAnsi="Calibri"/>
          <w:lang w:val="en-AU"/>
        </w:rPr>
        <w:t>found that l</w:t>
      </w:r>
      <w:r w:rsidRPr="5017BAFB">
        <w:rPr>
          <w:rFonts w:ascii="Calibri" w:eastAsia="Calibri" w:hAnsi="Calibri" w:cs="Calibri"/>
          <w:color w:val="000000" w:themeColor="text1"/>
          <w:lang w:val="en-AU"/>
        </w:rPr>
        <w:t>arge numbers of nineteenth and early twentieth walls remain, with a concentration in the northern areas of the City. The walls reflect one of the earliest forms of infrastructure linked to historic period land use practices, as well as the industry and skills of settlers and landowners.</w:t>
      </w:r>
    </w:p>
    <w:p w14:paraId="1554D6D4" w14:textId="77777777" w:rsidR="46A620FB" w:rsidRDefault="44FA5510" w:rsidP="00F54ED7">
      <w:pPr>
        <w:spacing w:line="276" w:lineRule="auto"/>
        <w:rPr>
          <w:rFonts w:ascii="Calibri" w:hAnsi="Calibri"/>
          <w:i/>
          <w:iCs/>
          <w:lang w:val="en-AU"/>
        </w:rPr>
      </w:pPr>
      <w:r w:rsidRPr="5017BAFB">
        <w:rPr>
          <w:rFonts w:ascii="Calibri" w:eastAsia="Calibri" w:hAnsi="Calibri" w:cs="Calibri"/>
          <w:color w:val="000000" w:themeColor="text1"/>
          <w:lang w:val="en-AU"/>
        </w:rPr>
        <w:lastRenderedPageBreak/>
        <w:t>Within</w:t>
      </w:r>
      <w:r w:rsidR="00984369" w:rsidRPr="5017BAFB">
        <w:rPr>
          <w:rFonts w:ascii="Calibri" w:eastAsia="Calibri" w:hAnsi="Calibri" w:cs="Calibri"/>
          <w:color w:val="000000" w:themeColor="text1"/>
          <w:lang w:val="en-AU"/>
        </w:rPr>
        <w:t xml:space="preserve"> </w:t>
      </w:r>
      <w:r w:rsidR="0CBC0643" w:rsidRPr="5017BAFB">
        <w:rPr>
          <w:rFonts w:ascii="Calibri" w:eastAsia="Calibri" w:hAnsi="Calibri" w:cs="Calibri"/>
          <w:lang w:val="en-AU"/>
        </w:rPr>
        <w:t>the City of Whittlesea</w:t>
      </w:r>
      <w:r w:rsidR="49BB90A8" w:rsidRPr="5017BAFB">
        <w:rPr>
          <w:rFonts w:ascii="Calibri" w:eastAsia="Calibri" w:hAnsi="Calibri" w:cs="Calibri"/>
          <w:lang w:val="en-AU"/>
        </w:rPr>
        <w:t xml:space="preserve"> </w:t>
      </w:r>
      <w:r w:rsidR="4EBDCD7E" w:rsidRPr="5017BAFB">
        <w:rPr>
          <w:rFonts w:ascii="Calibri" w:eastAsia="Calibri" w:hAnsi="Calibri" w:cs="Calibri"/>
          <w:lang w:val="en-AU"/>
        </w:rPr>
        <w:t>t</w:t>
      </w:r>
      <w:r w:rsidR="4EBDCD7E" w:rsidRPr="5017BAFB">
        <w:rPr>
          <w:rFonts w:ascii="Calibri" w:eastAsia="Calibri" w:hAnsi="Calibri" w:cs="Calibri"/>
          <w:color w:val="000000" w:themeColor="text1"/>
          <w:lang w:val="en-AU"/>
        </w:rPr>
        <w:t>here are examples of</w:t>
      </w:r>
      <w:r w:rsidR="00984369" w:rsidRPr="5017BAFB">
        <w:rPr>
          <w:rFonts w:ascii="Calibri" w:eastAsia="Calibri" w:hAnsi="Calibri" w:cs="Calibri"/>
          <w:color w:val="000000" w:themeColor="text1"/>
          <w:lang w:val="en-AU"/>
        </w:rPr>
        <w:t xml:space="preserve"> styles/types of walls built in specific ways such as cultivation paddocks and dry stone enclosures</w:t>
      </w:r>
      <w:r w:rsidR="5E0093BE" w:rsidRPr="5017BAFB">
        <w:rPr>
          <w:rFonts w:ascii="Calibri" w:eastAsia="Calibri" w:hAnsi="Calibri" w:cs="Calibri"/>
          <w:color w:val="000000" w:themeColor="text1"/>
          <w:lang w:val="en-AU"/>
        </w:rPr>
        <w:t>,</w:t>
      </w:r>
      <w:r w:rsidR="00984369" w:rsidRPr="5017BAFB">
        <w:rPr>
          <w:rFonts w:ascii="Calibri" w:eastAsia="Calibri" w:hAnsi="Calibri" w:cs="Calibri"/>
          <w:color w:val="000000" w:themeColor="text1"/>
          <w:lang w:val="en-AU"/>
        </w:rPr>
        <w:t xml:space="preserve"> which may be unique in Victoria. </w:t>
      </w:r>
    </w:p>
    <w:p w14:paraId="72C24A1F" w14:textId="77777777" w:rsidR="46A620FB" w:rsidRDefault="00984369" w:rsidP="00F54ED7">
      <w:pPr>
        <w:spacing w:line="276" w:lineRule="auto"/>
        <w:rPr>
          <w:rFonts w:ascii="Calibri" w:hAnsi="Calibri"/>
          <w:lang w:val="en-AU"/>
        </w:rPr>
      </w:pPr>
      <w:r w:rsidRPr="5A45C36F">
        <w:rPr>
          <w:rFonts w:ascii="Calibri" w:eastAsia="Calibri" w:hAnsi="Calibri" w:cs="Calibri"/>
          <w:color w:val="000000" w:themeColor="text1"/>
          <w:lang w:val="en-AU"/>
        </w:rPr>
        <w:t xml:space="preserve"> </w:t>
      </w:r>
    </w:p>
    <w:p w14:paraId="22A26F90" w14:textId="77777777" w:rsidR="46A620FB" w:rsidRDefault="00984369" w:rsidP="00F54ED7">
      <w:pPr>
        <w:spacing w:line="276" w:lineRule="auto"/>
        <w:rPr>
          <w:rFonts w:ascii="Calibri" w:hAnsi="Calibri"/>
          <w:lang w:val="en-AU"/>
        </w:rPr>
      </w:pPr>
      <w:r w:rsidRPr="4F7B78D1">
        <w:rPr>
          <w:rFonts w:ascii="Calibri" w:eastAsia="Calibri" w:hAnsi="Calibri" w:cs="Calibri"/>
          <w:lang w:val="en-AU"/>
        </w:rPr>
        <w:t xml:space="preserve">Dry stone walls are heritage assets </w:t>
      </w:r>
      <w:r w:rsidR="3E6A3C37" w:rsidRPr="4F7B78D1">
        <w:rPr>
          <w:rFonts w:ascii="Calibri" w:eastAsia="Calibri" w:hAnsi="Calibri" w:cs="Calibri"/>
          <w:lang w:val="en-AU"/>
        </w:rPr>
        <w:t xml:space="preserve">which are </w:t>
      </w:r>
      <w:r w:rsidRPr="4F7B78D1">
        <w:rPr>
          <w:rFonts w:ascii="Calibri" w:eastAsia="Calibri" w:hAnsi="Calibri" w:cs="Calibri"/>
          <w:lang w:val="en-AU"/>
        </w:rPr>
        <w:t xml:space="preserve">protected under Clause 52.33 </w:t>
      </w:r>
      <w:r w:rsidR="1274E810" w:rsidRPr="4F7B78D1">
        <w:rPr>
          <w:rFonts w:ascii="Calibri" w:eastAsia="Calibri" w:hAnsi="Calibri" w:cs="Calibri"/>
          <w:lang w:val="en-AU"/>
        </w:rPr>
        <w:t>of the Whittlesea Planning Scheme</w:t>
      </w:r>
      <w:r w:rsidRPr="4F7B78D1">
        <w:rPr>
          <w:rFonts w:ascii="Calibri" w:eastAsia="Calibri" w:hAnsi="Calibri" w:cs="Calibri"/>
          <w:lang w:val="en-AU"/>
        </w:rPr>
        <w:t xml:space="preserve"> and by the </w:t>
      </w:r>
      <w:r w:rsidRPr="4F7B78D1">
        <w:rPr>
          <w:rFonts w:ascii="Calibri" w:eastAsia="Calibri" w:hAnsi="Calibri" w:cs="Calibri"/>
          <w:i/>
          <w:iCs/>
          <w:lang w:val="en-AU"/>
        </w:rPr>
        <w:t>Heritage Act 2017</w:t>
      </w:r>
      <w:r w:rsidR="0C45A831" w:rsidRPr="4F7B78D1">
        <w:rPr>
          <w:rFonts w:ascii="Calibri" w:eastAsia="Calibri" w:hAnsi="Calibri" w:cs="Calibri"/>
          <w:lang w:val="en-AU"/>
        </w:rPr>
        <w:t xml:space="preserve">. </w:t>
      </w:r>
      <w:r w:rsidR="44D0D29B" w:rsidRPr="4F7B78D1">
        <w:rPr>
          <w:rFonts w:ascii="Calibri" w:eastAsia="Calibri" w:hAnsi="Calibri" w:cs="Calibri"/>
          <w:lang w:val="en-AU"/>
        </w:rPr>
        <w:t>It is noted that s</w:t>
      </w:r>
      <w:r w:rsidRPr="4F7B78D1">
        <w:rPr>
          <w:rFonts w:ascii="Calibri" w:eastAsia="Calibri" w:hAnsi="Calibri" w:cs="Calibri"/>
          <w:lang w:val="en-AU"/>
        </w:rPr>
        <w:t xml:space="preserve">tone walls and stone features built by Aboriginal people in the period before first contact are protected under different legislation. Currently no Aboriginal stone walls and/or features have been found in the City of Whittlesea. </w:t>
      </w:r>
    </w:p>
    <w:p w14:paraId="4C9EBB28" w14:textId="77777777" w:rsidR="46A620FB" w:rsidRDefault="00984369" w:rsidP="00F54ED7">
      <w:pPr>
        <w:spacing w:line="276" w:lineRule="auto"/>
        <w:rPr>
          <w:rFonts w:ascii="Calibri" w:hAnsi="Calibri"/>
          <w:lang w:val="en-AU"/>
        </w:rPr>
      </w:pPr>
      <w:r w:rsidRPr="5A45C36F">
        <w:rPr>
          <w:rFonts w:ascii="Calibri" w:eastAsia="Calibri" w:hAnsi="Calibri" w:cs="Calibri"/>
          <w:lang w:val="en-AU"/>
        </w:rPr>
        <w:t xml:space="preserve"> </w:t>
      </w:r>
    </w:p>
    <w:p w14:paraId="007ED131" w14:textId="77777777" w:rsidR="02BB1B3A" w:rsidRDefault="00984369" w:rsidP="00F54ED7">
      <w:pPr>
        <w:spacing w:line="276" w:lineRule="auto"/>
        <w:rPr>
          <w:rFonts w:ascii="Calibri" w:hAnsi="Calibri"/>
          <w:lang w:val="en-AU"/>
        </w:rPr>
      </w:pPr>
      <w:r w:rsidRPr="718999A3">
        <w:rPr>
          <w:rFonts w:ascii="Calibri" w:eastAsia="Calibri" w:hAnsi="Calibri" w:cs="Calibri"/>
          <w:lang w:val="en-AU"/>
        </w:rPr>
        <w:t>The DSW Study</w:t>
      </w:r>
      <w:r w:rsidR="46A620FB" w:rsidRPr="718999A3">
        <w:rPr>
          <w:rFonts w:ascii="Calibri" w:eastAsia="Calibri" w:hAnsi="Calibri" w:cs="Calibri"/>
          <w:lang w:val="en-AU"/>
        </w:rPr>
        <w:t xml:space="preserve"> 2020 is rich with historical information, maps and images and cultural heritage assessments of Whittlesea’s dry stone walls by one of the foremost experts in Australia.</w:t>
      </w:r>
      <w:r w:rsidR="4483F6FE" w:rsidRPr="718999A3">
        <w:rPr>
          <w:rFonts w:ascii="Calibri" w:eastAsia="Calibri" w:hAnsi="Calibri" w:cs="Calibri"/>
          <w:lang w:val="en-AU"/>
        </w:rPr>
        <w:t xml:space="preserve"> </w:t>
      </w:r>
      <w:r w:rsidR="01928BF1" w:rsidRPr="718999A3">
        <w:rPr>
          <w:rFonts w:ascii="Calibri" w:eastAsia="Calibri" w:hAnsi="Calibri" w:cs="Calibri"/>
          <w:lang w:val="en-AU"/>
        </w:rPr>
        <w:t>T</w:t>
      </w:r>
      <w:r w:rsidR="4483F6FE" w:rsidRPr="718999A3">
        <w:rPr>
          <w:rFonts w:ascii="Calibri" w:eastAsia="Calibri" w:hAnsi="Calibri" w:cs="Calibri"/>
          <w:lang w:val="en-AU"/>
        </w:rPr>
        <w:t xml:space="preserve">he </w:t>
      </w:r>
      <w:r w:rsidR="723291EC" w:rsidRPr="718999A3">
        <w:rPr>
          <w:rFonts w:ascii="Calibri" w:eastAsia="Calibri" w:hAnsi="Calibri" w:cs="Calibri"/>
          <w:lang w:val="en-AU"/>
        </w:rPr>
        <w:t xml:space="preserve">extent of work </w:t>
      </w:r>
      <w:r w:rsidR="0EF8CC4F" w:rsidRPr="718999A3">
        <w:rPr>
          <w:rFonts w:ascii="Calibri" w:eastAsia="Calibri" w:hAnsi="Calibri" w:cs="Calibri"/>
          <w:lang w:val="en-AU"/>
        </w:rPr>
        <w:t>done,</w:t>
      </w:r>
      <w:r w:rsidR="46A620FB" w:rsidRPr="718999A3">
        <w:rPr>
          <w:rFonts w:ascii="Calibri" w:eastAsia="Calibri" w:hAnsi="Calibri" w:cs="Calibri"/>
          <w:lang w:val="en-AU"/>
        </w:rPr>
        <w:t xml:space="preserve"> and the comprehensiveness of the report </w:t>
      </w:r>
      <w:r w:rsidR="3A089BBE" w:rsidRPr="718999A3">
        <w:rPr>
          <w:rFonts w:ascii="Calibri" w:eastAsia="Calibri" w:hAnsi="Calibri" w:cs="Calibri"/>
          <w:lang w:val="en-AU"/>
        </w:rPr>
        <w:t xml:space="preserve">will </w:t>
      </w:r>
      <w:r w:rsidR="46A620FB" w:rsidRPr="718999A3">
        <w:rPr>
          <w:rFonts w:ascii="Calibri" w:eastAsia="Calibri" w:hAnsi="Calibri" w:cs="Calibri"/>
          <w:lang w:val="en-AU"/>
        </w:rPr>
        <w:t xml:space="preserve">provide the basis for heritage assessments of individual walls and groups of walls as the next step </w:t>
      </w:r>
      <w:r w:rsidR="593E3633" w:rsidRPr="718999A3">
        <w:rPr>
          <w:rFonts w:ascii="Calibri" w:eastAsia="Calibri" w:hAnsi="Calibri" w:cs="Calibri"/>
          <w:lang w:val="en-AU"/>
        </w:rPr>
        <w:t xml:space="preserve">in seeking </w:t>
      </w:r>
      <w:r w:rsidR="7D82A57F" w:rsidRPr="718999A3">
        <w:rPr>
          <w:rFonts w:ascii="Calibri" w:eastAsia="Calibri" w:hAnsi="Calibri" w:cs="Calibri"/>
          <w:lang w:val="en-AU"/>
        </w:rPr>
        <w:t xml:space="preserve">individual </w:t>
      </w:r>
      <w:r w:rsidR="46A620FB" w:rsidRPr="718999A3">
        <w:rPr>
          <w:rFonts w:ascii="Calibri" w:eastAsia="Calibri" w:hAnsi="Calibri" w:cs="Calibri"/>
          <w:lang w:val="en-AU"/>
        </w:rPr>
        <w:t>protection</w:t>
      </w:r>
      <w:r w:rsidR="21AB4400" w:rsidRPr="718999A3">
        <w:rPr>
          <w:rFonts w:ascii="Calibri" w:eastAsia="Calibri" w:hAnsi="Calibri" w:cs="Calibri"/>
          <w:lang w:val="en-AU"/>
        </w:rPr>
        <w:t xml:space="preserve"> </w:t>
      </w:r>
      <w:r w:rsidR="1B005007" w:rsidRPr="718999A3">
        <w:rPr>
          <w:rFonts w:ascii="Calibri" w:eastAsia="Calibri" w:hAnsi="Calibri" w:cs="Calibri"/>
          <w:lang w:val="en-AU"/>
        </w:rPr>
        <w:t>under the Whittle</w:t>
      </w:r>
      <w:r w:rsidR="1C7B3130" w:rsidRPr="718999A3">
        <w:rPr>
          <w:rFonts w:ascii="Calibri" w:eastAsia="Calibri" w:hAnsi="Calibri" w:cs="Calibri"/>
          <w:lang w:val="en-AU"/>
        </w:rPr>
        <w:t>s</w:t>
      </w:r>
      <w:r w:rsidR="1B005007" w:rsidRPr="718999A3">
        <w:rPr>
          <w:rFonts w:ascii="Calibri" w:eastAsia="Calibri" w:hAnsi="Calibri" w:cs="Calibri"/>
          <w:lang w:val="en-AU"/>
        </w:rPr>
        <w:t>ea Planning Scheme</w:t>
      </w:r>
      <w:r w:rsidR="5F21CD90" w:rsidRPr="718999A3">
        <w:rPr>
          <w:rFonts w:ascii="Calibri" w:eastAsia="Calibri" w:hAnsi="Calibri" w:cs="Calibri"/>
          <w:lang w:val="en-AU"/>
        </w:rPr>
        <w:t xml:space="preserve">. </w:t>
      </w:r>
      <w:r w:rsidR="7E06D7A1" w:rsidRPr="718999A3">
        <w:rPr>
          <w:rFonts w:ascii="Calibri" w:eastAsia="Calibri" w:hAnsi="Calibri" w:cs="Calibri"/>
          <w:lang w:val="en-AU"/>
        </w:rPr>
        <w:t>Individual protection will provide a more robust form of protection tha</w:t>
      </w:r>
      <w:r w:rsidR="5BF41672" w:rsidRPr="718999A3">
        <w:rPr>
          <w:rFonts w:ascii="Calibri" w:eastAsia="Calibri" w:hAnsi="Calibri" w:cs="Calibri"/>
          <w:lang w:val="en-AU"/>
        </w:rPr>
        <w:t>n</w:t>
      </w:r>
      <w:r w:rsidR="7E06D7A1" w:rsidRPr="718999A3">
        <w:rPr>
          <w:rFonts w:ascii="Calibri" w:eastAsia="Calibri" w:hAnsi="Calibri" w:cs="Calibri"/>
          <w:lang w:val="en-AU"/>
        </w:rPr>
        <w:t xml:space="preserve"> that currently afforded under Clause 52.33. </w:t>
      </w:r>
      <w:r w:rsidR="46A620FB" w:rsidRPr="718999A3">
        <w:rPr>
          <w:rFonts w:ascii="Calibri" w:eastAsia="Calibri" w:hAnsi="Calibri" w:cs="Calibri"/>
          <w:lang w:val="en-AU"/>
        </w:rPr>
        <w:t>Th</w:t>
      </w:r>
      <w:r w:rsidR="57E5AEA2" w:rsidRPr="718999A3">
        <w:rPr>
          <w:rFonts w:ascii="Calibri" w:eastAsia="Calibri" w:hAnsi="Calibri" w:cs="Calibri"/>
          <w:lang w:val="en-AU"/>
        </w:rPr>
        <w:t>is</w:t>
      </w:r>
      <w:r w:rsidR="46A620FB" w:rsidRPr="718999A3">
        <w:rPr>
          <w:rFonts w:ascii="Calibri" w:eastAsia="Calibri" w:hAnsi="Calibri" w:cs="Calibri"/>
          <w:lang w:val="en-AU"/>
        </w:rPr>
        <w:t xml:space="preserve"> </w:t>
      </w:r>
      <w:r w:rsidR="7FD67FF5" w:rsidRPr="718999A3">
        <w:rPr>
          <w:rFonts w:ascii="Calibri" w:eastAsia="Calibri" w:hAnsi="Calibri" w:cs="Calibri"/>
          <w:lang w:val="en-AU"/>
        </w:rPr>
        <w:t xml:space="preserve">further </w:t>
      </w:r>
      <w:r w:rsidR="46A620FB" w:rsidRPr="718999A3">
        <w:rPr>
          <w:rFonts w:ascii="Calibri" w:eastAsia="Calibri" w:hAnsi="Calibri" w:cs="Calibri"/>
          <w:lang w:val="en-AU"/>
        </w:rPr>
        <w:t xml:space="preserve">assessment work </w:t>
      </w:r>
      <w:r w:rsidR="2D3FA8F4" w:rsidRPr="718999A3">
        <w:rPr>
          <w:rFonts w:ascii="Calibri" w:eastAsia="Calibri" w:hAnsi="Calibri" w:cs="Calibri"/>
          <w:lang w:val="en-AU"/>
        </w:rPr>
        <w:t xml:space="preserve">to support individual protection </w:t>
      </w:r>
      <w:r w:rsidR="46A620FB" w:rsidRPr="718999A3">
        <w:rPr>
          <w:rFonts w:ascii="Calibri" w:eastAsia="Calibri" w:hAnsi="Calibri" w:cs="Calibri"/>
          <w:lang w:val="en-AU"/>
        </w:rPr>
        <w:t xml:space="preserve">is </w:t>
      </w:r>
      <w:r w:rsidR="7DA0B1CD" w:rsidRPr="718999A3">
        <w:rPr>
          <w:rFonts w:ascii="Calibri" w:eastAsia="Calibri" w:hAnsi="Calibri" w:cs="Calibri"/>
          <w:lang w:val="en-AU"/>
        </w:rPr>
        <w:t xml:space="preserve">currently </w:t>
      </w:r>
      <w:r w:rsidR="07999CAB" w:rsidRPr="718999A3">
        <w:rPr>
          <w:rFonts w:ascii="Calibri" w:eastAsia="Calibri" w:hAnsi="Calibri" w:cs="Calibri"/>
          <w:lang w:val="en-AU"/>
        </w:rPr>
        <w:t xml:space="preserve">underway </w:t>
      </w:r>
      <w:r w:rsidR="456BF64A" w:rsidRPr="718999A3">
        <w:rPr>
          <w:rFonts w:ascii="Calibri" w:eastAsia="Calibri" w:hAnsi="Calibri" w:cs="Calibri"/>
          <w:lang w:val="en-AU"/>
        </w:rPr>
        <w:t>(</w:t>
      </w:r>
      <w:r w:rsidR="46A620FB" w:rsidRPr="718999A3">
        <w:rPr>
          <w:rFonts w:ascii="Calibri" w:eastAsia="Calibri" w:hAnsi="Calibri" w:cs="Calibri"/>
          <w:lang w:val="en-AU"/>
        </w:rPr>
        <w:t>commenc</w:t>
      </w:r>
      <w:r w:rsidR="0AC32D69" w:rsidRPr="718999A3">
        <w:rPr>
          <w:rFonts w:ascii="Calibri" w:eastAsia="Calibri" w:hAnsi="Calibri" w:cs="Calibri"/>
          <w:lang w:val="en-AU"/>
        </w:rPr>
        <w:t>ed</w:t>
      </w:r>
      <w:r w:rsidR="46A620FB" w:rsidRPr="718999A3">
        <w:rPr>
          <w:rFonts w:ascii="Calibri" w:eastAsia="Calibri" w:hAnsi="Calibri" w:cs="Calibri"/>
          <w:lang w:val="en-AU"/>
        </w:rPr>
        <w:t xml:space="preserve"> April 2022</w:t>
      </w:r>
      <w:r w:rsidR="7B038DDD" w:rsidRPr="718999A3">
        <w:rPr>
          <w:rFonts w:ascii="Calibri" w:eastAsia="Calibri" w:hAnsi="Calibri" w:cs="Calibri"/>
          <w:lang w:val="en-AU"/>
        </w:rPr>
        <w:t>)</w:t>
      </w:r>
      <w:r w:rsidR="46A620FB" w:rsidRPr="718999A3">
        <w:rPr>
          <w:rFonts w:ascii="Calibri" w:eastAsia="Calibri" w:hAnsi="Calibri" w:cs="Calibri"/>
          <w:lang w:val="en-AU"/>
        </w:rPr>
        <w:t>, supported by a grant from the Victorian Planning Authority to the Heritage Strategy and Programs Unit in the Strategic Futures Department.</w:t>
      </w:r>
    </w:p>
    <w:p w14:paraId="1C2BE83F" w14:textId="77777777" w:rsidR="52DBCEE5" w:rsidRDefault="52DBCEE5" w:rsidP="00F54ED7">
      <w:pPr>
        <w:spacing w:line="276" w:lineRule="auto"/>
        <w:rPr>
          <w:rFonts w:ascii="Calibri" w:hAnsi="Calibri"/>
          <w:lang w:val="en-AU"/>
        </w:rPr>
      </w:pPr>
    </w:p>
    <w:p w14:paraId="5B796924" w14:textId="77777777" w:rsidR="52DBCEE5" w:rsidRDefault="00984369" w:rsidP="00F54ED7">
      <w:pPr>
        <w:spacing w:line="276" w:lineRule="auto"/>
        <w:rPr>
          <w:rFonts w:ascii="Calibri" w:hAnsi="Calibri"/>
          <w:lang w:val="en-AU"/>
        </w:rPr>
      </w:pPr>
      <w:r w:rsidRPr="01B71551">
        <w:rPr>
          <w:rFonts w:ascii="Calibri" w:eastAsia="Calibri" w:hAnsi="Calibri" w:cs="Calibri"/>
          <w:lang w:val="en-AU"/>
        </w:rPr>
        <w:t>In the meantime, i</w:t>
      </w:r>
      <w:r w:rsidR="2A3ABB19" w:rsidRPr="01B71551">
        <w:rPr>
          <w:rFonts w:ascii="Calibri" w:eastAsia="Calibri" w:hAnsi="Calibri" w:cs="Calibri"/>
          <w:lang w:val="en-AU"/>
        </w:rPr>
        <w:t xml:space="preserve">t is recommended that the DSW Study 2020 be adopted by </w:t>
      </w:r>
      <w:r w:rsidR="0788B99D" w:rsidRPr="01B71551">
        <w:rPr>
          <w:rFonts w:ascii="Calibri" w:eastAsia="Calibri" w:hAnsi="Calibri" w:cs="Calibri"/>
          <w:lang w:val="en-AU"/>
        </w:rPr>
        <w:t>Council and</w:t>
      </w:r>
      <w:r w:rsidR="2A3ABB19" w:rsidRPr="01B71551">
        <w:rPr>
          <w:rFonts w:ascii="Calibri" w:eastAsia="Calibri" w:hAnsi="Calibri" w:cs="Calibri"/>
          <w:lang w:val="en-AU"/>
        </w:rPr>
        <w:t xml:space="preserve"> referenced as a policy document </w:t>
      </w:r>
      <w:r w:rsidR="2A3ABB19">
        <w:rPr>
          <w:rFonts w:ascii="Calibri" w:hAnsi="Calibri"/>
          <w:lang w:val="en-AU"/>
        </w:rPr>
        <w:t xml:space="preserve">in the </w:t>
      </w:r>
      <w:r w:rsidR="1AC018D1">
        <w:rPr>
          <w:rFonts w:ascii="Calibri" w:hAnsi="Calibri"/>
          <w:lang w:val="en-AU"/>
        </w:rPr>
        <w:t>relevant heritage clause</w:t>
      </w:r>
      <w:r w:rsidR="025E81ED">
        <w:rPr>
          <w:rFonts w:ascii="Calibri" w:hAnsi="Calibri"/>
          <w:lang w:val="en-AU"/>
        </w:rPr>
        <w:t xml:space="preserve">, Clause </w:t>
      </w:r>
      <w:r w:rsidR="025E81ED" w:rsidRPr="01B71551">
        <w:rPr>
          <w:rFonts w:ascii="Calibri" w:eastAsia="Calibri" w:hAnsi="Calibri" w:cs="Calibri"/>
          <w:lang w:val="en-AU"/>
        </w:rPr>
        <w:t>15.03-1L</w:t>
      </w:r>
      <w:r w:rsidR="025E81ED">
        <w:rPr>
          <w:rFonts w:ascii="Calibri" w:hAnsi="Calibri"/>
          <w:lang w:val="en-AU"/>
        </w:rPr>
        <w:t xml:space="preserve"> of</w:t>
      </w:r>
      <w:r w:rsidR="1AC018D1">
        <w:rPr>
          <w:rFonts w:ascii="Calibri" w:hAnsi="Calibri"/>
          <w:lang w:val="en-AU"/>
        </w:rPr>
        <w:t xml:space="preserve"> the </w:t>
      </w:r>
      <w:r w:rsidR="2A3ABB19">
        <w:rPr>
          <w:rFonts w:ascii="Calibri" w:hAnsi="Calibri"/>
          <w:lang w:val="en-AU"/>
        </w:rPr>
        <w:t>Whittlesea Planning Scheme</w:t>
      </w:r>
      <w:r w:rsidR="4FBC04B2">
        <w:rPr>
          <w:rFonts w:ascii="Calibri" w:hAnsi="Calibri"/>
          <w:lang w:val="en-AU"/>
        </w:rPr>
        <w:t>,</w:t>
      </w:r>
      <w:r w:rsidR="2A3ABB19">
        <w:rPr>
          <w:rFonts w:ascii="Calibri" w:hAnsi="Calibri"/>
          <w:lang w:val="en-AU"/>
        </w:rPr>
        <w:t xml:space="preserve"> as part of proposed Amendment C249</w:t>
      </w:r>
      <w:r w:rsidR="56897A00">
        <w:rPr>
          <w:rFonts w:ascii="Calibri" w:hAnsi="Calibri"/>
          <w:lang w:val="en-AU"/>
        </w:rPr>
        <w:t xml:space="preserve">. </w:t>
      </w:r>
      <w:r w:rsidR="37526621">
        <w:rPr>
          <w:rFonts w:ascii="Calibri" w:hAnsi="Calibri"/>
          <w:lang w:val="en-AU"/>
        </w:rPr>
        <w:t xml:space="preserve"> </w:t>
      </w:r>
      <w:r w:rsidR="2A3ABB19">
        <w:rPr>
          <w:rFonts w:ascii="Calibri" w:hAnsi="Calibri"/>
          <w:lang w:val="en-AU"/>
        </w:rPr>
        <w:t>Its inclusion as a policy document will help</w:t>
      </w:r>
      <w:r w:rsidR="2A3ABB19" w:rsidRPr="01B71551">
        <w:rPr>
          <w:rFonts w:ascii="Calibri" w:eastAsia="Calibri" w:hAnsi="Calibri" w:cs="Calibri"/>
          <w:lang w:val="en-AU"/>
        </w:rPr>
        <w:t xml:space="preserve"> to </w:t>
      </w:r>
      <w:r w:rsidR="2A3ABB19">
        <w:rPr>
          <w:rFonts w:ascii="Calibri" w:hAnsi="Calibri"/>
          <w:lang w:val="en-AU"/>
        </w:rPr>
        <w:t xml:space="preserve">guide Council’s decision making to </w:t>
      </w:r>
      <w:r w:rsidR="3E6C23A0">
        <w:rPr>
          <w:rFonts w:ascii="Calibri" w:hAnsi="Calibri"/>
          <w:lang w:val="en-AU"/>
        </w:rPr>
        <w:t xml:space="preserve">further inform and </w:t>
      </w:r>
      <w:r w:rsidR="2A3ABB19">
        <w:rPr>
          <w:rFonts w:ascii="Calibri" w:hAnsi="Calibri"/>
          <w:lang w:val="en-AU"/>
        </w:rPr>
        <w:t>support improved protection of the municipalities historic dry stone walls</w:t>
      </w:r>
      <w:r w:rsidR="01AAA14B">
        <w:rPr>
          <w:rFonts w:ascii="Calibri" w:hAnsi="Calibri"/>
          <w:lang w:val="en-AU"/>
        </w:rPr>
        <w:t>,</w:t>
      </w:r>
      <w:r w:rsidR="47E3786D">
        <w:rPr>
          <w:rFonts w:ascii="Calibri" w:hAnsi="Calibri"/>
          <w:lang w:val="en-AU"/>
        </w:rPr>
        <w:t xml:space="preserve"> whilst the </w:t>
      </w:r>
      <w:r w:rsidR="35B3B55B">
        <w:rPr>
          <w:rFonts w:ascii="Calibri" w:hAnsi="Calibri"/>
          <w:lang w:val="en-AU"/>
        </w:rPr>
        <w:t xml:space="preserve">further heritage assessments are being undertaken </w:t>
      </w:r>
      <w:r w:rsidR="235F4B1E">
        <w:rPr>
          <w:rFonts w:ascii="Calibri" w:hAnsi="Calibri"/>
          <w:lang w:val="en-AU"/>
        </w:rPr>
        <w:t>to support individual protection in the future</w:t>
      </w:r>
      <w:r w:rsidR="2A3ABB19">
        <w:rPr>
          <w:rFonts w:ascii="Calibri" w:hAnsi="Calibri"/>
          <w:lang w:val="en-AU"/>
        </w:rPr>
        <w:t>.</w:t>
      </w:r>
    </w:p>
    <w:p w14:paraId="5BC36E85" w14:textId="77777777" w:rsidR="00F54ED7" w:rsidRPr="000B0006" w:rsidRDefault="00F54ED7" w:rsidP="00F54ED7">
      <w:pPr>
        <w:spacing w:line="276" w:lineRule="auto"/>
        <w:rPr>
          <w:rFonts w:ascii="Calibri" w:hAnsi="Calibri"/>
          <w:lang w:val="en-AU"/>
        </w:rPr>
      </w:pPr>
    </w:p>
    <w:p w14:paraId="7373BDC7" w14:textId="77777777" w:rsidR="00466405" w:rsidRDefault="00984369" w:rsidP="00F54ED7">
      <w:pPr>
        <w:spacing w:line="276" w:lineRule="auto"/>
        <w:rPr>
          <w:rFonts w:ascii="Calibri" w:eastAsia="Calibri" w:hAnsi="Calibri" w:cs="Calibri"/>
          <w:b/>
          <w:bCs/>
          <w:lang w:val="en-AU"/>
        </w:rPr>
      </w:pPr>
      <w:r w:rsidRPr="718999A3">
        <w:rPr>
          <w:rFonts w:ascii="Calibri" w:eastAsia="Calibri" w:hAnsi="Calibri" w:cs="Calibri"/>
          <w:b/>
          <w:bCs/>
          <w:lang w:val="en-AU"/>
        </w:rPr>
        <w:t xml:space="preserve">Proposed </w:t>
      </w:r>
      <w:r w:rsidR="7ACC58C9" w:rsidRPr="718999A3">
        <w:rPr>
          <w:rFonts w:ascii="Calibri" w:eastAsia="Calibri" w:hAnsi="Calibri" w:cs="Calibri"/>
          <w:b/>
          <w:bCs/>
          <w:lang w:val="en-AU"/>
        </w:rPr>
        <w:t xml:space="preserve">Amendment </w:t>
      </w:r>
      <w:r w:rsidR="776FADB5" w:rsidRPr="718999A3">
        <w:rPr>
          <w:rFonts w:ascii="Calibri" w:eastAsia="Calibri" w:hAnsi="Calibri" w:cs="Calibri"/>
          <w:b/>
          <w:bCs/>
          <w:lang w:val="en-AU"/>
        </w:rPr>
        <w:t>C249</w:t>
      </w:r>
    </w:p>
    <w:p w14:paraId="3A4476DA" w14:textId="77777777" w:rsidR="67EF1AA2" w:rsidRDefault="00984369" w:rsidP="00F54ED7">
      <w:pPr>
        <w:spacing w:line="276" w:lineRule="auto"/>
        <w:rPr>
          <w:rFonts w:ascii="Calibri" w:eastAsia="Calibri" w:hAnsi="Calibri" w:cs="Calibri"/>
          <w:lang w:val="en-AU"/>
        </w:rPr>
      </w:pPr>
      <w:r w:rsidRPr="477D61D0">
        <w:rPr>
          <w:rFonts w:ascii="Calibri" w:eastAsia="Calibri" w:hAnsi="Calibri" w:cs="Calibri"/>
          <w:lang w:val="en-AU"/>
        </w:rPr>
        <w:t>P</w:t>
      </w:r>
      <w:r w:rsidR="21F78B37" w:rsidRPr="477D61D0">
        <w:rPr>
          <w:rFonts w:ascii="Calibri" w:eastAsia="Calibri" w:hAnsi="Calibri" w:cs="Calibri"/>
          <w:lang w:val="en-AU"/>
        </w:rPr>
        <w:t xml:space="preserve">roposed </w:t>
      </w:r>
      <w:r w:rsidR="7ACC58C9" w:rsidRPr="477D61D0">
        <w:rPr>
          <w:rFonts w:ascii="Calibri" w:eastAsia="Calibri" w:hAnsi="Calibri" w:cs="Calibri"/>
          <w:lang w:val="en-AU"/>
        </w:rPr>
        <w:t xml:space="preserve">Amendment C249 </w:t>
      </w:r>
      <w:r w:rsidR="508E1BBF" w:rsidRPr="477D61D0">
        <w:rPr>
          <w:rFonts w:ascii="Calibri" w:eastAsia="Calibri" w:hAnsi="Calibri" w:cs="Calibri"/>
          <w:lang w:val="en-AU"/>
        </w:rPr>
        <w:t xml:space="preserve">seeks to </w:t>
      </w:r>
      <w:r w:rsidR="508E1BBF">
        <w:rPr>
          <w:rFonts w:ascii="Calibri" w:hAnsi="Calibri"/>
          <w:lang w:val="en-AU"/>
        </w:rPr>
        <w:t>update the Whittlesea Planning Scheme</w:t>
      </w:r>
      <w:r w:rsidR="508E1BBF" w:rsidRPr="477D61D0">
        <w:rPr>
          <w:rFonts w:ascii="Calibri" w:eastAsia="Calibri" w:hAnsi="Calibri" w:cs="Calibri"/>
          <w:lang w:val="en-AU"/>
        </w:rPr>
        <w:t xml:space="preserve"> to address a range of recommendations </w:t>
      </w:r>
      <w:r w:rsidR="3B295D85" w:rsidRPr="477D61D0">
        <w:rPr>
          <w:rFonts w:ascii="Calibri" w:eastAsia="Calibri" w:hAnsi="Calibri" w:cs="Calibri"/>
          <w:lang w:val="en-AU"/>
        </w:rPr>
        <w:t xml:space="preserve">outlined </w:t>
      </w:r>
      <w:r w:rsidR="508E1BBF" w:rsidRPr="477D61D0">
        <w:rPr>
          <w:rFonts w:ascii="Calibri" w:eastAsia="Calibri" w:hAnsi="Calibri" w:cs="Calibri"/>
          <w:lang w:val="en-AU"/>
        </w:rPr>
        <w:t xml:space="preserve">by </w:t>
      </w:r>
      <w:r w:rsidR="724645AF" w:rsidRPr="477D61D0">
        <w:rPr>
          <w:rFonts w:ascii="Calibri" w:eastAsia="Calibri" w:hAnsi="Calibri" w:cs="Calibri"/>
          <w:lang w:val="en-AU"/>
        </w:rPr>
        <w:t>PSR 2022</w:t>
      </w:r>
      <w:r w:rsidR="50A715BE" w:rsidRPr="477D61D0">
        <w:rPr>
          <w:rFonts w:ascii="Calibri" w:eastAsia="Calibri" w:hAnsi="Calibri" w:cs="Calibri"/>
          <w:lang w:val="en-AU"/>
        </w:rPr>
        <w:t xml:space="preserve">. </w:t>
      </w:r>
      <w:r w:rsidR="736ABFE4" w:rsidRPr="477D61D0">
        <w:rPr>
          <w:rFonts w:ascii="Calibri" w:eastAsia="Calibri" w:hAnsi="Calibri" w:cs="Calibri"/>
          <w:lang w:val="en-AU"/>
        </w:rPr>
        <w:t>This is part of a business as usual, continuous improvement approach to keeping the Planning Scheme up to date.</w:t>
      </w:r>
    </w:p>
    <w:p w14:paraId="6F9050E6" w14:textId="77777777" w:rsidR="098A08D6" w:rsidRDefault="098A08D6" w:rsidP="00F54ED7">
      <w:pPr>
        <w:spacing w:line="276" w:lineRule="auto"/>
        <w:rPr>
          <w:rFonts w:ascii="Calibri" w:eastAsia="Calibri" w:hAnsi="Calibri" w:cs="Calibri"/>
          <w:lang w:val="en-AU"/>
        </w:rPr>
      </w:pPr>
    </w:p>
    <w:p w14:paraId="0E7C813E" w14:textId="77777777" w:rsidR="098A08D6" w:rsidRDefault="00984369" w:rsidP="00F54ED7">
      <w:pPr>
        <w:spacing w:line="276" w:lineRule="auto"/>
        <w:rPr>
          <w:rFonts w:ascii="Calibri" w:eastAsia="Calibri" w:hAnsi="Calibri" w:cs="Calibri"/>
          <w:lang w:val="en-AU"/>
        </w:rPr>
      </w:pPr>
      <w:r w:rsidRPr="5A45C36F">
        <w:rPr>
          <w:rFonts w:ascii="Calibri" w:eastAsia="Calibri" w:hAnsi="Calibri" w:cs="Calibri"/>
          <w:lang w:val="en-AU"/>
        </w:rPr>
        <w:t xml:space="preserve">The proposed updates arising from the </w:t>
      </w:r>
      <w:r w:rsidR="5DE1B2EE" w:rsidRPr="5A45C36F">
        <w:rPr>
          <w:rFonts w:ascii="Calibri" w:eastAsia="Calibri" w:hAnsi="Calibri" w:cs="Calibri"/>
          <w:lang w:val="en-AU"/>
        </w:rPr>
        <w:t xml:space="preserve">PSR </w:t>
      </w:r>
      <w:r w:rsidR="110CCA23" w:rsidRPr="5A45C36F">
        <w:rPr>
          <w:rFonts w:ascii="Calibri" w:eastAsia="Calibri" w:hAnsi="Calibri" w:cs="Calibri"/>
          <w:lang w:val="en-AU"/>
        </w:rPr>
        <w:t xml:space="preserve">2022 </w:t>
      </w:r>
      <w:r w:rsidRPr="5A45C36F">
        <w:rPr>
          <w:rFonts w:ascii="Calibri" w:eastAsia="Calibri" w:hAnsi="Calibri" w:cs="Calibri"/>
          <w:lang w:val="en-AU"/>
        </w:rPr>
        <w:t xml:space="preserve">are summarised as follows:  </w:t>
      </w:r>
    </w:p>
    <w:p w14:paraId="5976DA66" w14:textId="77777777" w:rsidR="4D3208D1" w:rsidRDefault="00984369" w:rsidP="00F54ED7">
      <w:pPr>
        <w:numPr>
          <w:ilvl w:val="0"/>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Include</w:t>
      </w:r>
      <w:r w:rsidR="4B872049" w:rsidRPr="5A45C36F">
        <w:rPr>
          <w:rFonts w:ascii="Calibri" w:eastAsia="Calibri" w:hAnsi="Calibri" w:cs="Calibri"/>
          <w:szCs w:val="20"/>
          <w:lang w:val="en-AU"/>
        </w:rPr>
        <w:t xml:space="preserve"> </w:t>
      </w:r>
      <w:r w:rsidR="69085756" w:rsidRPr="5A45C36F">
        <w:rPr>
          <w:rFonts w:ascii="Calibri" w:eastAsia="Calibri" w:hAnsi="Calibri" w:cs="Calibri"/>
          <w:szCs w:val="20"/>
          <w:lang w:val="en-AU"/>
        </w:rPr>
        <w:t>new policy content</w:t>
      </w:r>
      <w:r w:rsidR="0291F715" w:rsidRPr="5A45C36F">
        <w:rPr>
          <w:rFonts w:ascii="Calibri" w:eastAsia="Calibri" w:hAnsi="Calibri" w:cs="Calibri"/>
          <w:szCs w:val="20"/>
          <w:lang w:val="en-AU"/>
        </w:rPr>
        <w:t>,</w:t>
      </w:r>
      <w:r w:rsidR="69085756" w:rsidRPr="5A45C36F">
        <w:rPr>
          <w:rFonts w:ascii="Calibri" w:eastAsia="Calibri" w:hAnsi="Calibri" w:cs="Calibri"/>
          <w:szCs w:val="20"/>
          <w:lang w:val="en-AU"/>
        </w:rPr>
        <w:t xml:space="preserve"> </w:t>
      </w:r>
      <w:r w:rsidR="7152B8B1" w:rsidRPr="5A45C36F">
        <w:rPr>
          <w:rFonts w:ascii="Calibri" w:eastAsia="Calibri" w:hAnsi="Calibri" w:cs="Calibri"/>
          <w:szCs w:val="20"/>
          <w:lang w:val="en-AU"/>
        </w:rPr>
        <w:t xml:space="preserve">and </w:t>
      </w:r>
      <w:r w:rsidR="72CF33E1" w:rsidRPr="5A45C36F">
        <w:rPr>
          <w:rFonts w:ascii="Calibri" w:eastAsia="Calibri" w:hAnsi="Calibri" w:cs="Calibri"/>
          <w:szCs w:val="20"/>
          <w:lang w:val="en-AU"/>
        </w:rPr>
        <w:t xml:space="preserve">maps where relevant, </w:t>
      </w:r>
      <w:r w:rsidR="69085756" w:rsidRPr="5A45C36F">
        <w:rPr>
          <w:rFonts w:ascii="Calibri" w:eastAsia="Calibri" w:hAnsi="Calibri" w:cs="Calibri"/>
          <w:szCs w:val="20"/>
          <w:lang w:val="en-AU"/>
        </w:rPr>
        <w:t xml:space="preserve">to reflect </w:t>
      </w:r>
      <w:r w:rsidR="79E10113" w:rsidRPr="5A45C36F">
        <w:rPr>
          <w:rFonts w:ascii="Calibri" w:eastAsia="Calibri" w:hAnsi="Calibri" w:cs="Calibri"/>
          <w:szCs w:val="20"/>
          <w:lang w:val="en-AU"/>
        </w:rPr>
        <w:t xml:space="preserve">current policy and strategic directions </w:t>
      </w:r>
      <w:r w:rsidR="5EAA01EE" w:rsidRPr="5A45C36F">
        <w:rPr>
          <w:rFonts w:ascii="Calibri" w:eastAsia="Calibri" w:hAnsi="Calibri" w:cs="Calibri"/>
          <w:szCs w:val="20"/>
          <w:lang w:val="en-AU"/>
        </w:rPr>
        <w:t>of</w:t>
      </w:r>
      <w:r w:rsidR="5C793549" w:rsidRPr="5A45C36F">
        <w:rPr>
          <w:rFonts w:ascii="Calibri" w:eastAsia="Calibri" w:hAnsi="Calibri" w:cs="Calibri"/>
          <w:szCs w:val="20"/>
          <w:lang w:val="en-AU"/>
        </w:rPr>
        <w:t xml:space="preserve"> </w:t>
      </w:r>
      <w:r w:rsidR="4D2670F9" w:rsidRPr="5A45C36F">
        <w:rPr>
          <w:rFonts w:ascii="Calibri" w:eastAsia="Calibri" w:hAnsi="Calibri" w:cs="Calibri"/>
          <w:szCs w:val="20"/>
          <w:lang w:val="en-AU"/>
        </w:rPr>
        <w:t xml:space="preserve">recently adopted </w:t>
      </w:r>
      <w:r w:rsidR="355214D9" w:rsidRPr="5A45C36F">
        <w:rPr>
          <w:rFonts w:ascii="Calibri" w:eastAsia="Calibri" w:hAnsi="Calibri" w:cs="Calibri"/>
          <w:szCs w:val="20"/>
          <w:lang w:val="en-AU"/>
        </w:rPr>
        <w:t>strategies and plans</w:t>
      </w:r>
      <w:bookmarkStart w:id="71" w:name="_Int_KpcJhNKt"/>
      <w:r w:rsidR="234CF367" w:rsidRPr="5A45C36F">
        <w:rPr>
          <w:rFonts w:ascii="Calibri" w:eastAsia="Calibri" w:hAnsi="Calibri" w:cs="Calibri"/>
          <w:szCs w:val="20"/>
          <w:lang w:val="en-AU"/>
        </w:rPr>
        <w:t>, including</w:t>
      </w:r>
      <w:bookmarkEnd w:id="71"/>
      <w:r w:rsidR="0C0ACAB5" w:rsidRPr="5A45C36F">
        <w:rPr>
          <w:rFonts w:ascii="Calibri" w:eastAsia="Calibri" w:hAnsi="Calibri" w:cs="Calibri"/>
          <w:szCs w:val="20"/>
          <w:lang w:val="en-AU"/>
        </w:rPr>
        <w:t xml:space="preserve">: </w:t>
      </w:r>
    </w:p>
    <w:p w14:paraId="3FA561B5"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Community Plan 2021-25 (incorporates the Council Plan);</w:t>
      </w:r>
    </w:p>
    <w:p w14:paraId="46A230C0"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Strong Local Economy Strategy 2022-2026;</w:t>
      </w:r>
    </w:p>
    <w:p w14:paraId="573500FA"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Sustainable Environment Strategy 2022-2032;</w:t>
      </w:r>
    </w:p>
    <w:p w14:paraId="27735EBF"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Climate Change Plan 2022-2032;</w:t>
      </w:r>
    </w:p>
    <w:p w14:paraId="10069CC2" w14:textId="77777777" w:rsidR="4D3208D1" w:rsidRDefault="00984369" w:rsidP="00F54ED7">
      <w:pPr>
        <w:numPr>
          <w:ilvl w:val="1"/>
          <w:numId w:val="42"/>
        </w:numPr>
        <w:spacing w:line="276" w:lineRule="auto"/>
        <w:rPr>
          <w:rFonts w:asciiTheme="minorHAnsi" w:eastAsiaTheme="minorEastAsia" w:hAnsiTheme="minorHAnsi" w:cstheme="minorBidi"/>
          <w:lang w:val="en-AU"/>
        </w:rPr>
      </w:pPr>
      <w:r w:rsidRPr="1CDDF69B">
        <w:rPr>
          <w:rFonts w:ascii="Calibri" w:eastAsia="Calibri" w:hAnsi="Calibri" w:cs="Calibri"/>
          <w:lang w:val="en-AU"/>
        </w:rPr>
        <w:t>Biodiversity Strategy 2019 - 2029;</w:t>
      </w:r>
    </w:p>
    <w:p w14:paraId="68B86A02"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Open Space Strategy 2016;</w:t>
      </w:r>
    </w:p>
    <w:p w14:paraId="05C7BD06"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lastRenderedPageBreak/>
        <w:t>Open Space Strategy: Technical Report 2016;</w:t>
      </w:r>
    </w:p>
    <w:p w14:paraId="5AAB510A"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Whittlesea Water for all: Our water strategy 2020-2030</w:t>
      </w:r>
      <w:r w:rsidR="2BE6AD8C" w:rsidRPr="1CDDF69B">
        <w:rPr>
          <w:rFonts w:ascii="Calibri" w:eastAsia="Calibri" w:hAnsi="Calibri" w:cs="Calibri"/>
          <w:lang w:val="en-AU"/>
        </w:rPr>
        <w:t>;</w:t>
      </w:r>
    </w:p>
    <w:p w14:paraId="7950DFDF" w14:textId="77777777" w:rsidR="4D3208D1" w:rsidRDefault="00984369" w:rsidP="00F54ED7">
      <w:pPr>
        <w:numPr>
          <w:ilvl w:val="1"/>
          <w:numId w:val="42"/>
        </w:numPr>
        <w:spacing w:line="276" w:lineRule="auto"/>
        <w:rPr>
          <w:rFonts w:ascii="Calibri" w:hAnsi="Calibri"/>
          <w:szCs w:val="20"/>
          <w:lang w:val="en-AU"/>
        </w:rPr>
      </w:pPr>
      <w:r>
        <w:rPr>
          <w:rFonts w:ascii="Calibri" w:hAnsi="Calibri"/>
          <w:szCs w:val="20"/>
          <w:lang w:val="en-AU"/>
        </w:rPr>
        <w:t>Amended Cooper Street West Position Paper (October 2017)</w:t>
      </w:r>
      <w:r w:rsidR="22B601A7">
        <w:rPr>
          <w:rFonts w:ascii="Calibri" w:hAnsi="Calibri"/>
          <w:szCs w:val="20"/>
          <w:lang w:val="en-AU"/>
        </w:rPr>
        <w:t>;</w:t>
      </w:r>
      <w:r w:rsidR="2EB5223C">
        <w:rPr>
          <w:rFonts w:ascii="Calibri" w:hAnsi="Calibri"/>
          <w:szCs w:val="20"/>
          <w:lang w:val="en-AU"/>
        </w:rPr>
        <w:t xml:space="preserve"> and,</w:t>
      </w:r>
    </w:p>
    <w:p w14:paraId="2EA955CA" w14:textId="77777777" w:rsidR="4D3208D1" w:rsidRDefault="00984369" w:rsidP="00F54ED7">
      <w:pPr>
        <w:numPr>
          <w:ilvl w:val="1"/>
          <w:numId w:val="42"/>
        </w:numPr>
        <w:spacing w:line="276" w:lineRule="auto"/>
        <w:rPr>
          <w:rFonts w:ascii="Calibri" w:eastAsia="Calibri" w:hAnsi="Calibri" w:cs="Calibri"/>
          <w:lang w:val="en-AU"/>
        </w:rPr>
      </w:pPr>
      <w:r w:rsidRPr="1CDDF69B">
        <w:rPr>
          <w:rFonts w:ascii="Calibri" w:eastAsia="Calibri" w:hAnsi="Calibri" w:cs="Calibri"/>
          <w:lang w:val="en-AU"/>
        </w:rPr>
        <w:t>Green Wedge Management Plan 2023-2033</w:t>
      </w:r>
      <w:r w:rsidR="7EE8C760" w:rsidRPr="1CDDF69B">
        <w:rPr>
          <w:rFonts w:ascii="Calibri" w:eastAsia="Calibri" w:hAnsi="Calibri" w:cs="Calibri"/>
          <w:lang w:val="en-AU"/>
        </w:rPr>
        <w:t>.</w:t>
      </w:r>
    </w:p>
    <w:p w14:paraId="314CEFE4" w14:textId="77777777" w:rsidR="2CBF3B1B" w:rsidRDefault="00984369" w:rsidP="00F54ED7">
      <w:pPr>
        <w:numPr>
          <w:ilvl w:val="0"/>
          <w:numId w:val="42"/>
        </w:numPr>
        <w:spacing w:line="276" w:lineRule="auto"/>
        <w:rPr>
          <w:rFonts w:ascii="Calibri" w:hAnsi="Calibri"/>
          <w:szCs w:val="20"/>
          <w:lang w:val="en-AU"/>
        </w:rPr>
      </w:pPr>
      <w:r w:rsidRPr="5017BAFB">
        <w:rPr>
          <w:rFonts w:ascii="Calibri" w:eastAsia="Calibri" w:hAnsi="Calibri" w:cs="Calibri"/>
          <w:szCs w:val="20"/>
          <w:lang w:val="en-AU"/>
        </w:rPr>
        <w:t xml:space="preserve">Include reference to the </w:t>
      </w:r>
      <w:r w:rsidRPr="5017BAFB">
        <w:rPr>
          <w:rFonts w:ascii="Calibri" w:hAnsi="Calibri"/>
          <w:i/>
          <w:iCs/>
          <w:szCs w:val="20"/>
          <w:lang w:val="en-AU"/>
        </w:rPr>
        <w:t>City of Whittlesea Stage Two Dry Stone Wall Study: Thematic History and Precincts (Moloney, 2020)</w:t>
      </w:r>
      <w:r w:rsidR="59E10E30" w:rsidRPr="5017BAFB">
        <w:rPr>
          <w:rFonts w:ascii="Calibri" w:hAnsi="Calibri"/>
          <w:i/>
          <w:iCs/>
          <w:szCs w:val="20"/>
          <w:lang w:val="en-AU"/>
        </w:rPr>
        <w:t xml:space="preserve"> </w:t>
      </w:r>
      <w:r w:rsidR="6A8B92BD">
        <w:rPr>
          <w:rFonts w:ascii="Calibri" w:hAnsi="Calibri"/>
          <w:szCs w:val="20"/>
          <w:lang w:val="en-AU"/>
        </w:rPr>
        <w:t>as a policy document</w:t>
      </w:r>
      <w:r w:rsidR="6A8B92BD" w:rsidRPr="5017BAFB">
        <w:rPr>
          <w:rFonts w:ascii="Calibri" w:hAnsi="Calibri"/>
          <w:i/>
          <w:iCs/>
          <w:szCs w:val="20"/>
          <w:lang w:val="en-AU"/>
        </w:rPr>
        <w:t xml:space="preserve">, </w:t>
      </w:r>
      <w:r w:rsidR="59E10E30">
        <w:rPr>
          <w:rFonts w:ascii="Calibri" w:hAnsi="Calibri"/>
          <w:szCs w:val="20"/>
          <w:lang w:val="en-AU"/>
        </w:rPr>
        <w:t xml:space="preserve">to </w:t>
      </w:r>
      <w:r w:rsidR="02BD283A">
        <w:rPr>
          <w:rFonts w:ascii="Calibri" w:hAnsi="Calibri"/>
          <w:szCs w:val="20"/>
          <w:lang w:val="en-AU"/>
        </w:rPr>
        <w:t>support improved protection of</w:t>
      </w:r>
      <w:r w:rsidR="3E7CACB0">
        <w:rPr>
          <w:rFonts w:ascii="Calibri" w:hAnsi="Calibri"/>
          <w:szCs w:val="20"/>
          <w:lang w:val="en-AU"/>
        </w:rPr>
        <w:t xml:space="preserve"> the municipalities historic</w:t>
      </w:r>
      <w:r w:rsidR="02BD283A">
        <w:rPr>
          <w:rFonts w:ascii="Calibri" w:hAnsi="Calibri"/>
          <w:szCs w:val="20"/>
          <w:lang w:val="en-AU"/>
        </w:rPr>
        <w:t xml:space="preserve"> </w:t>
      </w:r>
      <w:r w:rsidR="59E10E30">
        <w:rPr>
          <w:rFonts w:ascii="Calibri" w:hAnsi="Calibri"/>
          <w:szCs w:val="20"/>
          <w:lang w:val="en-AU"/>
        </w:rPr>
        <w:t>dry stone walls;</w:t>
      </w:r>
    </w:p>
    <w:p w14:paraId="6F9BB892" w14:textId="77777777" w:rsidR="62A9EA81" w:rsidRDefault="00984369" w:rsidP="00F54ED7">
      <w:pPr>
        <w:numPr>
          <w:ilvl w:val="0"/>
          <w:numId w:val="42"/>
        </w:numPr>
        <w:spacing w:line="276" w:lineRule="auto"/>
        <w:rPr>
          <w:rFonts w:ascii="Calibri" w:eastAsia="Calibri" w:hAnsi="Calibri" w:cs="Calibri"/>
          <w:szCs w:val="20"/>
          <w:lang w:val="en-AU"/>
        </w:rPr>
      </w:pPr>
      <w:r w:rsidRPr="718999A3">
        <w:rPr>
          <w:rFonts w:ascii="Calibri" w:eastAsia="Calibri" w:hAnsi="Calibri" w:cs="Calibri"/>
          <w:szCs w:val="20"/>
          <w:lang w:val="en-AU"/>
        </w:rPr>
        <w:t xml:space="preserve">Merge the Rural Conservation Zone Schedule and the Rural Conservation Zone Schedule 1 </w:t>
      </w:r>
      <w:r w:rsidR="5E3A27FD" w:rsidRPr="718999A3">
        <w:rPr>
          <w:rFonts w:ascii="Calibri" w:eastAsia="Calibri" w:hAnsi="Calibri" w:cs="Calibri"/>
          <w:szCs w:val="20"/>
          <w:lang w:val="en-AU"/>
        </w:rPr>
        <w:t>as the</w:t>
      </w:r>
      <w:r w:rsidR="118624A3" w:rsidRPr="718999A3">
        <w:rPr>
          <w:rFonts w:ascii="Calibri" w:eastAsia="Calibri" w:hAnsi="Calibri" w:cs="Calibri"/>
          <w:szCs w:val="20"/>
          <w:lang w:val="en-AU"/>
        </w:rPr>
        <w:t>se</w:t>
      </w:r>
      <w:r w:rsidR="5E3A27FD" w:rsidRPr="718999A3">
        <w:rPr>
          <w:rFonts w:ascii="Calibri" w:eastAsia="Calibri" w:hAnsi="Calibri" w:cs="Calibri"/>
          <w:szCs w:val="20"/>
          <w:lang w:val="en-AU"/>
        </w:rPr>
        <w:t xml:space="preserve"> schedules </w:t>
      </w:r>
      <w:r w:rsidR="7E6D765E" w:rsidRPr="718999A3">
        <w:rPr>
          <w:rFonts w:ascii="Calibri" w:eastAsia="Calibri" w:hAnsi="Calibri" w:cs="Calibri"/>
          <w:szCs w:val="20"/>
          <w:lang w:val="en-AU"/>
        </w:rPr>
        <w:t xml:space="preserve">are </w:t>
      </w:r>
      <w:r w:rsidR="22DD2B47" w:rsidRPr="718999A3">
        <w:rPr>
          <w:rFonts w:ascii="Calibri" w:eastAsia="Calibri" w:hAnsi="Calibri" w:cs="Calibri"/>
          <w:szCs w:val="20"/>
          <w:lang w:val="en-AU"/>
        </w:rPr>
        <w:t>almost</w:t>
      </w:r>
      <w:r w:rsidR="5E3A27FD" w:rsidRPr="718999A3">
        <w:rPr>
          <w:rFonts w:ascii="Calibri" w:eastAsia="Calibri" w:hAnsi="Calibri" w:cs="Calibri"/>
          <w:szCs w:val="20"/>
          <w:lang w:val="en-AU"/>
        </w:rPr>
        <w:t xml:space="preserve"> identical</w:t>
      </w:r>
      <w:r w:rsidR="5BB1CEB6" w:rsidRPr="718999A3">
        <w:rPr>
          <w:rFonts w:ascii="Calibri" w:eastAsia="Calibri" w:hAnsi="Calibri" w:cs="Calibri"/>
          <w:szCs w:val="20"/>
          <w:lang w:val="en-AU"/>
        </w:rPr>
        <w:t>;</w:t>
      </w:r>
    </w:p>
    <w:p w14:paraId="4404A277" w14:textId="77777777" w:rsidR="62A9EA81" w:rsidRDefault="00984369" w:rsidP="00F54ED7">
      <w:pPr>
        <w:numPr>
          <w:ilvl w:val="0"/>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 xml:space="preserve">Update </w:t>
      </w:r>
      <w:r w:rsidR="194D699F" w:rsidRPr="5A45C36F">
        <w:rPr>
          <w:rFonts w:ascii="Calibri" w:eastAsia="Calibri" w:hAnsi="Calibri" w:cs="Calibri"/>
          <w:szCs w:val="20"/>
          <w:lang w:val="en-AU"/>
        </w:rPr>
        <w:t xml:space="preserve">the </w:t>
      </w:r>
      <w:r w:rsidR="6C64079A" w:rsidRPr="5A45C36F">
        <w:rPr>
          <w:rFonts w:ascii="Calibri" w:eastAsia="Calibri" w:hAnsi="Calibri" w:cs="Calibri"/>
          <w:szCs w:val="20"/>
          <w:lang w:val="en-AU"/>
        </w:rPr>
        <w:t xml:space="preserve">map associated with the </w:t>
      </w:r>
      <w:r w:rsidRPr="5A45C36F">
        <w:rPr>
          <w:rFonts w:ascii="Calibri" w:eastAsia="Calibri" w:hAnsi="Calibri" w:cs="Calibri"/>
          <w:szCs w:val="20"/>
          <w:lang w:val="en-AU"/>
        </w:rPr>
        <w:t>Rural Conservation Zone Schedule 1 to reflect</w:t>
      </w:r>
      <w:r w:rsidR="25D9828B" w:rsidRPr="5A45C36F">
        <w:rPr>
          <w:rFonts w:ascii="Calibri" w:eastAsia="Calibri" w:hAnsi="Calibri" w:cs="Calibri"/>
          <w:szCs w:val="20"/>
          <w:lang w:val="en-AU"/>
        </w:rPr>
        <w:t xml:space="preserve"> current</w:t>
      </w:r>
      <w:r w:rsidRPr="5A45C36F">
        <w:rPr>
          <w:rFonts w:ascii="Calibri" w:eastAsia="Calibri" w:hAnsi="Calibri" w:cs="Calibri"/>
          <w:szCs w:val="20"/>
          <w:lang w:val="en-AU"/>
        </w:rPr>
        <w:t xml:space="preserve"> </w:t>
      </w:r>
      <w:r w:rsidR="224BB9AD" w:rsidRPr="5A45C36F">
        <w:rPr>
          <w:rFonts w:ascii="Calibri" w:eastAsia="Calibri" w:hAnsi="Calibri" w:cs="Calibri"/>
          <w:szCs w:val="20"/>
          <w:lang w:val="en-AU"/>
        </w:rPr>
        <w:t xml:space="preserve">zoning </w:t>
      </w:r>
      <w:r w:rsidR="421A485D" w:rsidRPr="5A45C36F">
        <w:rPr>
          <w:rFonts w:ascii="Calibri" w:eastAsia="Calibri" w:hAnsi="Calibri" w:cs="Calibri"/>
          <w:szCs w:val="20"/>
          <w:lang w:val="en-AU"/>
        </w:rPr>
        <w:t xml:space="preserve">and </w:t>
      </w:r>
      <w:r w:rsidR="08665CE3" w:rsidRPr="5A45C36F">
        <w:rPr>
          <w:rFonts w:ascii="Calibri" w:eastAsia="Calibri" w:hAnsi="Calibri" w:cs="Calibri"/>
          <w:szCs w:val="20"/>
          <w:lang w:val="en-AU"/>
        </w:rPr>
        <w:t>improve</w:t>
      </w:r>
      <w:r w:rsidR="421A485D" w:rsidRPr="5A45C36F">
        <w:rPr>
          <w:rFonts w:ascii="Calibri" w:eastAsia="Calibri" w:hAnsi="Calibri" w:cs="Calibri"/>
          <w:szCs w:val="20"/>
          <w:lang w:val="en-AU"/>
        </w:rPr>
        <w:t xml:space="preserve"> </w:t>
      </w:r>
      <w:r w:rsidR="5C0E2F4C" w:rsidRPr="5A45C36F">
        <w:rPr>
          <w:rFonts w:ascii="Calibri" w:eastAsia="Calibri" w:hAnsi="Calibri" w:cs="Calibri"/>
          <w:szCs w:val="20"/>
          <w:lang w:val="en-AU"/>
        </w:rPr>
        <w:t>useability</w:t>
      </w:r>
      <w:r w:rsidR="37D90E3D" w:rsidRPr="5A45C36F">
        <w:rPr>
          <w:rFonts w:ascii="Calibri" w:eastAsia="Calibri" w:hAnsi="Calibri" w:cs="Calibri"/>
          <w:szCs w:val="20"/>
          <w:lang w:val="en-AU"/>
        </w:rPr>
        <w:t xml:space="preserve"> and </w:t>
      </w:r>
      <w:r w:rsidR="421A485D" w:rsidRPr="5A45C36F">
        <w:rPr>
          <w:rFonts w:ascii="Calibri" w:eastAsia="Calibri" w:hAnsi="Calibri" w:cs="Calibri"/>
          <w:szCs w:val="20"/>
          <w:lang w:val="en-AU"/>
        </w:rPr>
        <w:t>clarity</w:t>
      </w:r>
      <w:r w:rsidRPr="5A45C36F">
        <w:rPr>
          <w:rFonts w:ascii="Calibri" w:eastAsia="Calibri" w:hAnsi="Calibri" w:cs="Calibri"/>
          <w:szCs w:val="20"/>
          <w:lang w:val="en-AU"/>
        </w:rPr>
        <w:t xml:space="preserve">; </w:t>
      </w:r>
    </w:p>
    <w:p w14:paraId="00D97897" w14:textId="77777777" w:rsidR="62A9EA81" w:rsidRDefault="00984369" w:rsidP="00F54ED7">
      <w:pPr>
        <w:numPr>
          <w:ilvl w:val="0"/>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 xml:space="preserve">Update </w:t>
      </w:r>
      <w:r w:rsidR="6273D087" w:rsidRPr="5A45C36F">
        <w:rPr>
          <w:rFonts w:ascii="Calibri" w:eastAsia="Calibri" w:hAnsi="Calibri" w:cs="Calibri"/>
          <w:szCs w:val="20"/>
          <w:lang w:val="en-AU"/>
        </w:rPr>
        <w:t xml:space="preserve">the map </w:t>
      </w:r>
      <w:r w:rsidR="16F84F47" w:rsidRPr="5A45C36F">
        <w:rPr>
          <w:rFonts w:ascii="Calibri" w:eastAsia="Calibri" w:hAnsi="Calibri" w:cs="Calibri"/>
          <w:szCs w:val="20"/>
          <w:lang w:val="en-AU"/>
        </w:rPr>
        <w:t>associated</w:t>
      </w:r>
      <w:r w:rsidR="6273D087" w:rsidRPr="5A45C36F">
        <w:rPr>
          <w:rFonts w:ascii="Calibri" w:eastAsia="Calibri" w:hAnsi="Calibri" w:cs="Calibri"/>
          <w:szCs w:val="20"/>
          <w:lang w:val="en-AU"/>
        </w:rPr>
        <w:t xml:space="preserve"> with</w:t>
      </w:r>
      <w:r w:rsidR="3A6F2620" w:rsidRPr="5A45C36F">
        <w:rPr>
          <w:rFonts w:ascii="Calibri" w:eastAsia="Calibri" w:hAnsi="Calibri" w:cs="Calibri"/>
          <w:szCs w:val="20"/>
          <w:lang w:val="en-AU"/>
        </w:rPr>
        <w:t xml:space="preserve"> the Schedule </w:t>
      </w:r>
      <w:r w:rsidR="0C7A3F6C" w:rsidRPr="5A45C36F">
        <w:rPr>
          <w:rFonts w:ascii="Calibri" w:eastAsia="Calibri" w:hAnsi="Calibri" w:cs="Calibri"/>
          <w:szCs w:val="20"/>
          <w:lang w:val="en-AU"/>
        </w:rPr>
        <w:t>to</w:t>
      </w:r>
      <w:r w:rsidR="3A6F2620" w:rsidRPr="5A45C36F">
        <w:rPr>
          <w:rFonts w:ascii="Calibri" w:eastAsia="Calibri" w:hAnsi="Calibri" w:cs="Calibri"/>
          <w:szCs w:val="20"/>
          <w:lang w:val="en-AU"/>
        </w:rPr>
        <w:t xml:space="preserve"> the</w:t>
      </w:r>
      <w:r w:rsidRPr="5A45C36F">
        <w:rPr>
          <w:rFonts w:ascii="Calibri" w:eastAsia="Calibri" w:hAnsi="Calibri" w:cs="Calibri"/>
          <w:szCs w:val="20"/>
          <w:lang w:val="en-AU"/>
        </w:rPr>
        <w:t xml:space="preserve"> Green Wedge A </w:t>
      </w:r>
      <w:r w:rsidR="08730FA3" w:rsidRPr="5A45C36F">
        <w:rPr>
          <w:rFonts w:ascii="Calibri" w:eastAsia="Calibri" w:hAnsi="Calibri" w:cs="Calibri"/>
          <w:szCs w:val="20"/>
          <w:lang w:val="en-AU"/>
        </w:rPr>
        <w:t>Z</w:t>
      </w:r>
      <w:r w:rsidRPr="5A45C36F">
        <w:rPr>
          <w:rFonts w:ascii="Calibri" w:eastAsia="Calibri" w:hAnsi="Calibri" w:cs="Calibri"/>
          <w:szCs w:val="20"/>
          <w:lang w:val="en-AU"/>
        </w:rPr>
        <w:t>one</w:t>
      </w:r>
      <w:r w:rsidR="2E86FBCB" w:rsidRPr="5A45C36F">
        <w:rPr>
          <w:rFonts w:ascii="Calibri" w:eastAsia="Calibri" w:hAnsi="Calibri" w:cs="Calibri"/>
          <w:szCs w:val="20"/>
          <w:lang w:val="en-AU"/>
        </w:rPr>
        <w:t xml:space="preserve"> to</w:t>
      </w:r>
      <w:r w:rsidR="765286C6" w:rsidRPr="5A45C36F">
        <w:rPr>
          <w:rFonts w:ascii="Calibri" w:eastAsia="Calibri" w:hAnsi="Calibri" w:cs="Calibri"/>
          <w:szCs w:val="20"/>
          <w:lang w:val="en-AU"/>
        </w:rPr>
        <w:t xml:space="preserve"> reflect current zoning and</w:t>
      </w:r>
      <w:r w:rsidR="187E7B99" w:rsidRPr="5A45C36F">
        <w:rPr>
          <w:rFonts w:ascii="Calibri" w:eastAsia="Calibri" w:hAnsi="Calibri" w:cs="Calibri"/>
          <w:szCs w:val="20"/>
          <w:lang w:val="en-AU"/>
        </w:rPr>
        <w:t xml:space="preserve"> improve </w:t>
      </w:r>
      <w:r w:rsidR="07527D34" w:rsidRPr="5A45C36F">
        <w:rPr>
          <w:rFonts w:ascii="Calibri" w:eastAsia="Calibri" w:hAnsi="Calibri" w:cs="Calibri"/>
          <w:szCs w:val="20"/>
          <w:lang w:val="en-AU"/>
        </w:rPr>
        <w:t xml:space="preserve">useability and </w:t>
      </w:r>
      <w:r w:rsidR="52B132CC" w:rsidRPr="5A45C36F">
        <w:rPr>
          <w:rFonts w:ascii="Calibri" w:eastAsia="Calibri" w:hAnsi="Calibri" w:cs="Calibri"/>
          <w:szCs w:val="20"/>
          <w:lang w:val="en-AU"/>
        </w:rPr>
        <w:t>clarity</w:t>
      </w:r>
      <w:r w:rsidR="1836DB11" w:rsidRPr="5A45C36F">
        <w:rPr>
          <w:rFonts w:ascii="Calibri" w:eastAsia="Calibri" w:hAnsi="Calibri" w:cs="Calibri"/>
          <w:szCs w:val="20"/>
          <w:lang w:val="en-AU"/>
        </w:rPr>
        <w:t>;</w:t>
      </w:r>
      <w:r w:rsidR="547A64A5" w:rsidRPr="5A45C36F">
        <w:rPr>
          <w:rFonts w:ascii="Calibri" w:eastAsia="Calibri" w:hAnsi="Calibri" w:cs="Calibri"/>
          <w:szCs w:val="20"/>
          <w:lang w:val="en-AU"/>
        </w:rPr>
        <w:t xml:space="preserve"> </w:t>
      </w:r>
    </w:p>
    <w:p w14:paraId="31F3E5AA" w14:textId="77777777" w:rsidR="02712466" w:rsidRDefault="00984369" w:rsidP="00F54ED7">
      <w:pPr>
        <w:numPr>
          <w:ilvl w:val="0"/>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Delete the Public Acquisition Overlay Schedule 4</w:t>
      </w:r>
      <w:r w:rsidR="119C5916" w:rsidRPr="5A45C36F">
        <w:rPr>
          <w:rFonts w:ascii="Calibri" w:eastAsia="Calibri" w:hAnsi="Calibri" w:cs="Calibri"/>
          <w:szCs w:val="20"/>
          <w:lang w:val="en-AU"/>
        </w:rPr>
        <w:t xml:space="preserve"> </w:t>
      </w:r>
      <w:r w:rsidR="556660A4" w:rsidRPr="5A45C36F">
        <w:rPr>
          <w:rFonts w:ascii="Calibri" w:eastAsia="Calibri" w:hAnsi="Calibri" w:cs="Calibri"/>
          <w:szCs w:val="20"/>
          <w:lang w:val="en-AU"/>
        </w:rPr>
        <w:t>at 605 O’Herns Road</w:t>
      </w:r>
      <w:r w:rsidR="48AD5CC0" w:rsidRPr="5A45C36F">
        <w:rPr>
          <w:rFonts w:ascii="Calibri" w:eastAsia="Calibri" w:hAnsi="Calibri" w:cs="Calibri"/>
          <w:szCs w:val="20"/>
          <w:lang w:val="en-AU"/>
        </w:rPr>
        <w:t>, which is no longer required</w:t>
      </w:r>
      <w:r w:rsidR="628BE959" w:rsidRPr="5A45C36F">
        <w:rPr>
          <w:rFonts w:ascii="Calibri" w:eastAsia="Calibri" w:hAnsi="Calibri" w:cs="Calibri"/>
          <w:szCs w:val="20"/>
          <w:lang w:val="en-AU"/>
        </w:rPr>
        <w:t>.</w:t>
      </w:r>
    </w:p>
    <w:p w14:paraId="74BE760F" w14:textId="77777777" w:rsidR="2E346979" w:rsidRDefault="00984369" w:rsidP="00F54ED7">
      <w:pPr>
        <w:numPr>
          <w:ilvl w:val="0"/>
          <w:numId w:val="42"/>
        </w:numPr>
        <w:spacing w:line="276" w:lineRule="auto"/>
        <w:rPr>
          <w:rFonts w:ascii="Calibri" w:hAnsi="Calibri"/>
          <w:szCs w:val="20"/>
          <w:lang w:val="en-AU"/>
        </w:rPr>
      </w:pPr>
      <w:r>
        <w:rPr>
          <w:rFonts w:ascii="Calibri" w:hAnsi="Calibri"/>
          <w:szCs w:val="20"/>
          <w:lang w:val="en-AU"/>
        </w:rPr>
        <w:t xml:space="preserve">Implement some of the outstanding recommendations </w:t>
      </w:r>
      <w:r w:rsidR="21311CD2">
        <w:rPr>
          <w:rFonts w:ascii="Calibri" w:hAnsi="Calibri"/>
          <w:szCs w:val="20"/>
          <w:lang w:val="en-AU"/>
        </w:rPr>
        <w:t xml:space="preserve">from the </w:t>
      </w:r>
      <w:r w:rsidR="78B380A6">
        <w:rPr>
          <w:rFonts w:ascii="Calibri" w:hAnsi="Calibri"/>
          <w:szCs w:val="20"/>
          <w:lang w:val="en-AU"/>
        </w:rPr>
        <w:t xml:space="preserve">previous </w:t>
      </w:r>
      <w:r w:rsidR="21311CD2">
        <w:rPr>
          <w:rFonts w:ascii="Calibri" w:hAnsi="Calibri"/>
          <w:szCs w:val="20"/>
          <w:lang w:val="en-AU"/>
        </w:rPr>
        <w:t xml:space="preserve">PSR 2018 </w:t>
      </w:r>
      <w:r w:rsidR="45C52ADF">
        <w:rPr>
          <w:rFonts w:ascii="Calibri" w:hAnsi="Calibri"/>
          <w:szCs w:val="20"/>
          <w:lang w:val="en-AU"/>
        </w:rPr>
        <w:t>including</w:t>
      </w:r>
      <w:r w:rsidR="21311CD2">
        <w:rPr>
          <w:rFonts w:ascii="Calibri" w:hAnsi="Calibri"/>
          <w:szCs w:val="20"/>
          <w:lang w:val="en-AU"/>
        </w:rPr>
        <w:t>:</w:t>
      </w:r>
    </w:p>
    <w:p w14:paraId="49C417D8"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Update to the Municipal Planning Strategy and other PPF policy content to incorporate relevant content from the Council Plan and other adopted Council strategies &amp; policies, at the time;</w:t>
      </w:r>
    </w:p>
    <w:p w14:paraId="02D39B67"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Update to the Municipal Planning Strategy and other PPF policy content to address submissions to the PSR 2018 from the Environment Protection Authority (EPA) and the then Department of Jobs, Precincts and Roads (DJPR);</w:t>
      </w:r>
    </w:p>
    <w:p w14:paraId="0AFD8168"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Minor updates to various local planning policies and Schedules to improve the wording and provide greater clarity;</w:t>
      </w:r>
    </w:p>
    <w:p w14:paraId="3A5A3519"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 xml:space="preserve">New policy content added to reflect key considerations contained in the adopted, Amended Cooper Street West Position Paper (October 2017);  </w:t>
      </w:r>
    </w:p>
    <w:p w14:paraId="31B3C109"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 xml:space="preserve">Correction of various anomalies in Zones and Overlays; </w:t>
      </w:r>
    </w:p>
    <w:p w14:paraId="58015354"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Remove two (2) local policies which have been identified as redundant and no longer required (Telecommunications policy and Satellite Dish policy);</w:t>
      </w:r>
    </w:p>
    <w:p w14:paraId="45E6AE48" w14:textId="77777777" w:rsidR="21311CD2" w:rsidRDefault="00984369" w:rsidP="00F54ED7">
      <w:pPr>
        <w:numPr>
          <w:ilvl w:val="1"/>
          <w:numId w:val="42"/>
        </w:numPr>
        <w:spacing w:line="276" w:lineRule="auto"/>
        <w:rPr>
          <w:rFonts w:ascii="Calibri" w:eastAsia="Calibri" w:hAnsi="Calibri" w:cs="Calibri"/>
          <w:szCs w:val="20"/>
          <w:lang w:val="en-AU"/>
        </w:rPr>
      </w:pPr>
      <w:r w:rsidRPr="5017BAFB">
        <w:rPr>
          <w:rFonts w:ascii="Calibri" w:eastAsia="Calibri" w:hAnsi="Calibri" w:cs="Calibri"/>
          <w:szCs w:val="20"/>
          <w:lang w:val="en-AU"/>
        </w:rPr>
        <w:t>Minor updates to the medical centres local planning policy to bring it into line with the siting of carparking, consistent with the adopted child care centre policy;</w:t>
      </w:r>
    </w:p>
    <w:p w14:paraId="3DB8E828" w14:textId="77777777" w:rsidR="21311CD2"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Various edits to the Schedules to the Urban Growth Zones (which implement the adopted Precinct Structure Plans) to reduce ambiguity or improve consistency, following consultation with the Victorian Planning Authority (VPA);</w:t>
      </w:r>
    </w:p>
    <w:p w14:paraId="79AF24DD" w14:textId="77777777" w:rsidR="70970292" w:rsidRPr="003C1AE1" w:rsidRDefault="00984369" w:rsidP="00F54ED7">
      <w:pPr>
        <w:numPr>
          <w:ilvl w:val="1"/>
          <w:numId w:val="42"/>
        </w:numPr>
        <w:spacing w:line="276" w:lineRule="auto"/>
        <w:rPr>
          <w:rFonts w:ascii="Calibri" w:eastAsia="Calibri" w:hAnsi="Calibri" w:cs="Calibri"/>
          <w:szCs w:val="20"/>
          <w:lang w:val="en-AU"/>
        </w:rPr>
      </w:pPr>
      <w:r w:rsidRPr="5A45C36F">
        <w:rPr>
          <w:rFonts w:ascii="Calibri" w:eastAsia="Calibri" w:hAnsi="Calibri" w:cs="Calibri"/>
          <w:szCs w:val="20"/>
          <w:lang w:val="en-AU"/>
        </w:rPr>
        <w:t>Updates to the Precinct Infrastructure Plan mandatory condition within the Urban Growth Zone Schedules (UGZ) 3 through to 7, to clarify the intent of the requirements in terms of the quantum and timing of payments.</w:t>
      </w:r>
    </w:p>
    <w:p w14:paraId="4F26266C" w14:textId="77777777" w:rsidR="5BA8D5F9" w:rsidRDefault="00984369" w:rsidP="00F54ED7">
      <w:pPr>
        <w:spacing w:line="276" w:lineRule="auto"/>
        <w:rPr>
          <w:rFonts w:asciiTheme="minorHAnsi" w:eastAsiaTheme="minorEastAsia" w:hAnsiTheme="minorHAnsi" w:cstheme="minorBidi"/>
          <w:highlight w:val="yellow"/>
          <w:lang w:val="en-AU"/>
        </w:rPr>
      </w:pPr>
      <w:r>
        <w:rPr>
          <w:rFonts w:ascii="Calibri" w:hAnsi="Calibri"/>
          <w:lang w:val="en-AU"/>
        </w:rPr>
        <w:lastRenderedPageBreak/>
        <w:t>A</w:t>
      </w:r>
      <w:r w:rsidR="06E7C05E">
        <w:rPr>
          <w:rFonts w:ascii="Calibri" w:hAnsi="Calibri"/>
          <w:lang w:val="en-AU"/>
        </w:rPr>
        <w:t xml:space="preserve">ttachment </w:t>
      </w:r>
      <w:r w:rsidR="073DB522">
        <w:rPr>
          <w:rFonts w:ascii="Calibri" w:hAnsi="Calibri"/>
          <w:lang w:val="en-AU"/>
        </w:rPr>
        <w:t>1</w:t>
      </w:r>
      <w:r w:rsidR="06E7C05E">
        <w:rPr>
          <w:rFonts w:ascii="Calibri" w:hAnsi="Calibri"/>
          <w:lang w:val="en-AU"/>
        </w:rPr>
        <w:t xml:space="preserve"> provides</w:t>
      </w:r>
      <w:r w:rsidR="53F60028">
        <w:rPr>
          <w:rFonts w:ascii="Calibri" w:hAnsi="Calibri"/>
          <w:lang w:val="en-AU"/>
        </w:rPr>
        <w:t xml:space="preserve"> a </w:t>
      </w:r>
      <w:r>
        <w:rPr>
          <w:rFonts w:ascii="Calibri" w:hAnsi="Calibri"/>
          <w:lang w:val="en-AU"/>
        </w:rPr>
        <w:t xml:space="preserve">summary of </w:t>
      </w:r>
      <w:r w:rsidR="42DE3B9A">
        <w:rPr>
          <w:rFonts w:ascii="Calibri" w:hAnsi="Calibri"/>
          <w:lang w:val="en-AU"/>
        </w:rPr>
        <w:t xml:space="preserve">all </w:t>
      </w:r>
      <w:r>
        <w:rPr>
          <w:rFonts w:ascii="Calibri" w:hAnsi="Calibri"/>
          <w:lang w:val="en-AU"/>
        </w:rPr>
        <w:t xml:space="preserve">the changes </w:t>
      </w:r>
      <w:r w:rsidR="0854616F">
        <w:rPr>
          <w:rFonts w:ascii="Calibri" w:hAnsi="Calibri"/>
          <w:lang w:val="en-AU"/>
        </w:rPr>
        <w:t xml:space="preserve">proposed </w:t>
      </w:r>
      <w:r w:rsidR="15E4D51B">
        <w:rPr>
          <w:rFonts w:ascii="Calibri" w:hAnsi="Calibri"/>
          <w:lang w:val="en-AU"/>
        </w:rPr>
        <w:t>to be included in</w:t>
      </w:r>
      <w:r>
        <w:rPr>
          <w:rFonts w:ascii="Calibri" w:hAnsi="Calibri"/>
          <w:lang w:val="en-AU"/>
        </w:rPr>
        <w:t xml:space="preserve"> Amendment C249</w:t>
      </w:r>
      <w:r w:rsidR="45AC3DD9">
        <w:rPr>
          <w:rFonts w:ascii="Calibri" w:hAnsi="Calibri"/>
          <w:lang w:val="en-AU"/>
        </w:rPr>
        <w:t xml:space="preserve">. </w:t>
      </w:r>
      <w:r w:rsidR="20C3F209">
        <w:rPr>
          <w:rFonts w:ascii="Calibri" w:hAnsi="Calibri"/>
          <w:lang w:val="en-AU"/>
        </w:rPr>
        <w:t xml:space="preserve">Attachment </w:t>
      </w:r>
      <w:r w:rsidR="0CCFD167">
        <w:rPr>
          <w:rFonts w:ascii="Calibri" w:hAnsi="Calibri"/>
          <w:lang w:val="en-AU"/>
        </w:rPr>
        <w:t xml:space="preserve">1 also </w:t>
      </w:r>
      <w:r w:rsidR="155EA95B">
        <w:rPr>
          <w:rFonts w:ascii="Calibri" w:hAnsi="Calibri"/>
          <w:lang w:val="en-AU"/>
        </w:rPr>
        <w:t xml:space="preserve">outlines </w:t>
      </w:r>
      <w:r w:rsidR="20C3F209">
        <w:rPr>
          <w:rFonts w:ascii="Calibri" w:hAnsi="Calibri"/>
          <w:lang w:val="en-AU"/>
        </w:rPr>
        <w:t>the</w:t>
      </w:r>
      <w:r w:rsidR="74C60205">
        <w:rPr>
          <w:rFonts w:ascii="Calibri" w:hAnsi="Calibri"/>
          <w:lang w:val="en-AU"/>
        </w:rPr>
        <w:t xml:space="preserve"> specific</w:t>
      </w:r>
      <w:r w:rsidR="3A8A8A6C">
        <w:rPr>
          <w:rFonts w:ascii="Calibri" w:hAnsi="Calibri"/>
          <w:lang w:val="en-AU"/>
        </w:rPr>
        <w:t xml:space="preserve"> </w:t>
      </w:r>
      <w:r w:rsidR="5712B753" w:rsidRPr="718999A3">
        <w:rPr>
          <w:rFonts w:asciiTheme="minorHAnsi" w:eastAsiaTheme="minorEastAsia" w:hAnsiTheme="minorHAnsi" w:cstheme="minorBidi"/>
          <w:lang w:val="en-AU"/>
        </w:rPr>
        <w:t xml:space="preserve">changes to the </w:t>
      </w:r>
      <w:r w:rsidR="3A8A8A6C">
        <w:rPr>
          <w:rFonts w:ascii="Calibri" w:hAnsi="Calibri"/>
          <w:lang w:val="en-AU"/>
        </w:rPr>
        <w:t xml:space="preserve">Planning Scheme </w:t>
      </w:r>
      <w:r w:rsidR="4FACD09E">
        <w:rPr>
          <w:rFonts w:ascii="Calibri" w:hAnsi="Calibri"/>
          <w:lang w:val="en-AU"/>
        </w:rPr>
        <w:t>c</w:t>
      </w:r>
      <w:r w:rsidR="3A8A8A6C">
        <w:rPr>
          <w:rFonts w:ascii="Calibri" w:hAnsi="Calibri"/>
          <w:lang w:val="en-AU"/>
        </w:rPr>
        <w:t>lause</w:t>
      </w:r>
      <w:r w:rsidR="625A7E13">
        <w:rPr>
          <w:rFonts w:ascii="Calibri" w:hAnsi="Calibri"/>
          <w:lang w:val="en-AU"/>
        </w:rPr>
        <w:t>s</w:t>
      </w:r>
      <w:r>
        <w:rPr>
          <w:rFonts w:ascii="Calibri" w:hAnsi="Calibri"/>
          <w:lang w:val="en-AU"/>
        </w:rPr>
        <w:t>.</w:t>
      </w:r>
      <w:r w:rsidRPr="718999A3">
        <w:rPr>
          <w:rFonts w:ascii="Calibri" w:eastAsia="Calibri" w:hAnsi="Calibri" w:cs="Calibri"/>
          <w:lang w:val="en-AU"/>
        </w:rPr>
        <w:t xml:space="preserve"> </w:t>
      </w:r>
      <w:r w:rsidR="185D6F6E" w:rsidRPr="718999A3">
        <w:rPr>
          <w:rFonts w:ascii="Calibri" w:eastAsia="Calibri" w:hAnsi="Calibri" w:cs="Calibri"/>
          <w:lang w:val="en-AU"/>
        </w:rPr>
        <w:t xml:space="preserve">Most of the changes proposed are </w:t>
      </w:r>
      <w:r w:rsidR="4FB4167A" w:rsidRPr="718999A3">
        <w:rPr>
          <w:rFonts w:ascii="Calibri" w:eastAsia="Calibri" w:hAnsi="Calibri" w:cs="Calibri"/>
          <w:lang w:val="en-AU"/>
        </w:rPr>
        <w:t>minor</w:t>
      </w:r>
      <w:r w:rsidR="185D6F6E" w:rsidRPr="718999A3">
        <w:rPr>
          <w:rFonts w:ascii="Calibri" w:eastAsia="Calibri" w:hAnsi="Calibri" w:cs="Calibri"/>
          <w:lang w:val="en-AU"/>
        </w:rPr>
        <w:t xml:space="preserve"> in nature and consistent with </w:t>
      </w:r>
      <w:r w:rsidR="0418B6DB" w:rsidRPr="718999A3">
        <w:rPr>
          <w:rFonts w:ascii="Calibri" w:eastAsia="Calibri" w:hAnsi="Calibri" w:cs="Calibri"/>
          <w:lang w:val="en-AU"/>
        </w:rPr>
        <w:t xml:space="preserve">an </w:t>
      </w:r>
      <w:r w:rsidR="185D6F6E" w:rsidRPr="718999A3">
        <w:rPr>
          <w:rFonts w:ascii="Calibri" w:eastAsia="Calibri" w:hAnsi="Calibri" w:cs="Calibri"/>
          <w:lang w:val="en-AU"/>
        </w:rPr>
        <w:t>ongoing maintenance approach</w:t>
      </w:r>
      <w:r w:rsidR="60585A70" w:rsidRPr="718999A3">
        <w:rPr>
          <w:rFonts w:ascii="Calibri" w:eastAsia="Calibri" w:hAnsi="Calibri" w:cs="Calibri"/>
          <w:lang w:val="en-AU"/>
        </w:rPr>
        <w:t xml:space="preserve">. </w:t>
      </w:r>
      <w:r w:rsidR="16FC7380" w:rsidRPr="718999A3">
        <w:rPr>
          <w:rFonts w:ascii="Calibri" w:eastAsia="Calibri" w:hAnsi="Calibri" w:cs="Calibri"/>
          <w:lang w:val="en-AU"/>
        </w:rPr>
        <w:t xml:space="preserve">The changes are discussed in more detail </w:t>
      </w:r>
      <w:r w:rsidR="28402705" w:rsidRPr="718999A3">
        <w:rPr>
          <w:rFonts w:ascii="Calibri" w:eastAsia="Calibri" w:hAnsi="Calibri" w:cs="Calibri"/>
          <w:lang w:val="en-AU"/>
        </w:rPr>
        <w:t>later in the report.</w:t>
      </w:r>
      <w:r w:rsidR="69C09DA3" w:rsidRPr="718999A3">
        <w:rPr>
          <w:rFonts w:ascii="Calibri" w:eastAsia="Calibri" w:hAnsi="Calibri" w:cs="Calibri"/>
          <w:lang w:val="en-AU"/>
        </w:rPr>
        <w:t xml:space="preserve"> </w:t>
      </w:r>
    </w:p>
    <w:p w14:paraId="059CEC0F" w14:textId="77777777" w:rsidR="00466405" w:rsidRPr="00B732B2" w:rsidRDefault="00984369" w:rsidP="00B732B2">
      <w:pPr>
        <w:keepNext/>
        <w:shd w:val="clear" w:color="auto" w:fill="003266"/>
        <w:spacing w:before="120" w:after="120" w:line="276" w:lineRule="auto"/>
        <w:outlineLvl w:val="0"/>
        <w:rPr>
          <w:rFonts w:ascii="Calibri" w:hAnsi="Calibri"/>
          <w:b/>
          <w:color w:val="FFFFFF" w:themeColor="background1"/>
          <w:sz w:val="28"/>
          <w:szCs w:val="28"/>
          <w:lang w:val="en-AU"/>
        </w:rPr>
      </w:pPr>
      <w:r>
        <w:rPr>
          <w:rFonts w:ascii="Calibri" w:hAnsi="Calibri"/>
          <w:b/>
          <w:color w:val="FFFFFF" w:themeColor="background1"/>
          <w:sz w:val="32"/>
          <w:lang w:val="en-AU"/>
        </w:rPr>
        <w:t xml:space="preserve"> </w:t>
      </w:r>
      <w:r w:rsidRPr="4CCC342B">
        <w:rPr>
          <w:rFonts w:ascii="Calibri" w:hAnsi="Calibri"/>
          <w:b/>
          <w:color w:val="FFFFFF" w:themeColor="background1"/>
          <w:lang w:val="en-AU"/>
        </w:rPr>
        <w:t>Community Consultation and Engagement</w:t>
      </w:r>
    </w:p>
    <w:p w14:paraId="7018A15C" w14:textId="77777777" w:rsidR="71F59081" w:rsidRDefault="00984369" w:rsidP="00F54ED7">
      <w:pPr>
        <w:spacing w:line="276" w:lineRule="auto"/>
        <w:rPr>
          <w:rFonts w:ascii="Calibri" w:eastAsia="Calibri" w:hAnsi="Calibri" w:cs="Calibri"/>
          <w:color w:val="000000" w:themeColor="text1"/>
          <w:lang w:val="en-AU"/>
        </w:rPr>
      </w:pPr>
      <w:r w:rsidRPr="4F7B78D1">
        <w:rPr>
          <w:rFonts w:ascii="Calibri" w:eastAsia="Calibri" w:hAnsi="Calibri" w:cs="Calibri"/>
          <w:color w:val="000000" w:themeColor="text1"/>
          <w:lang w:val="en-AU"/>
        </w:rPr>
        <w:t>Targeted c</w:t>
      </w:r>
      <w:r w:rsidR="0EA1BCBB" w:rsidRPr="4F7B78D1">
        <w:rPr>
          <w:rFonts w:ascii="Calibri" w:eastAsia="Calibri" w:hAnsi="Calibri" w:cs="Calibri"/>
          <w:color w:val="000000" w:themeColor="text1"/>
          <w:lang w:val="en-AU"/>
        </w:rPr>
        <w:t xml:space="preserve">onsultation was </w:t>
      </w:r>
      <w:r w:rsidR="0FEF9259" w:rsidRPr="4F7B78D1">
        <w:rPr>
          <w:rFonts w:ascii="Calibri" w:eastAsia="Calibri" w:hAnsi="Calibri" w:cs="Calibri"/>
          <w:color w:val="000000" w:themeColor="text1"/>
          <w:lang w:val="en-AU"/>
        </w:rPr>
        <w:t xml:space="preserve">undertaken as part of the PSR 2018 </w:t>
      </w:r>
      <w:r w:rsidR="771B80FB" w:rsidRPr="4F7B78D1">
        <w:rPr>
          <w:rFonts w:ascii="Calibri" w:eastAsia="Calibri" w:hAnsi="Calibri" w:cs="Calibri"/>
          <w:color w:val="000000" w:themeColor="text1"/>
          <w:lang w:val="en-AU"/>
        </w:rPr>
        <w:t>process</w:t>
      </w:r>
      <w:r w:rsidR="56BA0A39" w:rsidRPr="4F7B78D1">
        <w:rPr>
          <w:rFonts w:ascii="Calibri" w:eastAsia="Calibri" w:hAnsi="Calibri" w:cs="Calibri"/>
          <w:color w:val="000000" w:themeColor="text1"/>
          <w:lang w:val="en-AU"/>
        </w:rPr>
        <w:t>, which was tailored</w:t>
      </w:r>
      <w:r w:rsidR="0EA1BCBB" w:rsidRPr="4F7B78D1">
        <w:rPr>
          <w:rFonts w:ascii="Calibri" w:eastAsia="Calibri" w:hAnsi="Calibri" w:cs="Calibri"/>
          <w:color w:val="000000" w:themeColor="text1"/>
          <w:lang w:val="en-AU"/>
        </w:rPr>
        <w:t xml:space="preserve"> to reflect the </w:t>
      </w:r>
      <w:r w:rsidR="30DD3C9D" w:rsidRPr="4F7B78D1">
        <w:rPr>
          <w:rFonts w:ascii="Calibri" w:eastAsia="Calibri" w:hAnsi="Calibri" w:cs="Calibri"/>
          <w:color w:val="000000" w:themeColor="text1"/>
          <w:lang w:val="en-AU"/>
        </w:rPr>
        <w:t>technical</w:t>
      </w:r>
      <w:r w:rsidR="0EA1BCBB" w:rsidRPr="4F7B78D1">
        <w:rPr>
          <w:rFonts w:ascii="Calibri" w:eastAsia="Calibri" w:hAnsi="Calibri" w:cs="Calibri"/>
          <w:color w:val="000000" w:themeColor="text1"/>
          <w:lang w:val="en-AU"/>
        </w:rPr>
        <w:t xml:space="preserve"> scope of the project. A broad range of internal stakeholders were</w:t>
      </w:r>
      <w:r w:rsidR="7B8FCE37" w:rsidRPr="4F7B78D1">
        <w:rPr>
          <w:rFonts w:ascii="Calibri" w:eastAsia="Calibri" w:hAnsi="Calibri" w:cs="Calibri"/>
          <w:color w:val="000000" w:themeColor="text1"/>
          <w:lang w:val="en-AU"/>
        </w:rPr>
        <w:t xml:space="preserve"> </w:t>
      </w:r>
      <w:r w:rsidR="0EA1BCBB" w:rsidRPr="4F7B78D1">
        <w:rPr>
          <w:rFonts w:ascii="Calibri" w:eastAsia="Calibri" w:hAnsi="Calibri" w:cs="Calibri"/>
          <w:color w:val="000000" w:themeColor="text1"/>
          <w:lang w:val="en-AU"/>
        </w:rPr>
        <w:t xml:space="preserve">consulted, as well as various State Government agencies including the </w:t>
      </w:r>
      <w:r w:rsidR="18B88C33" w:rsidRPr="4F7B78D1">
        <w:rPr>
          <w:rFonts w:ascii="Calibri" w:eastAsia="Calibri" w:hAnsi="Calibri" w:cs="Calibri"/>
          <w:color w:val="000000" w:themeColor="text1"/>
          <w:lang w:val="en-AU"/>
        </w:rPr>
        <w:t xml:space="preserve">then DELWP, </w:t>
      </w:r>
      <w:r w:rsidR="0EA1BCBB" w:rsidRPr="4F7B78D1">
        <w:rPr>
          <w:rFonts w:ascii="Calibri" w:eastAsia="Calibri" w:hAnsi="Calibri" w:cs="Calibri"/>
          <w:color w:val="000000" w:themeColor="text1"/>
          <w:lang w:val="en-AU"/>
        </w:rPr>
        <w:t>EPA</w:t>
      </w:r>
      <w:r w:rsidR="32FA73E4" w:rsidRPr="4F7B78D1">
        <w:rPr>
          <w:rFonts w:ascii="Calibri" w:eastAsia="Calibri" w:hAnsi="Calibri" w:cs="Calibri"/>
          <w:color w:val="000000" w:themeColor="text1"/>
          <w:lang w:val="en-AU"/>
        </w:rPr>
        <w:t xml:space="preserve">, </w:t>
      </w:r>
      <w:r w:rsidR="32FA73E4" w:rsidRPr="4F7B78D1">
        <w:rPr>
          <w:rFonts w:ascii="Calibri" w:eastAsia="Calibri" w:hAnsi="Calibri" w:cs="Calibri"/>
          <w:lang w:val="en-AU"/>
        </w:rPr>
        <w:t>DJPR</w:t>
      </w:r>
      <w:r w:rsidR="0EA1BCBB" w:rsidRPr="4F7B78D1">
        <w:rPr>
          <w:rFonts w:ascii="Calibri" w:eastAsia="Calibri" w:hAnsi="Calibri" w:cs="Calibri"/>
          <w:color w:val="000000" w:themeColor="text1"/>
          <w:lang w:val="en-AU"/>
        </w:rPr>
        <w:t xml:space="preserve"> and VPA.</w:t>
      </w:r>
    </w:p>
    <w:p w14:paraId="7BF3432D" w14:textId="77777777" w:rsidR="71F59081" w:rsidRDefault="71F59081" w:rsidP="00F54ED7">
      <w:pPr>
        <w:spacing w:line="276" w:lineRule="auto"/>
        <w:rPr>
          <w:rFonts w:ascii="Calibri" w:eastAsia="Calibri" w:hAnsi="Calibri" w:cs="Calibri"/>
          <w:color w:val="000000" w:themeColor="text1"/>
          <w:lang w:val="en-AU"/>
        </w:rPr>
      </w:pPr>
    </w:p>
    <w:p w14:paraId="3E64FFD2" w14:textId="77777777" w:rsidR="71F59081" w:rsidRDefault="00984369" w:rsidP="00F54ED7">
      <w:pPr>
        <w:spacing w:line="276" w:lineRule="auto"/>
        <w:rPr>
          <w:rFonts w:ascii="Calibri" w:eastAsia="Calibri" w:hAnsi="Calibri" w:cs="Calibri"/>
          <w:color w:val="000000" w:themeColor="text1"/>
          <w:lang w:val="en-AU"/>
        </w:rPr>
      </w:pPr>
      <w:r w:rsidRPr="4F7B78D1">
        <w:rPr>
          <w:rFonts w:ascii="Calibri" w:eastAsia="Calibri" w:hAnsi="Calibri" w:cs="Calibri"/>
          <w:color w:val="000000" w:themeColor="text1"/>
          <w:lang w:val="en-AU"/>
        </w:rPr>
        <w:t xml:space="preserve">The VPA </w:t>
      </w:r>
      <w:r w:rsidR="7DE853BB" w:rsidRPr="4F7B78D1">
        <w:rPr>
          <w:rFonts w:ascii="Calibri" w:eastAsia="Calibri" w:hAnsi="Calibri" w:cs="Calibri"/>
          <w:color w:val="000000" w:themeColor="text1"/>
          <w:lang w:val="en-AU"/>
        </w:rPr>
        <w:t>wer</w:t>
      </w:r>
      <w:r w:rsidRPr="4F7B78D1">
        <w:rPr>
          <w:rFonts w:ascii="Calibri" w:eastAsia="Calibri" w:hAnsi="Calibri" w:cs="Calibri"/>
          <w:color w:val="000000" w:themeColor="text1"/>
          <w:lang w:val="en-AU"/>
        </w:rPr>
        <w:t xml:space="preserve">e </w:t>
      </w:r>
      <w:r w:rsidR="35A4318A" w:rsidRPr="4F7B78D1">
        <w:rPr>
          <w:rFonts w:ascii="Calibri" w:eastAsia="Calibri" w:hAnsi="Calibri" w:cs="Calibri"/>
          <w:color w:val="000000" w:themeColor="text1"/>
          <w:lang w:val="en-AU"/>
        </w:rPr>
        <w:t xml:space="preserve">further </w:t>
      </w:r>
      <w:r w:rsidRPr="4F7B78D1">
        <w:rPr>
          <w:rFonts w:ascii="Calibri" w:eastAsia="Calibri" w:hAnsi="Calibri" w:cs="Calibri"/>
          <w:color w:val="000000" w:themeColor="text1"/>
          <w:lang w:val="en-AU"/>
        </w:rPr>
        <w:t xml:space="preserve">consulted regarding the </w:t>
      </w:r>
      <w:r w:rsidR="03CAB7FE" w:rsidRPr="4F7B78D1">
        <w:rPr>
          <w:rFonts w:ascii="Calibri" w:eastAsia="Calibri" w:hAnsi="Calibri" w:cs="Calibri"/>
          <w:color w:val="000000" w:themeColor="text1"/>
          <w:lang w:val="en-AU"/>
        </w:rPr>
        <w:t xml:space="preserve">proposed changes to the </w:t>
      </w:r>
      <w:r w:rsidRPr="4F7B78D1">
        <w:rPr>
          <w:rFonts w:ascii="Calibri" w:eastAsia="Calibri" w:hAnsi="Calibri" w:cs="Calibri"/>
          <w:color w:val="000000" w:themeColor="text1"/>
          <w:lang w:val="en-AU"/>
        </w:rPr>
        <w:t>Urban Growth Zone</w:t>
      </w:r>
      <w:r w:rsidR="05CAA481" w:rsidRPr="4F7B78D1">
        <w:rPr>
          <w:rFonts w:ascii="Calibri" w:eastAsia="Calibri" w:hAnsi="Calibri" w:cs="Calibri"/>
          <w:color w:val="000000" w:themeColor="text1"/>
          <w:lang w:val="en-AU"/>
        </w:rPr>
        <w:t xml:space="preserve"> Schedules</w:t>
      </w:r>
      <w:r w:rsidRPr="4F7B78D1">
        <w:rPr>
          <w:rFonts w:ascii="Calibri" w:eastAsia="Calibri" w:hAnsi="Calibri" w:cs="Calibri"/>
          <w:color w:val="000000" w:themeColor="text1"/>
          <w:lang w:val="en-AU"/>
        </w:rPr>
        <w:t xml:space="preserve"> and have provided in-</w:t>
      </w:r>
      <w:r w:rsidR="56D668DB" w:rsidRPr="4F7B78D1">
        <w:rPr>
          <w:rFonts w:ascii="Calibri" w:eastAsia="Calibri" w:hAnsi="Calibri" w:cs="Calibri"/>
          <w:color w:val="000000" w:themeColor="text1"/>
          <w:lang w:val="en-AU"/>
        </w:rPr>
        <w:t>principal</w:t>
      </w:r>
      <w:r w:rsidRPr="4F7B78D1">
        <w:rPr>
          <w:rFonts w:ascii="Calibri" w:eastAsia="Calibri" w:hAnsi="Calibri" w:cs="Calibri"/>
          <w:color w:val="000000" w:themeColor="text1"/>
          <w:lang w:val="en-AU"/>
        </w:rPr>
        <w:t xml:space="preserve"> support.</w:t>
      </w:r>
      <w:r w:rsidR="5B30E9CC" w:rsidRPr="4F7B78D1">
        <w:rPr>
          <w:rFonts w:ascii="Calibri" w:eastAsia="Calibri" w:hAnsi="Calibri" w:cs="Calibri"/>
          <w:color w:val="000000" w:themeColor="text1"/>
          <w:lang w:val="en-AU"/>
        </w:rPr>
        <w:t xml:space="preserve"> </w:t>
      </w:r>
    </w:p>
    <w:p w14:paraId="43B6F979" w14:textId="77777777" w:rsidR="71F59081" w:rsidRDefault="71F59081" w:rsidP="00F54ED7">
      <w:pPr>
        <w:spacing w:line="276" w:lineRule="auto"/>
        <w:rPr>
          <w:rFonts w:ascii="Calibri" w:eastAsia="Calibri" w:hAnsi="Calibri" w:cs="Calibri"/>
          <w:color w:val="000000" w:themeColor="text1"/>
          <w:lang w:val="en-AU"/>
        </w:rPr>
      </w:pPr>
    </w:p>
    <w:p w14:paraId="5D8D7D28" w14:textId="77777777" w:rsidR="69F700C9" w:rsidRDefault="00984369" w:rsidP="00F54ED7">
      <w:pPr>
        <w:spacing w:line="276" w:lineRule="auto"/>
        <w:rPr>
          <w:rFonts w:ascii="Calibri" w:eastAsia="Calibri" w:hAnsi="Calibri" w:cs="Calibri"/>
          <w:color w:val="000000" w:themeColor="text1"/>
          <w:lang w:val="en-AU"/>
        </w:rPr>
      </w:pPr>
      <w:r w:rsidRPr="4F7B78D1">
        <w:rPr>
          <w:rFonts w:ascii="Calibri" w:eastAsia="Calibri" w:hAnsi="Calibri" w:cs="Calibri"/>
          <w:color w:val="000000" w:themeColor="text1"/>
          <w:lang w:val="en-AU"/>
        </w:rPr>
        <w:t>Should the Minister for Planning grant Council</w:t>
      </w:r>
      <w:r w:rsidR="1752DCE4" w:rsidRPr="4F7B78D1">
        <w:rPr>
          <w:rFonts w:ascii="Calibri" w:eastAsia="Calibri" w:hAnsi="Calibri" w:cs="Calibri"/>
          <w:color w:val="000000" w:themeColor="text1"/>
          <w:lang w:val="en-AU"/>
        </w:rPr>
        <w:t>’</w:t>
      </w:r>
      <w:r w:rsidRPr="4F7B78D1">
        <w:rPr>
          <w:rFonts w:ascii="Calibri" w:eastAsia="Calibri" w:hAnsi="Calibri" w:cs="Calibri"/>
          <w:color w:val="000000" w:themeColor="text1"/>
          <w:lang w:val="en-AU"/>
        </w:rPr>
        <w:t xml:space="preserve">s request for </w:t>
      </w:r>
      <w:r w:rsidR="68FE6D8F" w:rsidRPr="4F7B78D1">
        <w:rPr>
          <w:rFonts w:ascii="Calibri" w:eastAsia="Calibri" w:hAnsi="Calibri" w:cs="Calibri"/>
          <w:color w:val="000000" w:themeColor="text1"/>
          <w:lang w:val="en-AU"/>
        </w:rPr>
        <w:t>authorisation</w:t>
      </w:r>
      <w:r w:rsidR="28A0D30C" w:rsidRPr="4F7B78D1">
        <w:rPr>
          <w:rFonts w:ascii="Calibri" w:eastAsia="Calibri" w:hAnsi="Calibri" w:cs="Calibri"/>
          <w:color w:val="000000" w:themeColor="text1"/>
          <w:lang w:val="en-AU"/>
        </w:rPr>
        <w:t xml:space="preserve">, </w:t>
      </w:r>
      <w:r w:rsidR="08475728" w:rsidRPr="4F7B78D1">
        <w:rPr>
          <w:rFonts w:ascii="Calibri" w:eastAsia="Calibri" w:hAnsi="Calibri" w:cs="Calibri"/>
          <w:color w:val="000000" w:themeColor="text1"/>
          <w:lang w:val="en-AU"/>
        </w:rPr>
        <w:t xml:space="preserve">Amendment C249 will be exhibited </w:t>
      </w:r>
      <w:r w:rsidR="68FE6D8F" w:rsidRPr="4F7B78D1">
        <w:rPr>
          <w:rFonts w:ascii="Calibri" w:eastAsia="Calibri" w:hAnsi="Calibri" w:cs="Calibri"/>
          <w:color w:val="000000" w:themeColor="text1"/>
          <w:lang w:val="en-AU"/>
        </w:rPr>
        <w:t xml:space="preserve">exhibition </w:t>
      </w:r>
      <w:r w:rsidR="05D34786" w:rsidRPr="4F7B78D1">
        <w:rPr>
          <w:rFonts w:ascii="Calibri" w:eastAsia="Calibri" w:hAnsi="Calibri" w:cs="Calibri"/>
          <w:color w:val="000000" w:themeColor="text1"/>
          <w:lang w:val="en-AU"/>
        </w:rPr>
        <w:t xml:space="preserve">in accordance with </w:t>
      </w:r>
      <w:r w:rsidR="68FE6D8F" w:rsidRPr="4F7B78D1">
        <w:rPr>
          <w:rFonts w:ascii="Calibri" w:eastAsia="Calibri" w:hAnsi="Calibri" w:cs="Calibri"/>
          <w:color w:val="000000" w:themeColor="text1"/>
          <w:lang w:val="en-AU"/>
        </w:rPr>
        <w:t>Section 19 of the Planning and Environment Act, 1987</w:t>
      </w:r>
      <w:r w:rsidR="4144FF68" w:rsidRPr="4F7B78D1">
        <w:rPr>
          <w:rFonts w:ascii="Calibri" w:eastAsia="Calibri" w:hAnsi="Calibri" w:cs="Calibri"/>
          <w:color w:val="000000" w:themeColor="text1"/>
          <w:lang w:val="en-AU"/>
        </w:rPr>
        <w:t xml:space="preserve">. </w:t>
      </w:r>
      <w:r w:rsidR="2917648B" w:rsidRPr="4F7B78D1">
        <w:rPr>
          <w:rFonts w:ascii="Calibri" w:eastAsia="Calibri" w:hAnsi="Calibri" w:cs="Calibri"/>
          <w:color w:val="000000" w:themeColor="text1"/>
          <w:lang w:val="en-AU"/>
        </w:rPr>
        <w:t>Any ind</w:t>
      </w:r>
      <w:r w:rsidR="62AC0ED1" w:rsidRPr="4F7B78D1">
        <w:rPr>
          <w:rFonts w:ascii="Calibri" w:eastAsia="Calibri" w:hAnsi="Calibri" w:cs="Calibri"/>
          <w:color w:val="000000" w:themeColor="text1"/>
          <w:lang w:val="en-AU"/>
        </w:rPr>
        <w:t>ividual</w:t>
      </w:r>
      <w:r w:rsidR="2917648B" w:rsidRPr="4F7B78D1">
        <w:rPr>
          <w:rFonts w:ascii="Calibri" w:eastAsia="Calibri" w:hAnsi="Calibri" w:cs="Calibri"/>
          <w:color w:val="000000" w:themeColor="text1"/>
          <w:lang w:val="en-AU"/>
        </w:rPr>
        <w:t xml:space="preserve"> landowners affected by the Amendment will also be notified</w:t>
      </w:r>
      <w:r w:rsidR="1ABDB2BB" w:rsidRPr="4F7B78D1">
        <w:rPr>
          <w:rFonts w:ascii="Calibri" w:eastAsia="Calibri" w:hAnsi="Calibri" w:cs="Calibri"/>
          <w:color w:val="000000" w:themeColor="text1"/>
          <w:lang w:val="en-AU"/>
        </w:rPr>
        <w:t xml:space="preserve"> of the Amendment</w:t>
      </w:r>
      <w:r w:rsidR="2917648B" w:rsidRPr="4F7B78D1">
        <w:rPr>
          <w:rFonts w:ascii="Calibri" w:eastAsia="Calibri" w:hAnsi="Calibri" w:cs="Calibri"/>
          <w:color w:val="000000" w:themeColor="text1"/>
          <w:lang w:val="en-AU"/>
        </w:rPr>
        <w:t xml:space="preserve"> directly.</w:t>
      </w:r>
    </w:p>
    <w:p w14:paraId="18075E72" w14:textId="77777777" w:rsidR="00466405" w:rsidRPr="00B54498" w:rsidRDefault="00984369" w:rsidP="000B0006">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Alignment to Community Plan, Policies or Strategies</w:t>
      </w:r>
    </w:p>
    <w:p w14:paraId="6DBEF901" w14:textId="77777777" w:rsidR="00466405" w:rsidRDefault="00984369" w:rsidP="00B732B2">
      <w:pPr>
        <w:spacing w:line="276" w:lineRule="auto"/>
        <w:rPr>
          <w:rFonts w:ascii="Calibri" w:hAnsi="Calibri"/>
          <w:lang w:val="en-AU"/>
        </w:rPr>
      </w:pPr>
      <w:r>
        <w:rPr>
          <w:rFonts w:ascii="Calibri" w:hAnsi="Calibri"/>
          <w:lang w:val="en-AU"/>
        </w:rPr>
        <w:t>Alignment to Whittlesea 2040 and Community Plan 2021-2025:</w:t>
      </w:r>
    </w:p>
    <w:p w14:paraId="5263810A" w14:textId="77777777" w:rsidR="00B732B2" w:rsidRDefault="00B732B2" w:rsidP="00B732B2">
      <w:pPr>
        <w:spacing w:line="276" w:lineRule="auto"/>
        <w:rPr>
          <w:rFonts w:ascii="Calibri" w:hAnsi="Calibri"/>
          <w:lang w:val="en-AU"/>
        </w:rPr>
      </w:pPr>
    </w:p>
    <w:p w14:paraId="4E5A4934" w14:textId="77777777" w:rsidR="00F54ED7" w:rsidRDefault="00984369" w:rsidP="00F54ED7">
      <w:pPr>
        <w:spacing w:line="276" w:lineRule="auto"/>
        <w:rPr>
          <w:rFonts w:ascii="Calibri" w:hAnsi="Calibri"/>
          <w:lang w:val="en-AU"/>
        </w:rPr>
      </w:pPr>
      <w:r w:rsidRPr="5017BAFB">
        <w:rPr>
          <w:rFonts w:ascii="Calibri" w:eastAsia="Calibri" w:hAnsi="Calibri" w:cs="Calibri"/>
          <w:b/>
          <w:bCs/>
          <w:color w:val="000000" w:themeColor="text1"/>
          <w:lang w:val="en-AU"/>
        </w:rPr>
        <w:t>Connected communities</w:t>
      </w:r>
      <w:r>
        <w:rPr>
          <w:rFonts w:ascii="Calibri" w:hAnsi="Calibri"/>
          <w:lang w:val="en-AU"/>
        </w:rPr>
        <w:br/>
      </w:r>
      <w:r w:rsidRPr="5017BAFB">
        <w:rPr>
          <w:rFonts w:ascii="Calibri" w:eastAsia="Calibri" w:hAnsi="Calibri" w:cs="Calibri"/>
          <w:color w:val="000000" w:themeColor="text1"/>
          <w:lang w:val="en-AU"/>
        </w:rPr>
        <w:t xml:space="preserve">We work to foster and inclusive, healthy, </w:t>
      </w:r>
      <w:r w:rsidR="76EE591D" w:rsidRPr="5017BAFB">
        <w:rPr>
          <w:rFonts w:ascii="Calibri" w:eastAsia="Calibri" w:hAnsi="Calibri" w:cs="Calibri"/>
          <w:color w:val="000000" w:themeColor="text1"/>
          <w:lang w:val="en-AU"/>
        </w:rPr>
        <w:t>safe,</w:t>
      </w:r>
      <w:r w:rsidRPr="5017BAFB">
        <w:rPr>
          <w:rFonts w:ascii="Calibri" w:eastAsia="Calibri" w:hAnsi="Calibri" w:cs="Calibri"/>
          <w:color w:val="000000" w:themeColor="text1"/>
          <w:lang w:val="en-AU"/>
        </w:rPr>
        <w:t xml:space="preserve"> and welcoming community where all ways of life are celebrated and supported</w:t>
      </w:r>
      <w:r w:rsidR="3D8033B9" w:rsidRPr="5017BAFB">
        <w:rPr>
          <w:rFonts w:ascii="Calibri" w:eastAsia="Calibri" w:hAnsi="Calibri" w:cs="Calibri"/>
          <w:color w:val="000000" w:themeColor="text1"/>
          <w:lang w:val="en-AU"/>
        </w:rPr>
        <w:t>.</w:t>
      </w:r>
      <w:r>
        <w:rPr>
          <w:rFonts w:ascii="Calibri" w:hAnsi="Calibri"/>
          <w:lang w:val="en-AU"/>
        </w:rPr>
        <w:br/>
      </w:r>
      <w:r>
        <w:rPr>
          <w:rFonts w:ascii="Calibri" w:hAnsi="Calibri"/>
          <w:lang w:val="en-AU"/>
        </w:rPr>
        <w:br/>
      </w:r>
      <w:r w:rsidRPr="5017BAFB">
        <w:rPr>
          <w:rFonts w:ascii="Calibri" w:eastAsia="Calibri" w:hAnsi="Calibri" w:cs="Calibri"/>
          <w:b/>
          <w:bCs/>
          <w:color w:val="000000" w:themeColor="text1"/>
          <w:lang w:val="en-AU"/>
        </w:rPr>
        <w:t xml:space="preserve">Liveable neighbourhoods </w:t>
      </w:r>
      <w:r>
        <w:rPr>
          <w:rFonts w:ascii="Calibri" w:hAnsi="Calibri"/>
          <w:lang w:val="en-AU"/>
        </w:rPr>
        <w:br/>
      </w:r>
      <w:r w:rsidRPr="5017BAFB">
        <w:rPr>
          <w:rFonts w:ascii="Calibri" w:eastAsia="Calibri" w:hAnsi="Calibri" w:cs="Calibri"/>
          <w:color w:val="000000" w:themeColor="text1"/>
          <w:lang w:val="en-AU"/>
        </w:rPr>
        <w:t>Our City is well-planned and beautiful, and our neighbourhoods and town centres are convenient and vibrant places to live, work and play.</w:t>
      </w:r>
      <w:r>
        <w:rPr>
          <w:rFonts w:ascii="Calibri" w:hAnsi="Calibri"/>
          <w:lang w:val="en-AU"/>
        </w:rPr>
        <w:br/>
      </w:r>
      <w:r>
        <w:rPr>
          <w:rFonts w:ascii="Calibri" w:hAnsi="Calibri"/>
          <w:lang w:val="en-AU"/>
        </w:rPr>
        <w:br/>
      </w:r>
      <w:r w:rsidRPr="5017BAFB">
        <w:rPr>
          <w:rFonts w:ascii="Calibri" w:eastAsia="Calibri" w:hAnsi="Calibri" w:cs="Calibri"/>
          <w:b/>
          <w:bCs/>
          <w:color w:val="000000" w:themeColor="text1"/>
          <w:lang w:val="en-AU"/>
        </w:rPr>
        <w:t xml:space="preserve">Strong local economy </w:t>
      </w:r>
      <w:r>
        <w:rPr>
          <w:rFonts w:ascii="Calibri" w:hAnsi="Calibri"/>
          <w:lang w:val="en-AU"/>
        </w:rPr>
        <w:br/>
      </w:r>
      <w:r w:rsidRPr="5017BAFB">
        <w:rPr>
          <w:rFonts w:ascii="Calibri" w:eastAsia="Calibri" w:hAnsi="Calibri" w:cs="Calibri"/>
          <w:color w:val="000000" w:themeColor="text1"/>
          <w:lang w:val="en-AU"/>
        </w:rPr>
        <w:t>Our City is a smart choice for innovation, business growth and industry as well as supporting local businesses to be successful, enabling opportunities for local work and education</w:t>
      </w:r>
      <w:r w:rsidR="2D23B573" w:rsidRPr="5017BAFB">
        <w:rPr>
          <w:rFonts w:ascii="Calibri" w:eastAsia="Calibri" w:hAnsi="Calibri" w:cs="Calibri"/>
          <w:color w:val="000000" w:themeColor="text1"/>
          <w:lang w:val="en-AU"/>
        </w:rPr>
        <w:t>.</w:t>
      </w:r>
    </w:p>
    <w:p w14:paraId="78B7314B" w14:textId="77777777" w:rsidR="00331BE9" w:rsidRDefault="00984369" w:rsidP="00331BE9">
      <w:pPr>
        <w:spacing w:line="276" w:lineRule="auto"/>
        <w:rPr>
          <w:rFonts w:ascii="Calibri" w:hAnsi="Calibri"/>
          <w:lang w:val="en-AU"/>
        </w:rPr>
      </w:pPr>
      <w:r>
        <w:rPr>
          <w:rFonts w:ascii="Calibri" w:hAnsi="Calibri"/>
          <w:lang w:val="en-AU"/>
        </w:rPr>
        <w:br/>
      </w:r>
      <w:r w:rsidRPr="5017BAFB">
        <w:rPr>
          <w:rFonts w:ascii="Calibri" w:eastAsia="Calibri" w:hAnsi="Calibri" w:cs="Calibri"/>
          <w:b/>
          <w:bCs/>
          <w:color w:val="000000" w:themeColor="text1"/>
          <w:lang w:val="en-AU"/>
        </w:rPr>
        <w:t xml:space="preserve">Sustainable environment </w:t>
      </w:r>
      <w:r>
        <w:rPr>
          <w:rFonts w:ascii="Calibri" w:hAnsi="Calibri"/>
          <w:lang w:val="en-AU"/>
        </w:rPr>
        <w:br/>
      </w:r>
      <w:r w:rsidRPr="5017BAFB">
        <w:rPr>
          <w:rFonts w:ascii="Calibri" w:eastAsia="Calibri" w:hAnsi="Calibri" w:cs="Calibri"/>
          <w:color w:val="000000" w:themeColor="text1"/>
          <w:lang w:val="en-AU"/>
        </w:rPr>
        <w:t xml:space="preserve">We prioritise our environment and take action to reduce waste, preserve local biodiversity, protect </w:t>
      </w:r>
      <w:r w:rsidR="0DA48994" w:rsidRPr="5017BAFB">
        <w:rPr>
          <w:rFonts w:ascii="Calibri" w:eastAsia="Calibri" w:hAnsi="Calibri" w:cs="Calibri"/>
          <w:color w:val="000000" w:themeColor="text1"/>
          <w:lang w:val="en-AU"/>
        </w:rPr>
        <w:t>waterways,</w:t>
      </w:r>
      <w:r w:rsidRPr="5017BAFB">
        <w:rPr>
          <w:rFonts w:ascii="Calibri" w:eastAsia="Calibri" w:hAnsi="Calibri" w:cs="Calibri"/>
          <w:color w:val="000000" w:themeColor="text1"/>
          <w:lang w:val="en-AU"/>
        </w:rPr>
        <w:t xml:space="preserve"> and green space and address climate change</w:t>
      </w:r>
      <w:r w:rsidR="2D23B573" w:rsidRPr="5017BAFB">
        <w:rPr>
          <w:rFonts w:ascii="Calibri" w:eastAsia="Calibri" w:hAnsi="Calibri" w:cs="Calibri"/>
          <w:color w:val="000000" w:themeColor="text1"/>
          <w:lang w:val="en-AU"/>
        </w:rPr>
        <w:t>.</w:t>
      </w:r>
    </w:p>
    <w:p w14:paraId="26EB0F8C" w14:textId="77777777" w:rsidR="00331BE9" w:rsidRDefault="00331BE9">
      <w:pPr>
        <w:rPr>
          <w:rFonts w:ascii="Calibri" w:eastAsia="Calibri" w:hAnsi="Calibri" w:cs="Calibri"/>
          <w:b/>
          <w:bCs/>
          <w:color w:val="000000" w:themeColor="text1"/>
          <w:lang w:val="en-AU"/>
        </w:rPr>
      </w:pPr>
    </w:p>
    <w:p w14:paraId="22C026BB" w14:textId="77777777" w:rsidR="00466405" w:rsidRPr="00331BE9" w:rsidRDefault="00984369" w:rsidP="00331BE9">
      <w:pPr>
        <w:rPr>
          <w:rFonts w:ascii="Calibri" w:hAnsi="Calibri"/>
          <w:lang w:val="en-AU"/>
        </w:rPr>
      </w:pPr>
      <w:r w:rsidRPr="5017BAFB">
        <w:rPr>
          <w:rFonts w:ascii="Calibri" w:eastAsia="Calibri" w:hAnsi="Calibri" w:cs="Calibri"/>
          <w:b/>
          <w:bCs/>
          <w:color w:val="000000" w:themeColor="text1"/>
          <w:lang w:val="en-AU"/>
        </w:rPr>
        <w:t xml:space="preserve">High performing organisation </w:t>
      </w:r>
      <w:r>
        <w:rPr>
          <w:rFonts w:ascii="Calibri" w:hAnsi="Calibri"/>
          <w:lang w:val="en-AU"/>
        </w:rPr>
        <w:br/>
      </w:r>
      <w:r w:rsidRPr="5017BAFB">
        <w:rPr>
          <w:rFonts w:ascii="Calibri" w:eastAsia="Calibri" w:hAnsi="Calibri" w:cs="Calibri"/>
          <w:color w:val="000000" w:themeColor="text1"/>
          <w:lang w:val="en-AU"/>
        </w:rPr>
        <w:t>We engage effectively with the community, to deliver efficient and effective services and initiatives, and to make decisions in the best interest of our community and deliver value to our community.</w:t>
      </w:r>
    </w:p>
    <w:p w14:paraId="409AA89A" w14:textId="77777777" w:rsidR="00466405" w:rsidRDefault="00984369" w:rsidP="007E7842">
      <w:pPr>
        <w:spacing w:line="276" w:lineRule="auto"/>
        <w:rPr>
          <w:rFonts w:ascii="Calibri" w:hAnsi="Calibri"/>
          <w:lang w:val="en-AU"/>
        </w:rPr>
      </w:pPr>
      <w:r>
        <w:rPr>
          <w:rFonts w:ascii="Calibri" w:hAnsi="Calibri"/>
          <w:lang w:val="en-AU"/>
        </w:rPr>
        <w:lastRenderedPageBreak/>
        <w:t>Th</w:t>
      </w:r>
      <w:r w:rsidR="7BA81726">
        <w:rPr>
          <w:rFonts w:ascii="Calibri" w:hAnsi="Calibri"/>
          <w:lang w:val="en-AU"/>
        </w:rPr>
        <w:t>e</w:t>
      </w:r>
      <w:r>
        <w:rPr>
          <w:rFonts w:ascii="Calibri" w:hAnsi="Calibri"/>
          <w:lang w:val="en-AU"/>
        </w:rPr>
        <w:t xml:space="preserve"> proposed </w:t>
      </w:r>
      <w:r w:rsidR="2CF46302">
        <w:rPr>
          <w:rFonts w:ascii="Calibri" w:hAnsi="Calibri"/>
          <w:lang w:val="en-AU"/>
        </w:rPr>
        <w:t>A</w:t>
      </w:r>
      <w:r>
        <w:rPr>
          <w:rFonts w:ascii="Calibri" w:hAnsi="Calibri"/>
          <w:lang w:val="en-AU"/>
        </w:rPr>
        <w:t xml:space="preserve">mendment </w:t>
      </w:r>
      <w:r w:rsidR="23ED3021">
        <w:rPr>
          <w:rFonts w:ascii="Calibri" w:hAnsi="Calibri"/>
          <w:lang w:val="en-AU"/>
        </w:rPr>
        <w:t xml:space="preserve">C249 </w:t>
      </w:r>
      <w:r>
        <w:rPr>
          <w:rFonts w:ascii="Calibri" w:hAnsi="Calibri"/>
          <w:lang w:val="en-AU"/>
        </w:rPr>
        <w:t xml:space="preserve">seeks to improve the useability and functionality of the </w:t>
      </w:r>
      <w:r w:rsidR="50B8FE62">
        <w:rPr>
          <w:rFonts w:ascii="Calibri" w:hAnsi="Calibri"/>
          <w:lang w:val="en-AU"/>
        </w:rPr>
        <w:t xml:space="preserve">Whittlesea Planning </w:t>
      </w:r>
      <w:r>
        <w:rPr>
          <w:rFonts w:ascii="Calibri" w:hAnsi="Calibri"/>
          <w:lang w:val="en-AU"/>
        </w:rPr>
        <w:t xml:space="preserve">Scheme. This will </w:t>
      </w:r>
      <w:r w:rsidR="1B05D4CE">
        <w:rPr>
          <w:rFonts w:ascii="Calibri" w:hAnsi="Calibri"/>
          <w:lang w:val="en-AU"/>
        </w:rPr>
        <w:t xml:space="preserve">assist </w:t>
      </w:r>
      <w:r>
        <w:rPr>
          <w:rFonts w:ascii="Calibri" w:hAnsi="Calibri"/>
          <w:lang w:val="en-AU"/>
        </w:rPr>
        <w:t xml:space="preserve">Council officers and </w:t>
      </w:r>
      <w:r w:rsidR="744916BB">
        <w:rPr>
          <w:rFonts w:ascii="Calibri" w:hAnsi="Calibri"/>
          <w:lang w:val="en-AU"/>
        </w:rPr>
        <w:t>other</w:t>
      </w:r>
      <w:r>
        <w:rPr>
          <w:rFonts w:ascii="Calibri" w:hAnsi="Calibri"/>
          <w:lang w:val="en-AU"/>
        </w:rPr>
        <w:t xml:space="preserve"> users</w:t>
      </w:r>
      <w:r w:rsidR="2572708F">
        <w:rPr>
          <w:rFonts w:ascii="Calibri" w:hAnsi="Calibri"/>
          <w:lang w:val="en-AU"/>
        </w:rPr>
        <w:t xml:space="preserve"> </w:t>
      </w:r>
      <w:r w:rsidR="1244126E">
        <w:rPr>
          <w:rFonts w:ascii="Calibri" w:hAnsi="Calibri"/>
          <w:lang w:val="en-AU"/>
        </w:rPr>
        <w:t xml:space="preserve">of the Scheme </w:t>
      </w:r>
      <w:r w:rsidR="2572708F">
        <w:rPr>
          <w:rFonts w:ascii="Calibri" w:hAnsi="Calibri"/>
          <w:lang w:val="en-AU"/>
        </w:rPr>
        <w:t>(including applicants and the broader community)</w:t>
      </w:r>
      <w:r>
        <w:rPr>
          <w:rFonts w:ascii="Calibri" w:hAnsi="Calibri"/>
          <w:lang w:val="en-AU"/>
        </w:rPr>
        <w:t xml:space="preserve">. </w:t>
      </w:r>
      <w:r w:rsidR="4CCDD78F">
        <w:rPr>
          <w:rFonts w:ascii="Calibri" w:hAnsi="Calibri"/>
          <w:lang w:val="en-AU"/>
        </w:rPr>
        <w:t xml:space="preserve">It seeks to improve clarity and ensure the Scheme is maintained and up to date to </w:t>
      </w:r>
      <w:r w:rsidR="10FFA4B4">
        <w:rPr>
          <w:rFonts w:ascii="Calibri" w:hAnsi="Calibri"/>
          <w:lang w:val="en-AU"/>
        </w:rPr>
        <w:t xml:space="preserve">achieve </w:t>
      </w:r>
      <w:r>
        <w:rPr>
          <w:rFonts w:ascii="Calibri" w:hAnsi="Calibri"/>
          <w:lang w:val="en-AU"/>
        </w:rPr>
        <w:t xml:space="preserve">better planning outcomes for the community. </w:t>
      </w:r>
    </w:p>
    <w:p w14:paraId="0842FF87" w14:textId="77777777" w:rsidR="00466405" w:rsidRPr="00B54498" w:rsidRDefault="00984369" w:rsidP="000B0006">
      <w:pPr>
        <w:keepNext/>
        <w:shd w:val="clear" w:color="auto" w:fill="003266"/>
        <w:spacing w:before="120" w:after="120" w:line="276" w:lineRule="auto"/>
        <w:outlineLvl w:val="0"/>
        <w:rPr>
          <w:rFonts w:ascii="Calibri" w:hAnsi="Calibri"/>
          <w:b/>
          <w:color w:val="FFFFFF" w:themeColor="background1"/>
          <w:lang w:val="en-AU"/>
        </w:rPr>
      </w:pPr>
      <w:r w:rsidRPr="76935A2B">
        <w:rPr>
          <w:rFonts w:ascii="Calibri" w:hAnsi="Calibri"/>
          <w:b/>
          <w:color w:val="FFFFFF" w:themeColor="background1"/>
          <w:lang w:val="en-AU"/>
        </w:rPr>
        <w:t xml:space="preserve"> </w:t>
      </w:r>
      <w:r w:rsidR="75C111BC" w:rsidRPr="76935A2B">
        <w:rPr>
          <w:rFonts w:ascii="Calibri" w:hAnsi="Calibri"/>
          <w:b/>
          <w:color w:val="FFFFFF" w:themeColor="background1"/>
          <w:lang w:val="en-AU"/>
        </w:rPr>
        <w:t xml:space="preserve">Key </w:t>
      </w:r>
      <w:r w:rsidRPr="76935A2B">
        <w:rPr>
          <w:rFonts w:ascii="Calibri" w:hAnsi="Calibri"/>
          <w:b/>
          <w:color w:val="FFFFFF" w:themeColor="background1"/>
          <w:lang w:val="en-AU"/>
        </w:rPr>
        <w:t>Considerations</w:t>
      </w:r>
    </w:p>
    <w:p w14:paraId="0D51A0E2" w14:textId="77777777" w:rsidR="00466405" w:rsidRPr="002B380D" w:rsidRDefault="00984369" w:rsidP="002B380D">
      <w:pPr>
        <w:keepNext/>
        <w:spacing w:line="276" w:lineRule="auto"/>
        <w:outlineLvl w:val="1"/>
        <w:rPr>
          <w:rFonts w:ascii="Calibri" w:hAnsi="Calibri" w:cs="Arial"/>
          <w:b/>
          <w:bCs/>
          <w:iCs/>
          <w:sz w:val="28"/>
          <w:szCs w:val="28"/>
          <w:lang w:val="en-AU"/>
        </w:rPr>
      </w:pPr>
      <w:r w:rsidRPr="3A8CF409">
        <w:rPr>
          <w:rFonts w:ascii="Calibri" w:hAnsi="Calibri" w:cs="Arial"/>
          <w:b/>
          <w:bCs/>
          <w:iCs/>
          <w:lang w:val="en-AU"/>
        </w:rPr>
        <w:t>Discussion</w:t>
      </w:r>
    </w:p>
    <w:p w14:paraId="0F95B27B" w14:textId="77777777" w:rsidR="2796ECA6" w:rsidRDefault="00984369" w:rsidP="007E7842">
      <w:pPr>
        <w:spacing w:line="276" w:lineRule="auto"/>
        <w:rPr>
          <w:rFonts w:ascii="Calibri" w:eastAsia="Calibri" w:hAnsi="Calibri" w:cs="Calibri"/>
          <w:lang w:val="en-AU"/>
        </w:rPr>
      </w:pPr>
      <w:r w:rsidRPr="5A45C36F">
        <w:rPr>
          <w:rFonts w:ascii="Calibri" w:eastAsia="Calibri" w:hAnsi="Calibri" w:cs="Calibri"/>
          <w:lang w:val="en-AU"/>
        </w:rPr>
        <w:t xml:space="preserve">Proposed Amendment C249 seeks to </w:t>
      </w:r>
      <w:r>
        <w:rPr>
          <w:rFonts w:ascii="Calibri" w:hAnsi="Calibri"/>
          <w:lang w:val="en-AU"/>
        </w:rPr>
        <w:t>update the Whittlesea Planning Scheme</w:t>
      </w:r>
      <w:r w:rsidRPr="5A45C36F">
        <w:rPr>
          <w:rFonts w:ascii="Calibri" w:eastAsia="Calibri" w:hAnsi="Calibri" w:cs="Calibri"/>
          <w:lang w:val="en-AU"/>
        </w:rPr>
        <w:t xml:space="preserve"> to address a range of recommendations and other issues identified by PSR 2022</w:t>
      </w:r>
      <w:r w:rsidR="60978462" w:rsidRPr="5A45C36F">
        <w:rPr>
          <w:rFonts w:ascii="Calibri" w:eastAsia="Calibri" w:hAnsi="Calibri" w:cs="Calibri"/>
          <w:lang w:val="en-AU"/>
        </w:rPr>
        <w:t>, including some of the outstanding recommendations of PSR 2018</w:t>
      </w:r>
      <w:r w:rsidRPr="5A45C36F">
        <w:rPr>
          <w:rFonts w:ascii="Calibri" w:eastAsia="Calibri" w:hAnsi="Calibri" w:cs="Calibri"/>
          <w:lang w:val="en-AU"/>
        </w:rPr>
        <w:t>.</w:t>
      </w:r>
    </w:p>
    <w:p w14:paraId="7CECCAE2" w14:textId="77777777" w:rsidR="76935A2B" w:rsidRDefault="76935A2B" w:rsidP="5A45C36F">
      <w:pPr>
        <w:spacing w:line="276" w:lineRule="auto"/>
        <w:jc w:val="both"/>
        <w:rPr>
          <w:rFonts w:ascii="Calibri" w:hAnsi="Calibri"/>
          <w:lang w:val="en-AU"/>
        </w:rPr>
      </w:pPr>
    </w:p>
    <w:p w14:paraId="233034C4" w14:textId="77777777" w:rsidR="2CCE49A9" w:rsidRDefault="00984369" w:rsidP="007E7842">
      <w:pPr>
        <w:spacing w:line="276" w:lineRule="auto"/>
        <w:rPr>
          <w:rFonts w:ascii="Calibri" w:hAnsi="Calibri"/>
          <w:lang w:val="en-AU"/>
        </w:rPr>
      </w:pPr>
      <w:r>
        <w:rPr>
          <w:rFonts w:ascii="Calibri" w:hAnsi="Calibri"/>
          <w:lang w:val="en-AU"/>
        </w:rPr>
        <w:t>T</w:t>
      </w:r>
      <w:r w:rsidR="154A00DF">
        <w:rPr>
          <w:rFonts w:ascii="Calibri" w:hAnsi="Calibri"/>
          <w:lang w:val="en-AU"/>
        </w:rPr>
        <w:t xml:space="preserve">he Whittlesea Planning Scheme is </w:t>
      </w:r>
      <w:r w:rsidR="44472AEA">
        <w:rPr>
          <w:rFonts w:ascii="Calibri" w:hAnsi="Calibri"/>
          <w:lang w:val="en-AU"/>
        </w:rPr>
        <w:t>functioning</w:t>
      </w:r>
      <w:r w:rsidR="154A00DF">
        <w:rPr>
          <w:rFonts w:ascii="Calibri" w:hAnsi="Calibri"/>
          <w:lang w:val="en-AU"/>
        </w:rPr>
        <w:t xml:space="preserve"> </w:t>
      </w:r>
      <w:r w:rsidR="3BFF9C3C">
        <w:rPr>
          <w:rFonts w:ascii="Calibri" w:hAnsi="Calibri"/>
          <w:lang w:val="en-AU"/>
        </w:rPr>
        <w:t>well,</w:t>
      </w:r>
      <w:r w:rsidR="3C7FB189">
        <w:rPr>
          <w:rFonts w:ascii="Calibri" w:hAnsi="Calibri"/>
          <w:lang w:val="en-AU"/>
        </w:rPr>
        <w:t xml:space="preserve"> and </w:t>
      </w:r>
      <w:r w:rsidR="1BD22422">
        <w:rPr>
          <w:rFonts w:ascii="Calibri" w:hAnsi="Calibri"/>
          <w:lang w:val="en-AU"/>
        </w:rPr>
        <w:t xml:space="preserve">the proposed changes are </w:t>
      </w:r>
      <w:r w:rsidR="1BD22422" w:rsidRPr="718999A3">
        <w:rPr>
          <w:rFonts w:ascii="Calibri" w:eastAsia="Calibri" w:hAnsi="Calibri" w:cs="Calibri"/>
          <w:lang w:val="en-AU"/>
        </w:rPr>
        <w:t>best categorised as ongoing maintenance rather than significant changes, to further improve the operational effectiveness and efficiency of the Whittlesea Planning Scheme</w:t>
      </w:r>
      <w:r w:rsidR="154A00DF">
        <w:rPr>
          <w:rFonts w:ascii="Calibri" w:hAnsi="Calibri"/>
          <w:lang w:val="en-AU"/>
        </w:rPr>
        <w:t xml:space="preserve">. </w:t>
      </w:r>
      <w:r w:rsidR="777C771F">
        <w:rPr>
          <w:rFonts w:ascii="Calibri" w:hAnsi="Calibri"/>
          <w:lang w:val="en-AU"/>
        </w:rPr>
        <w:t xml:space="preserve">Specific aspects of the amendment </w:t>
      </w:r>
      <w:r w:rsidR="4F912BB1">
        <w:rPr>
          <w:rFonts w:ascii="Calibri" w:hAnsi="Calibri"/>
          <w:lang w:val="en-AU"/>
        </w:rPr>
        <w:t>are</w:t>
      </w:r>
      <w:r w:rsidR="777C771F">
        <w:rPr>
          <w:rFonts w:ascii="Calibri" w:hAnsi="Calibri"/>
          <w:lang w:val="en-AU"/>
        </w:rPr>
        <w:t xml:space="preserve"> discussed </w:t>
      </w:r>
      <w:r w:rsidR="4FD2E406">
        <w:rPr>
          <w:rFonts w:ascii="Calibri" w:hAnsi="Calibri"/>
          <w:lang w:val="en-AU"/>
        </w:rPr>
        <w:t xml:space="preserve">in more detail </w:t>
      </w:r>
      <w:r w:rsidR="777C771F">
        <w:rPr>
          <w:rFonts w:ascii="Calibri" w:hAnsi="Calibri"/>
          <w:lang w:val="en-AU"/>
        </w:rPr>
        <w:t>below</w:t>
      </w:r>
      <w:r w:rsidR="229AA3A4">
        <w:rPr>
          <w:rFonts w:ascii="Calibri" w:hAnsi="Calibri"/>
          <w:lang w:val="en-AU"/>
        </w:rPr>
        <w:t>.</w:t>
      </w:r>
    </w:p>
    <w:p w14:paraId="0B651601" w14:textId="77777777" w:rsidR="007E7842" w:rsidRPr="000B0006" w:rsidRDefault="007E7842" w:rsidP="007E7842">
      <w:pPr>
        <w:spacing w:line="276" w:lineRule="auto"/>
        <w:rPr>
          <w:rFonts w:ascii="Calibri" w:hAnsi="Calibri"/>
          <w:lang w:val="en-AU"/>
        </w:rPr>
      </w:pPr>
    </w:p>
    <w:p w14:paraId="4009CCD3" w14:textId="77777777" w:rsidR="694D00F4" w:rsidRDefault="00984369" w:rsidP="007E7842">
      <w:pPr>
        <w:spacing w:line="276" w:lineRule="auto"/>
        <w:rPr>
          <w:rFonts w:ascii="Calibri" w:eastAsia="Calibri" w:hAnsi="Calibri" w:cs="Calibri"/>
          <w:u w:val="single"/>
          <w:lang w:val="en-AU"/>
        </w:rPr>
      </w:pPr>
      <w:r w:rsidRPr="5A45C36F">
        <w:rPr>
          <w:rFonts w:ascii="Calibri" w:eastAsia="Calibri" w:hAnsi="Calibri" w:cs="Calibri"/>
          <w:u w:val="single"/>
          <w:lang w:val="en-AU"/>
        </w:rPr>
        <w:t>General Updates</w:t>
      </w:r>
    </w:p>
    <w:p w14:paraId="530397CA" w14:textId="77777777" w:rsidR="76935A2B" w:rsidRDefault="00984369" w:rsidP="007E7842">
      <w:pPr>
        <w:spacing w:line="276" w:lineRule="auto"/>
        <w:rPr>
          <w:rFonts w:ascii="Calibri" w:hAnsi="Calibri"/>
          <w:lang w:val="en-AU"/>
        </w:rPr>
      </w:pPr>
      <w:r w:rsidRPr="718999A3">
        <w:rPr>
          <w:rFonts w:ascii="Calibri" w:eastAsia="Calibri" w:hAnsi="Calibri" w:cs="Calibri"/>
          <w:lang w:val="en-AU"/>
        </w:rPr>
        <w:t xml:space="preserve">A range of </w:t>
      </w:r>
      <w:r w:rsidR="36AD0D96" w:rsidRPr="718999A3">
        <w:rPr>
          <w:rFonts w:ascii="Calibri" w:eastAsia="Calibri" w:hAnsi="Calibri" w:cs="Calibri"/>
          <w:lang w:val="en-AU"/>
        </w:rPr>
        <w:t>minor</w:t>
      </w:r>
      <w:r w:rsidR="2F55CF16" w:rsidRPr="718999A3">
        <w:rPr>
          <w:rFonts w:ascii="Calibri" w:eastAsia="Calibri" w:hAnsi="Calibri" w:cs="Calibri"/>
          <w:lang w:val="en-AU"/>
        </w:rPr>
        <w:t xml:space="preserve"> </w:t>
      </w:r>
      <w:r w:rsidRPr="718999A3">
        <w:rPr>
          <w:rFonts w:ascii="Calibri" w:eastAsia="Calibri" w:hAnsi="Calibri" w:cs="Calibri"/>
          <w:lang w:val="en-AU"/>
        </w:rPr>
        <w:t xml:space="preserve">updates are proposed to the Municipal Planning Strategy </w:t>
      </w:r>
      <w:r w:rsidR="09E7ED74" w:rsidRPr="718999A3">
        <w:rPr>
          <w:rFonts w:ascii="Calibri" w:eastAsia="Calibri" w:hAnsi="Calibri" w:cs="Calibri"/>
          <w:lang w:val="en-AU"/>
        </w:rPr>
        <w:t xml:space="preserve">(Clause 2) </w:t>
      </w:r>
      <w:r w:rsidRPr="718999A3">
        <w:rPr>
          <w:rFonts w:ascii="Calibri" w:eastAsia="Calibri" w:hAnsi="Calibri" w:cs="Calibri"/>
          <w:lang w:val="en-AU"/>
        </w:rPr>
        <w:t xml:space="preserve">and other PPF policy content </w:t>
      </w:r>
      <w:r w:rsidR="6B234FAA" w:rsidRPr="718999A3">
        <w:rPr>
          <w:rFonts w:ascii="Calibri" w:eastAsia="Calibri" w:hAnsi="Calibri" w:cs="Calibri"/>
          <w:lang w:val="en-AU"/>
        </w:rPr>
        <w:t xml:space="preserve">(Clauses 10 – 19) </w:t>
      </w:r>
      <w:r w:rsidR="013F75F5" w:rsidRPr="718999A3">
        <w:rPr>
          <w:rFonts w:ascii="Calibri" w:eastAsia="Calibri" w:hAnsi="Calibri" w:cs="Calibri"/>
          <w:lang w:val="en-AU"/>
        </w:rPr>
        <w:t xml:space="preserve">of the Whittlesea Planning Scheme. These changes </w:t>
      </w:r>
      <w:r w:rsidR="5FF8DCA3" w:rsidRPr="718999A3">
        <w:rPr>
          <w:rFonts w:ascii="Calibri" w:eastAsia="Calibri" w:hAnsi="Calibri" w:cs="Calibri"/>
          <w:lang w:val="en-AU"/>
        </w:rPr>
        <w:t xml:space="preserve">are outlined above and in Attachment </w:t>
      </w:r>
      <w:r w:rsidR="03267565" w:rsidRPr="718999A3">
        <w:rPr>
          <w:rFonts w:ascii="Calibri" w:eastAsia="Calibri" w:hAnsi="Calibri" w:cs="Calibri"/>
          <w:lang w:val="en-AU"/>
        </w:rPr>
        <w:t>1</w:t>
      </w:r>
      <w:r w:rsidR="49BFB4E1" w:rsidRPr="718999A3">
        <w:rPr>
          <w:rFonts w:ascii="Calibri" w:eastAsia="Calibri" w:hAnsi="Calibri" w:cs="Calibri"/>
          <w:lang w:val="en-AU"/>
        </w:rPr>
        <w:t xml:space="preserve">. </w:t>
      </w:r>
      <w:r w:rsidR="5FF8DCA3" w:rsidRPr="718999A3">
        <w:rPr>
          <w:rFonts w:ascii="Calibri" w:eastAsia="Calibri" w:hAnsi="Calibri" w:cs="Calibri"/>
          <w:lang w:val="en-AU"/>
        </w:rPr>
        <w:t xml:space="preserve">They </w:t>
      </w:r>
      <w:r w:rsidR="7B345709" w:rsidRPr="718999A3">
        <w:rPr>
          <w:rFonts w:ascii="Calibri" w:eastAsia="Calibri" w:hAnsi="Calibri" w:cs="Calibri"/>
          <w:lang w:val="en-AU"/>
        </w:rPr>
        <w:t>include</w:t>
      </w:r>
      <w:r w:rsidR="33025496" w:rsidRPr="718999A3">
        <w:rPr>
          <w:rFonts w:ascii="Calibri" w:eastAsia="Calibri" w:hAnsi="Calibri" w:cs="Calibri"/>
          <w:lang w:val="en-AU"/>
        </w:rPr>
        <w:t xml:space="preserve"> </w:t>
      </w:r>
      <w:r w:rsidR="745D6F64" w:rsidRPr="718999A3">
        <w:rPr>
          <w:rFonts w:ascii="Calibri" w:eastAsia="Calibri" w:hAnsi="Calibri" w:cs="Calibri"/>
          <w:lang w:val="en-AU"/>
        </w:rPr>
        <w:t>u</w:t>
      </w:r>
      <w:r w:rsidR="35B88A33" w:rsidRPr="718999A3">
        <w:rPr>
          <w:rFonts w:ascii="Calibri" w:eastAsia="Calibri" w:hAnsi="Calibri" w:cs="Calibri"/>
          <w:lang w:val="en-AU"/>
        </w:rPr>
        <w:t>pdate</w:t>
      </w:r>
      <w:r w:rsidR="3075D3DB" w:rsidRPr="718999A3">
        <w:rPr>
          <w:rFonts w:ascii="Calibri" w:eastAsia="Calibri" w:hAnsi="Calibri" w:cs="Calibri"/>
          <w:lang w:val="en-AU"/>
        </w:rPr>
        <w:t>s</w:t>
      </w:r>
      <w:r w:rsidR="35B88A33" w:rsidRPr="718999A3">
        <w:rPr>
          <w:rFonts w:ascii="Calibri" w:eastAsia="Calibri" w:hAnsi="Calibri" w:cs="Calibri"/>
          <w:lang w:val="en-AU"/>
        </w:rPr>
        <w:t xml:space="preserve"> to </w:t>
      </w:r>
      <w:r w:rsidR="2BAC1816" w:rsidRPr="718999A3">
        <w:rPr>
          <w:rFonts w:ascii="Calibri" w:eastAsia="Calibri" w:hAnsi="Calibri" w:cs="Calibri"/>
          <w:lang w:val="en-AU"/>
        </w:rPr>
        <w:t>the rate of growth, employment sectors</w:t>
      </w:r>
      <w:r w:rsidR="1254C72F" w:rsidRPr="718999A3">
        <w:rPr>
          <w:rFonts w:ascii="Calibri" w:eastAsia="Calibri" w:hAnsi="Calibri" w:cs="Calibri"/>
          <w:lang w:val="en-AU"/>
        </w:rPr>
        <w:t xml:space="preserve">, </w:t>
      </w:r>
      <w:r w:rsidR="2B7011E6" w:rsidRPr="718999A3">
        <w:rPr>
          <w:rFonts w:ascii="Calibri" w:eastAsia="Calibri" w:hAnsi="Calibri" w:cs="Calibri"/>
          <w:lang w:val="en-AU"/>
        </w:rPr>
        <w:t>m</w:t>
      </w:r>
      <w:r w:rsidR="22181D37" w:rsidRPr="718999A3">
        <w:rPr>
          <w:rFonts w:ascii="Calibri" w:eastAsia="Calibri" w:hAnsi="Calibri" w:cs="Calibri"/>
          <w:lang w:val="en-AU"/>
        </w:rPr>
        <w:t>inor edits to reflect submissions from the EPA and the then DJPR</w:t>
      </w:r>
      <w:r w:rsidR="72F8B4D2" w:rsidRPr="718999A3">
        <w:rPr>
          <w:rFonts w:ascii="Calibri" w:eastAsia="Calibri" w:hAnsi="Calibri" w:cs="Calibri"/>
          <w:lang w:val="en-AU"/>
        </w:rPr>
        <w:t xml:space="preserve">, </w:t>
      </w:r>
      <w:r w:rsidR="45355994" w:rsidRPr="718999A3">
        <w:rPr>
          <w:rFonts w:ascii="Calibri" w:eastAsia="Calibri" w:hAnsi="Calibri" w:cs="Calibri"/>
          <w:lang w:val="en-AU"/>
        </w:rPr>
        <w:t>i</w:t>
      </w:r>
      <w:r w:rsidRPr="718999A3">
        <w:rPr>
          <w:rFonts w:ascii="Calibri" w:eastAsia="Calibri" w:hAnsi="Calibri" w:cs="Calibri"/>
          <w:lang w:val="en-AU"/>
        </w:rPr>
        <w:t xml:space="preserve">ncorporate relevant </w:t>
      </w:r>
      <w:r w:rsidR="6FBC32AB" w:rsidRPr="718999A3">
        <w:rPr>
          <w:rFonts w:ascii="Calibri" w:eastAsia="Calibri" w:hAnsi="Calibri" w:cs="Calibri"/>
          <w:lang w:val="en-AU"/>
        </w:rPr>
        <w:t xml:space="preserve">land use and development </w:t>
      </w:r>
      <w:r w:rsidRPr="718999A3">
        <w:rPr>
          <w:rFonts w:ascii="Calibri" w:eastAsia="Calibri" w:hAnsi="Calibri" w:cs="Calibri"/>
          <w:lang w:val="en-AU"/>
        </w:rPr>
        <w:t>content from the Council Plan and other adopted Council strategies &amp; policies</w:t>
      </w:r>
      <w:r w:rsidR="2EE549FF" w:rsidRPr="718999A3">
        <w:rPr>
          <w:rFonts w:ascii="Calibri" w:eastAsia="Calibri" w:hAnsi="Calibri" w:cs="Calibri"/>
          <w:lang w:val="en-AU"/>
        </w:rPr>
        <w:t xml:space="preserve"> identified</w:t>
      </w:r>
      <w:r w:rsidR="589F47E1" w:rsidRPr="718999A3">
        <w:rPr>
          <w:rFonts w:ascii="Calibri" w:eastAsia="Calibri" w:hAnsi="Calibri" w:cs="Calibri"/>
          <w:lang w:val="en-AU"/>
        </w:rPr>
        <w:t xml:space="preserve">, and </w:t>
      </w:r>
      <w:r w:rsidR="2ADD2133">
        <w:rPr>
          <w:rFonts w:ascii="Calibri" w:hAnsi="Calibri"/>
          <w:lang w:val="en-AU"/>
        </w:rPr>
        <w:t>m</w:t>
      </w:r>
      <w:r w:rsidR="204AB156">
        <w:rPr>
          <w:rFonts w:ascii="Calibri" w:hAnsi="Calibri"/>
          <w:lang w:val="en-AU"/>
        </w:rPr>
        <w:t>apping changes to improve readability and ensure maps are up to da</w:t>
      </w:r>
      <w:r w:rsidR="394291D9">
        <w:rPr>
          <w:rFonts w:ascii="Calibri" w:hAnsi="Calibri"/>
          <w:lang w:val="en-AU"/>
        </w:rPr>
        <w:t>te</w:t>
      </w:r>
      <w:r w:rsidR="042A02A2">
        <w:rPr>
          <w:rFonts w:ascii="Calibri" w:hAnsi="Calibri"/>
          <w:lang w:val="en-AU"/>
        </w:rPr>
        <w:t xml:space="preserve">. </w:t>
      </w:r>
      <w:r w:rsidR="34C7AE41">
        <w:rPr>
          <w:rFonts w:ascii="Calibri" w:hAnsi="Calibri"/>
          <w:lang w:val="en-AU"/>
        </w:rPr>
        <w:t xml:space="preserve">Some </w:t>
      </w:r>
      <w:r w:rsidR="797F4470">
        <w:rPr>
          <w:rFonts w:ascii="Calibri" w:hAnsi="Calibri"/>
          <w:lang w:val="en-AU"/>
        </w:rPr>
        <w:t xml:space="preserve">new maps have </w:t>
      </w:r>
      <w:r w:rsidR="3C10E77D">
        <w:rPr>
          <w:rFonts w:ascii="Calibri" w:hAnsi="Calibri"/>
          <w:lang w:val="en-AU"/>
        </w:rPr>
        <w:t xml:space="preserve">also </w:t>
      </w:r>
      <w:r w:rsidR="797F4470">
        <w:rPr>
          <w:rFonts w:ascii="Calibri" w:hAnsi="Calibri"/>
          <w:lang w:val="en-AU"/>
        </w:rPr>
        <w:t xml:space="preserve">been included </w:t>
      </w:r>
      <w:r w:rsidR="2D930E50">
        <w:rPr>
          <w:rFonts w:ascii="Calibri" w:hAnsi="Calibri"/>
          <w:lang w:val="en-AU"/>
        </w:rPr>
        <w:t>including relevant maps from the Green Wedge Management Plan</w:t>
      </w:r>
      <w:r w:rsidR="204AB156">
        <w:rPr>
          <w:rFonts w:ascii="Calibri" w:hAnsi="Calibri"/>
          <w:lang w:val="en-AU"/>
        </w:rPr>
        <w:t>.</w:t>
      </w:r>
    </w:p>
    <w:p w14:paraId="4BE2F1C1" w14:textId="77777777" w:rsidR="007E7842" w:rsidRDefault="007E7842" w:rsidP="007E7842">
      <w:pPr>
        <w:spacing w:line="276" w:lineRule="auto"/>
        <w:rPr>
          <w:rFonts w:ascii="Calibri" w:hAnsi="Calibri"/>
          <w:lang w:val="en-AU"/>
        </w:rPr>
      </w:pPr>
    </w:p>
    <w:p w14:paraId="5C615CFE" w14:textId="77777777" w:rsidR="03AACC65" w:rsidRDefault="00984369" w:rsidP="007E7842">
      <w:pPr>
        <w:spacing w:line="276" w:lineRule="auto"/>
        <w:rPr>
          <w:rFonts w:ascii="Calibri" w:hAnsi="Calibri"/>
          <w:u w:val="single"/>
          <w:lang w:val="en-AU"/>
        </w:rPr>
      </w:pPr>
      <w:r w:rsidRPr="5A45C36F">
        <w:rPr>
          <w:rFonts w:ascii="Calibri" w:hAnsi="Calibri"/>
          <w:u w:val="single"/>
          <w:lang w:val="en-AU"/>
        </w:rPr>
        <w:t xml:space="preserve">Removal of the Public Acquisition Overlay PAO at 605 O’Hearns Road, Epping </w:t>
      </w:r>
    </w:p>
    <w:p w14:paraId="1E395AFC" w14:textId="77777777" w:rsidR="03AACC65" w:rsidRDefault="00984369" w:rsidP="007E7842">
      <w:pPr>
        <w:spacing w:line="276" w:lineRule="auto"/>
        <w:rPr>
          <w:rFonts w:ascii="Calibri" w:hAnsi="Calibri"/>
          <w:i/>
          <w:iCs/>
          <w:lang w:val="en-AU"/>
        </w:rPr>
      </w:pPr>
      <w:r>
        <w:rPr>
          <w:rFonts w:ascii="Calibri" w:hAnsi="Calibri"/>
          <w:lang w:val="en-AU"/>
        </w:rPr>
        <w:t>A Public Acquisition Overlay Schedule 2 (PAO2) was previously applied to a portion of the land at 605 O’Herns Road for the Craigieburn Bypass, together with a Public Acquisition Overlay Schedule 4 (PAO4) for open space on either side of the road reservation, in Council’s favour. However, when the road reservation for the Craigieburn Bypass was realigned, the PAO2 was removed and the PAO4 was incorrectly applied in its place</w:t>
      </w:r>
      <w:r w:rsidR="33C97F4B">
        <w:rPr>
          <w:rFonts w:ascii="Calibri" w:hAnsi="Calibri"/>
          <w:lang w:val="en-AU"/>
        </w:rPr>
        <w:t xml:space="preserve">. </w:t>
      </w:r>
      <w:r>
        <w:rPr>
          <w:rFonts w:ascii="Calibri" w:hAnsi="Calibri"/>
          <w:lang w:val="en-AU"/>
        </w:rPr>
        <w:t xml:space="preserve">This was an administrative error made by the State Government. </w:t>
      </w:r>
    </w:p>
    <w:p w14:paraId="19643FCE" w14:textId="77777777" w:rsidR="089F08FA" w:rsidRDefault="089F08FA" w:rsidP="007E7842">
      <w:pPr>
        <w:spacing w:line="276" w:lineRule="auto"/>
        <w:rPr>
          <w:rFonts w:ascii="Calibri" w:hAnsi="Calibri"/>
          <w:lang w:val="en-AU"/>
        </w:rPr>
      </w:pPr>
    </w:p>
    <w:p w14:paraId="35F0758A" w14:textId="77777777" w:rsidR="00237AE3" w:rsidRDefault="00984369" w:rsidP="007E7842">
      <w:pPr>
        <w:spacing w:line="276" w:lineRule="auto"/>
        <w:rPr>
          <w:rFonts w:ascii="Calibri" w:hAnsi="Calibri"/>
          <w:lang w:val="en-AU"/>
        </w:rPr>
      </w:pPr>
      <w:r>
        <w:rPr>
          <w:rFonts w:ascii="Calibri" w:hAnsi="Calibri"/>
          <w:lang w:val="en-AU"/>
        </w:rPr>
        <w:t>In 2017, Council formally removed the Notice of Intention to acquire the portion of land at 605 O’Herns Road</w:t>
      </w:r>
      <w:r w:rsidR="3104B051">
        <w:rPr>
          <w:rFonts w:ascii="Calibri" w:hAnsi="Calibri"/>
          <w:lang w:val="en-AU"/>
        </w:rPr>
        <w:t xml:space="preserve">. </w:t>
      </w:r>
      <w:r>
        <w:rPr>
          <w:rFonts w:ascii="Calibri" w:hAnsi="Calibri"/>
          <w:lang w:val="en-AU"/>
        </w:rPr>
        <w:t xml:space="preserve">The removal of the PAO4 is the </w:t>
      </w:r>
      <w:r w:rsidR="7442499B">
        <w:rPr>
          <w:rFonts w:ascii="Calibri" w:hAnsi="Calibri"/>
          <w:lang w:val="en-AU"/>
        </w:rPr>
        <w:t xml:space="preserve">final </w:t>
      </w:r>
      <w:r w:rsidR="469DD10A">
        <w:rPr>
          <w:rFonts w:ascii="Calibri" w:hAnsi="Calibri"/>
          <w:lang w:val="en-AU"/>
        </w:rPr>
        <w:t>step</w:t>
      </w:r>
      <w:r>
        <w:rPr>
          <w:rFonts w:ascii="Calibri" w:hAnsi="Calibri"/>
          <w:lang w:val="en-AU"/>
        </w:rPr>
        <w:t xml:space="preserve"> in the process to remove the encumbrance. In April 2021, Council officers contacted both the landowner and DELWP to seek their feedback, prior to formally progressing the proposed PAO removal via proposed Amendment C249.</w:t>
      </w:r>
    </w:p>
    <w:p w14:paraId="64D9EF58" w14:textId="77777777" w:rsidR="03AACC65" w:rsidRDefault="00984369" w:rsidP="007E7842">
      <w:pPr>
        <w:spacing w:line="276" w:lineRule="auto"/>
        <w:rPr>
          <w:rFonts w:ascii="Calibri" w:hAnsi="Calibri"/>
          <w:lang w:val="en-AU"/>
        </w:rPr>
      </w:pPr>
      <w:r>
        <w:rPr>
          <w:rFonts w:ascii="Calibri" w:hAnsi="Calibri"/>
          <w:lang w:val="en-AU"/>
        </w:rPr>
        <w:lastRenderedPageBreak/>
        <w:t xml:space="preserve">While the landowner supported the removal of the PAO, DELWP requested that Council delay its removal for 12 months to provide them with an opportunity to consider future options for the site which is identified as an important conservation site.  </w:t>
      </w:r>
    </w:p>
    <w:p w14:paraId="17BFF65C" w14:textId="77777777" w:rsidR="1CDDF69B" w:rsidRDefault="1CDDF69B" w:rsidP="007E7842">
      <w:pPr>
        <w:spacing w:line="276" w:lineRule="auto"/>
        <w:rPr>
          <w:rFonts w:ascii="Calibri" w:hAnsi="Calibri"/>
          <w:lang w:val="en-AU"/>
        </w:rPr>
      </w:pPr>
    </w:p>
    <w:p w14:paraId="3A5AF6C6" w14:textId="77777777" w:rsidR="002B380D" w:rsidRDefault="00984369" w:rsidP="007E7842">
      <w:pPr>
        <w:spacing w:line="276" w:lineRule="auto"/>
        <w:rPr>
          <w:rFonts w:ascii="Calibri" w:hAnsi="Calibri"/>
          <w:lang w:val="en-AU"/>
        </w:rPr>
      </w:pPr>
      <w:r>
        <w:rPr>
          <w:rFonts w:ascii="Calibri" w:hAnsi="Calibri"/>
          <w:lang w:val="en-AU"/>
        </w:rPr>
        <w:t xml:space="preserve">The land is </w:t>
      </w:r>
      <w:r w:rsidR="5C348671">
        <w:rPr>
          <w:rFonts w:ascii="Calibri" w:hAnsi="Calibri"/>
          <w:lang w:val="en-AU"/>
        </w:rPr>
        <w:t xml:space="preserve">almost </w:t>
      </w:r>
      <w:r w:rsidR="7551F2C7">
        <w:rPr>
          <w:rFonts w:ascii="Calibri" w:hAnsi="Calibri"/>
          <w:lang w:val="en-AU"/>
        </w:rPr>
        <w:t>entirely</w:t>
      </w:r>
      <w:r>
        <w:rPr>
          <w:rFonts w:ascii="Calibri" w:hAnsi="Calibri"/>
          <w:lang w:val="en-AU"/>
        </w:rPr>
        <w:t xml:space="preserve"> encumbered by a Biodiversity Conservation Strategy Growling Grass Frog reservation requiring the land to be managed to support conservation outcomes or transferred to the Crown. The site is also included in the State Government’s Suburban Parks Program, as part of the Upper Merri Creek Regional Parkland study area, a process through which DELWP hoped to resolve the mechanisms for transferring or managing the land.</w:t>
      </w:r>
    </w:p>
    <w:p w14:paraId="4EB9CB1E" w14:textId="77777777" w:rsidR="002B380D" w:rsidRDefault="002B380D" w:rsidP="007E7842">
      <w:pPr>
        <w:spacing w:line="276" w:lineRule="auto"/>
        <w:rPr>
          <w:rFonts w:ascii="Calibri" w:hAnsi="Calibri"/>
          <w:lang w:val="en-AU"/>
        </w:rPr>
      </w:pPr>
    </w:p>
    <w:p w14:paraId="48B218C9" w14:textId="77777777" w:rsidR="089F08FA" w:rsidRDefault="00984369" w:rsidP="007E7842">
      <w:pPr>
        <w:spacing w:line="276" w:lineRule="auto"/>
        <w:rPr>
          <w:rFonts w:ascii="Calibri" w:hAnsi="Calibri"/>
          <w:lang w:val="en-AU"/>
        </w:rPr>
      </w:pPr>
      <w:r>
        <w:rPr>
          <w:rFonts w:ascii="Calibri" w:hAnsi="Calibri"/>
          <w:lang w:val="en-AU"/>
        </w:rPr>
        <w:t>In October 2022, DELWP informed Council officers that they had compulsorily acquired the land. This is a great outcome which sees a critical link in the Upper Merri Creek Regional Parkland come into public ownership. The proposed Amendment now seeks to remove the PAO4 which is redundant.</w:t>
      </w:r>
    </w:p>
    <w:p w14:paraId="736DBD85" w14:textId="77777777" w:rsidR="007E7842" w:rsidRPr="001121F4" w:rsidRDefault="007E7842" w:rsidP="007E7842">
      <w:pPr>
        <w:spacing w:line="276" w:lineRule="auto"/>
        <w:rPr>
          <w:rFonts w:ascii="Calibri" w:hAnsi="Calibri"/>
          <w:lang w:val="en-AU"/>
        </w:rPr>
      </w:pPr>
    </w:p>
    <w:p w14:paraId="540C83BD" w14:textId="77777777" w:rsidR="2621B7DB" w:rsidRDefault="00984369" w:rsidP="007E7842">
      <w:pPr>
        <w:spacing w:line="276" w:lineRule="auto"/>
        <w:rPr>
          <w:rFonts w:ascii="Calibri" w:hAnsi="Calibri"/>
          <w:u w:val="single"/>
          <w:lang w:val="en-AU"/>
        </w:rPr>
      </w:pPr>
      <w:r w:rsidRPr="5A45C36F">
        <w:rPr>
          <w:rFonts w:ascii="Calibri" w:eastAsia="Calibri" w:hAnsi="Calibri" w:cs="Calibri"/>
          <w:u w:val="single"/>
          <w:lang w:val="en-AU"/>
        </w:rPr>
        <w:t xml:space="preserve">Heritage </w:t>
      </w:r>
      <w:r w:rsidR="42BE0D65" w:rsidRPr="5A45C36F">
        <w:rPr>
          <w:rFonts w:ascii="Calibri" w:eastAsia="Calibri" w:hAnsi="Calibri" w:cs="Calibri"/>
          <w:u w:val="single"/>
          <w:lang w:val="en-AU"/>
        </w:rPr>
        <w:t>- Dry Stone Wall Study</w:t>
      </w:r>
    </w:p>
    <w:p w14:paraId="7F26BD34" w14:textId="77777777" w:rsidR="2621B7DB" w:rsidRDefault="00984369" w:rsidP="007E7842">
      <w:pPr>
        <w:spacing w:line="276" w:lineRule="auto"/>
        <w:rPr>
          <w:rFonts w:asciiTheme="minorHAnsi" w:eastAsiaTheme="minorEastAsia" w:hAnsiTheme="minorHAnsi" w:cstheme="minorBidi"/>
          <w:lang w:val="en-AU"/>
        </w:rPr>
      </w:pPr>
      <w:r w:rsidRPr="5017BAFB">
        <w:rPr>
          <w:rFonts w:asciiTheme="minorHAnsi" w:eastAsiaTheme="minorEastAsia" w:hAnsiTheme="minorHAnsi" w:cstheme="minorBidi"/>
          <w:lang w:val="en-AU"/>
        </w:rPr>
        <w:t>The</w:t>
      </w:r>
      <w:r w:rsidR="65EB2803" w:rsidRPr="5017BAFB">
        <w:rPr>
          <w:rFonts w:asciiTheme="minorHAnsi" w:eastAsiaTheme="minorEastAsia" w:hAnsiTheme="minorHAnsi" w:cstheme="minorBidi"/>
          <w:lang w:val="en-AU"/>
        </w:rPr>
        <w:t xml:space="preserve"> DSW Study 2020</w:t>
      </w:r>
      <w:r w:rsidR="5A2FD4B8" w:rsidRPr="5017BAFB">
        <w:rPr>
          <w:rFonts w:asciiTheme="minorHAnsi" w:eastAsiaTheme="minorEastAsia" w:hAnsiTheme="minorHAnsi" w:cstheme="minorBidi"/>
          <w:lang w:val="en-AU"/>
        </w:rPr>
        <w:t xml:space="preserve"> </w:t>
      </w:r>
      <w:r w:rsidR="1B96E0B7" w:rsidRPr="5017BAFB">
        <w:rPr>
          <w:rFonts w:asciiTheme="minorHAnsi" w:eastAsiaTheme="minorEastAsia" w:hAnsiTheme="minorHAnsi" w:cstheme="minorBidi"/>
          <w:lang w:val="en-AU"/>
        </w:rPr>
        <w:t>prepared by historian and dry stone wall expert, David Moloney</w:t>
      </w:r>
      <w:r w:rsidR="5A2FD4B8" w:rsidRPr="5017BAFB">
        <w:rPr>
          <w:rFonts w:asciiTheme="minorHAnsi" w:eastAsiaTheme="minorEastAsia" w:hAnsiTheme="minorHAnsi" w:cstheme="minorBidi"/>
          <w:lang w:val="en-AU"/>
        </w:rPr>
        <w:t xml:space="preserve">, </w:t>
      </w:r>
      <w:r w:rsidR="07D53B0E" w:rsidRPr="5017BAFB">
        <w:rPr>
          <w:rFonts w:asciiTheme="minorHAnsi" w:eastAsiaTheme="minorEastAsia" w:hAnsiTheme="minorHAnsi" w:cstheme="minorBidi"/>
          <w:lang w:val="en-AU"/>
        </w:rPr>
        <w:t xml:space="preserve">is recommended for adoption and </w:t>
      </w:r>
      <w:r w:rsidR="5A2FD4B8" w:rsidRPr="5017BAFB">
        <w:rPr>
          <w:rFonts w:asciiTheme="minorHAnsi" w:eastAsiaTheme="minorEastAsia" w:hAnsiTheme="minorHAnsi" w:cstheme="minorBidi"/>
          <w:lang w:val="en-AU"/>
        </w:rPr>
        <w:t>inclusion as a policy document in the Whittlesea Planning Scheme, as part of Amendment C249</w:t>
      </w:r>
      <w:r w:rsidR="08C00FE4" w:rsidRPr="5017BAFB">
        <w:rPr>
          <w:rFonts w:asciiTheme="minorHAnsi" w:eastAsiaTheme="minorEastAsia" w:hAnsiTheme="minorHAnsi" w:cstheme="minorBidi"/>
          <w:lang w:val="en-AU"/>
        </w:rPr>
        <w:t xml:space="preserve">. </w:t>
      </w:r>
    </w:p>
    <w:p w14:paraId="0C35620A" w14:textId="77777777" w:rsidR="2621B7DB" w:rsidRDefault="2621B7DB" w:rsidP="007E7842">
      <w:pPr>
        <w:spacing w:line="276" w:lineRule="auto"/>
        <w:rPr>
          <w:rFonts w:asciiTheme="minorHAnsi" w:eastAsiaTheme="minorEastAsia" w:hAnsiTheme="minorHAnsi" w:cstheme="minorBidi"/>
          <w:lang w:val="en-AU"/>
        </w:rPr>
      </w:pPr>
    </w:p>
    <w:p w14:paraId="76FECDB4" w14:textId="77777777" w:rsidR="2621B7DB" w:rsidRDefault="00984369" w:rsidP="007E7842">
      <w:pPr>
        <w:spacing w:line="276" w:lineRule="auto"/>
        <w:rPr>
          <w:rFonts w:ascii="Calibri" w:hAnsi="Calibri"/>
          <w:lang w:val="en-AU"/>
        </w:rPr>
      </w:pPr>
      <w:r w:rsidRPr="5017BAFB">
        <w:rPr>
          <w:rFonts w:asciiTheme="minorHAnsi" w:eastAsiaTheme="minorEastAsia" w:hAnsiTheme="minorHAnsi" w:cstheme="minorBidi"/>
          <w:lang w:val="en-AU"/>
        </w:rPr>
        <w:t>The</w:t>
      </w:r>
      <w:r w:rsidR="59D96059" w:rsidRPr="5017BAFB">
        <w:rPr>
          <w:rFonts w:asciiTheme="minorHAnsi" w:eastAsiaTheme="minorEastAsia" w:hAnsiTheme="minorHAnsi" w:cstheme="minorBidi"/>
          <w:lang w:val="en-AU"/>
        </w:rPr>
        <w:t xml:space="preserve">re are </w:t>
      </w:r>
      <w:r w:rsidRPr="5017BAFB">
        <w:rPr>
          <w:rFonts w:asciiTheme="minorHAnsi" w:eastAsiaTheme="minorEastAsia" w:hAnsiTheme="minorHAnsi" w:cstheme="minorBidi"/>
          <w:lang w:val="en-AU"/>
        </w:rPr>
        <w:t>extensive examples of dry stone walls</w:t>
      </w:r>
      <w:r w:rsidR="4F70C91F" w:rsidRPr="5017BAFB">
        <w:rPr>
          <w:rFonts w:asciiTheme="minorHAnsi" w:eastAsiaTheme="minorEastAsia" w:hAnsiTheme="minorHAnsi" w:cstheme="minorBidi"/>
          <w:lang w:val="en-AU"/>
        </w:rPr>
        <w:t xml:space="preserve"> throughout the municipality</w:t>
      </w:r>
      <w:r w:rsidRPr="5017BAFB">
        <w:rPr>
          <w:rFonts w:asciiTheme="minorHAnsi" w:eastAsiaTheme="minorEastAsia" w:hAnsiTheme="minorHAnsi" w:cstheme="minorBidi"/>
          <w:lang w:val="en-AU"/>
        </w:rPr>
        <w:t xml:space="preserve">, </w:t>
      </w:r>
      <w:r w:rsidR="76E87311" w:rsidRPr="5017BAFB">
        <w:rPr>
          <w:rFonts w:asciiTheme="minorHAnsi" w:eastAsiaTheme="minorEastAsia" w:hAnsiTheme="minorHAnsi" w:cstheme="minorBidi"/>
          <w:lang w:val="en-AU"/>
        </w:rPr>
        <w:t>many of which are</w:t>
      </w:r>
      <w:r w:rsidRPr="5017BAFB">
        <w:rPr>
          <w:rFonts w:asciiTheme="minorHAnsi" w:eastAsiaTheme="minorEastAsia" w:hAnsiTheme="minorHAnsi" w:cstheme="minorBidi"/>
          <w:lang w:val="en-AU"/>
        </w:rPr>
        <w:t xml:space="preserve"> at risk due to development </w:t>
      </w:r>
      <w:r w:rsidR="78EFAEAB" w:rsidRPr="5017BAFB">
        <w:rPr>
          <w:rFonts w:asciiTheme="minorHAnsi" w:eastAsiaTheme="minorEastAsia" w:hAnsiTheme="minorHAnsi" w:cstheme="minorBidi"/>
          <w:lang w:val="en-AU"/>
        </w:rPr>
        <w:t xml:space="preserve">pressure </w:t>
      </w:r>
      <w:r w:rsidRPr="5017BAFB">
        <w:rPr>
          <w:rFonts w:asciiTheme="minorHAnsi" w:eastAsiaTheme="minorEastAsia" w:hAnsiTheme="minorHAnsi" w:cstheme="minorBidi"/>
          <w:lang w:val="en-AU"/>
        </w:rPr>
        <w:t xml:space="preserve">in </w:t>
      </w:r>
      <w:r w:rsidR="74A7B306" w:rsidRPr="5017BAFB">
        <w:rPr>
          <w:rFonts w:asciiTheme="minorHAnsi" w:eastAsiaTheme="minorEastAsia" w:hAnsiTheme="minorHAnsi" w:cstheme="minorBidi"/>
          <w:lang w:val="en-AU"/>
        </w:rPr>
        <w:t xml:space="preserve">both </w:t>
      </w:r>
      <w:r w:rsidRPr="5017BAFB">
        <w:rPr>
          <w:rFonts w:asciiTheme="minorHAnsi" w:eastAsiaTheme="minorEastAsia" w:hAnsiTheme="minorHAnsi" w:cstheme="minorBidi"/>
          <w:lang w:val="en-AU"/>
        </w:rPr>
        <w:t>th</w:t>
      </w:r>
      <w:r w:rsidR="06E7C726" w:rsidRPr="5017BAFB">
        <w:rPr>
          <w:rFonts w:asciiTheme="minorHAnsi" w:eastAsiaTheme="minorEastAsia" w:hAnsiTheme="minorHAnsi" w:cstheme="minorBidi"/>
          <w:lang w:val="en-AU"/>
        </w:rPr>
        <w:t xml:space="preserve">e </w:t>
      </w:r>
      <w:r w:rsidR="0561718C" w:rsidRPr="5017BAFB">
        <w:rPr>
          <w:rFonts w:asciiTheme="minorHAnsi" w:eastAsiaTheme="minorEastAsia" w:hAnsiTheme="minorHAnsi" w:cstheme="minorBidi"/>
          <w:lang w:val="en-AU"/>
        </w:rPr>
        <w:t xml:space="preserve">established and </w:t>
      </w:r>
      <w:r w:rsidRPr="5017BAFB">
        <w:rPr>
          <w:rFonts w:asciiTheme="minorHAnsi" w:eastAsiaTheme="minorEastAsia" w:hAnsiTheme="minorHAnsi" w:cstheme="minorBidi"/>
          <w:lang w:val="en-AU"/>
        </w:rPr>
        <w:t>greenfield areas. Dry stone walls are heritage assets protected under Clause 52.33</w:t>
      </w:r>
      <w:r w:rsidR="272E09F0" w:rsidRPr="5017BAFB">
        <w:rPr>
          <w:rFonts w:asciiTheme="minorHAnsi" w:eastAsiaTheme="minorEastAsia" w:hAnsiTheme="minorHAnsi" w:cstheme="minorBidi"/>
          <w:lang w:val="en-AU"/>
        </w:rPr>
        <w:t>, a state provision within the</w:t>
      </w:r>
      <w:r w:rsidRPr="5017BAFB">
        <w:rPr>
          <w:rFonts w:asciiTheme="minorHAnsi" w:eastAsiaTheme="minorEastAsia" w:hAnsiTheme="minorHAnsi" w:cstheme="minorBidi"/>
          <w:lang w:val="en-AU"/>
        </w:rPr>
        <w:t xml:space="preserve"> Whittlesea Planning Scheme.</w:t>
      </w:r>
      <w:r w:rsidR="168BFC7D" w:rsidRPr="5017BAFB">
        <w:rPr>
          <w:rFonts w:asciiTheme="minorHAnsi" w:eastAsiaTheme="minorEastAsia" w:hAnsiTheme="minorHAnsi" w:cstheme="minorBidi"/>
          <w:lang w:val="en-AU"/>
        </w:rPr>
        <w:t xml:space="preserve"> </w:t>
      </w:r>
      <w:r w:rsidR="16D0D7D5" w:rsidRPr="5017BAFB">
        <w:rPr>
          <w:rFonts w:asciiTheme="minorHAnsi" w:eastAsiaTheme="minorEastAsia" w:hAnsiTheme="minorHAnsi" w:cstheme="minorBidi"/>
          <w:lang w:val="en-AU"/>
        </w:rPr>
        <w:t>This clause is intended as a ‘catch</w:t>
      </w:r>
      <w:r w:rsidR="0FA187E1" w:rsidRPr="5017BAFB">
        <w:rPr>
          <w:rFonts w:asciiTheme="minorHAnsi" w:eastAsiaTheme="minorEastAsia" w:hAnsiTheme="minorHAnsi" w:cstheme="minorBidi"/>
          <w:lang w:val="en-AU"/>
        </w:rPr>
        <w:t xml:space="preserve"> </w:t>
      </w:r>
      <w:r w:rsidR="16D0D7D5" w:rsidRPr="5017BAFB">
        <w:rPr>
          <w:rFonts w:asciiTheme="minorHAnsi" w:eastAsiaTheme="minorEastAsia" w:hAnsiTheme="minorHAnsi" w:cstheme="minorBidi"/>
          <w:lang w:val="en-AU"/>
        </w:rPr>
        <w:t>all’ to ensure protection of dry stone walls until Council</w:t>
      </w:r>
      <w:r w:rsidR="2A703564" w:rsidRPr="5017BAFB">
        <w:rPr>
          <w:rFonts w:asciiTheme="minorHAnsi" w:eastAsiaTheme="minorEastAsia" w:hAnsiTheme="minorHAnsi" w:cstheme="minorBidi"/>
          <w:lang w:val="en-AU"/>
        </w:rPr>
        <w:t xml:space="preserve">’s </w:t>
      </w:r>
      <w:r w:rsidR="57633913" w:rsidRPr="5017BAFB">
        <w:rPr>
          <w:rFonts w:asciiTheme="minorHAnsi" w:eastAsiaTheme="minorEastAsia" w:hAnsiTheme="minorHAnsi" w:cstheme="minorBidi"/>
          <w:lang w:val="en-AU"/>
        </w:rPr>
        <w:t>can</w:t>
      </w:r>
      <w:r w:rsidR="3802975E" w:rsidRPr="5017BAFB">
        <w:rPr>
          <w:rFonts w:asciiTheme="minorHAnsi" w:eastAsiaTheme="minorEastAsia" w:hAnsiTheme="minorHAnsi" w:cstheme="minorBidi"/>
          <w:lang w:val="en-AU"/>
        </w:rPr>
        <w:t xml:space="preserve"> undertake the necessary </w:t>
      </w:r>
      <w:r w:rsidR="30D6CBC8" w:rsidRPr="5017BAFB">
        <w:rPr>
          <w:rFonts w:ascii="Calibri" w:eastAsia="Calibri" w:hAnsi="Calibri" w:cs="Calibri"/>
          <w:lang w:val="en-AU"/>
        </w:rPr>
        <w:t>assessment work</w:t>
      </w:r>
      <w:r w:rsidR="30D6CBC8">
        <w:rPr>
          <w:rFonts w:ascii="Calibri" w:hAnsi="Calibri"/>
          <w:lang w:val="en-AU"/>
        </w:rPr>
        <w:t xml:space="preserve"> to support individual protection</w:t>
      </w:r>
      <w:r w:rsidR="5428D154">
        <w:rPr>
          <w:rFonts w:ascii="Calibri" w:hAnsi="Calibri"/>
          <w:lang w:val="en-AU"/>
        </w:rPr>
        <w:t xml:space="preserve"> under the Heritage Overlay</w:t>
      </w:r>
      <w:r w:rsidR="60F5FE1C">
        <w:rPr>
          <w:rFonts w:ascii="Calibri" w:hAnsi="Calibri"/>
          <w:lang w:val="en-AU"/>
        </w:rPr>
        <w:t xml:space="preserve"> (Clause 43.01)</w:t>
      </w:r>
      <w:r w:rsidR="5E232CA4">
        <w:rPr>
          <w:rFonts w:ascii="Calibri" w:hAnsi="Calibri"/>
          <w:lang w:val="en-AU"/>
        </w:rPr>
        <w:t xml:space="preserve">, a more robust form of </w:t>
      </w:r>
      <w:r w:rsidR="5B1399DA">
        <w:rPr>
          <w:rFonts w:ascii="Calibri" w:hAnsi="Calibri"/>
          <w:lang w:val="en-AU"/>
        </w:rPr>
        <w:t xml:space="preserve">heritage </w:t>
      </w:r>
      <w:r w:rsidR="5E232CA4">
        <w:rPr>
          <w:rFonts w:ascii="Calibri" w:hAnsi="Calibri"/>
          <w:lang w:val="en-AU"/>
        </w:rPr>
        <w:t>protection</w:t>
      </w:r>
      <w:r w:rsidR="30D6CBC8">
        <w:rPr>
          <w:rFonts w:ascii="Calibri" w:hAnsi="Calibri"/>
          <w:lang w:val="en-AU"/>
        </w:rPr>
        <w:t xml:space="preserve">. </w:t>
      </w:r>
      <w:r w:rsidR="67CC8E46">
        <w:rPr>
          <w:rFonts w:ascii="Calibri" w:hAnsi="Calibri"/>
          <w:lang w:val="en-AU"/>
        </w:rPr>
        <w:t xml:space="preserve"> It is noted that i</w:t>
      </w:r>
      <w:r w:rsidR="003971DC">
        <w:rPr>
          <w:rFonts w:ascii="Calibri" w:hAnsi="Calibri"/>
          <w:lang w:val="en-AU"/>
        </w:rPr>
        <w:t xml:space="preserve">n some instances, </w:t>
      </w:r>
      <w:r w:rsidR="174A95FF">
        <w:rPr>
          <w:rFonts w:ascii="Calibri" w:hAnsi="Calibri"/>
          <w:lang w:val="en-AU"/>
        </w:rPr>
        <w:t xml:space="preserve">some </w:t>
      </w:r>
      <w:r w:rsidR="003971DC">
        <w:rPr>
          <w:rFonts w:ascii="Calibri" w:hAnsi="Calibri"/>
          <w:lang w:val="en-AU"/>
        </w:rPr>
        <w:t xml:space="preserve">dry stone walls </w:t>
      </w:r>
      <w:r w:rsidR="132A8D7F">
        <w:rPr>
          <w:rFonts w:ascii="Calibri" w:hAnsi="Calibri"/>
          <w:lang w:val="en-AU"/>
        </w:rPr>
        <w:t xml:space="preserve">in the City of Whittlesea </w:t>
      </w:r>
      <w:r w:rsidR="003971DC">
        <w:rPr>
          <w:rFonts w:ascii="Calibri" w:hAnsi="Calibri"/>
          <w:lang w:val="en-AU"/>
        </w:rPr>
        <w:t>may al</w:t>
      </w:r>
      <w:r w:rsidR="44F39079">
        <w:rPr>
          <w:rFonts w:ascii="Calibri" w:hAnsi="Calibri"/>
          <w:lang w:val="en-AU"/>
        </w:rPr>
        <w:t>ready</w:t>
      </w:r>
      <w:r w:rsidR="003971DC">
        <w:rPr>
          <w:rFonts w:ascii="Calibri" w:hAnsi="Calibri"/>
          <w:lang w:val="en-AU"/>
        </w:rPr>
        <w:t xml:space="preserve"> be protected under a Heritage Overlay associated with a heritage place, where they may be identified as a contributory element.</w:t>
      </w:r>
      <w:r w:rsidR="627FBBCC">
        <w:rPr>
          <w:rFonts w:ascii="Calibri" w:hAnsi="Calibri"/>
          <w:lang w:val="en-AU"/>
        </w:rPr>
        <w:t xml:space="preserve"> </w:t>
      </w:r>
    </w:p>
    <w:p w14:paraId="28267BD0" w14:textId="77777777" w:rsidR="2621B7DB" w:rsidRDefault="2621B7DB" w:rsidP="007E7842">
      <w:pPr>
        <w:spacing w:line="276" w:lineRule="auto"/>
        <w:rPr>
          <w:rFonts w:asciiTheme="minorHAnsi" w:eastAsiaTheme="minorEastAsia" w:hAnsiTheme="minorHAnsi" w:cstheme="minorBidi"/>
          <w:lang w:val="en-AU"/>
        </w:rPr>
      </w:pPr>
    </w:p>
    <w:p w14:paraId="67689322" w14:textId="77777777" w:rsidR="00904506" w:rsidRDefault="00984369" w:rsidP="007E7842">
      <w:pPr>
        <w:spacing w:line="276" w:lineRule="auto"/>
        <w:rPr>
          <w:rFonts w:ascii="Calibri" w:eastAsia="Calibri" w:hAnsi="Calibri" w:cs="Calibri"/>
          <w:lang w:val="en-AU"/>
        </w:rPr>
      </w:pPr>
      <w:r w:rsidRPr="5017BAFB">
        <w:rPr>
          <w:rFonts w:asciiTheme="minorHAnsi" w:eastAsiaTheme="minorEastAsia" w:hAnsiTheme="minorHAnsi" w:cstheme="minorBidi"/>
          <w:lang w:val="en-AU"/>
        </w:rPr>
        <w:t>In the meantime, u</w:t>
      </w:r>
      <w:r w:rsidR="3B54CFED" w:rsidRPr="5017BAFB">
        <w:rPr>
          <w:rFonts w:asciiTheme="minorHAnsi" w:eastAsiaTheme="minorEastAsia" w:hAnsiTheme="minorHAnsi" w:cstheme="minorBidi"/>
          <w:lang w:val="en-AU"/>
        </w:rPr>
        <w:t xml:space="preserve">nder </w:t>
      </w:r>
      <w:r w:rsidR="6019CC9F" w:rsidRPr="5017BAFB">
        <w:rPr>
          <w:rFonts w:asciiTheme="minorHAnsi" w:eastAsiaTheme="minorEastAsia" w:hAnsiTheme="minorHAnsi" w:cstheme="minorBidi"/>
          <w:lang w:val="en-AU"/>
        </w:rPr>
        <w:t>Clause 52.33</w:t>
      </w:r>
      <w:r w:rsidR="3B54CFED" w:rsidRPr="5017BAFB">
        <w:rPr>
          <w:rFonts w:asciiTheme="minorHAnsi" w:eastAsiaTheme="minorEastAsia" w:hAnsiTheme="minorHAnsi" w:cstheme="minorBidi"/>
          <w:lang w:val="en-AU"/>
        </w:rPr>
        <w:t>, a</w:t>
      </w:r>
      <w:r w:rsidR="047DD4C5">
        <w:rPr>
          <w:rFonts w:ascii="Calibri" w:hAnsi="Calibri"/>
          <w:lang w:val="en-AU"/>
        </w:rPr>
        <w:t xml:space="preserve"> planning permit is required to “</w:t>
      </w:r>
      <w:r w:rsidR="047DD4C5" w:rsidRPr="5017BAFB">
        <w:rPr>
          <w:rFonts w:ascii="Calibri" w:hAnsi="Calibri"/>
          <w:i/>
          <w:iCs/>
          <w:lang w:val="en-AU"/>
        </w:rPr>
        <w:t>demolish, remove or alter a dry stone wall constructed before 1940 on land specified in the schedule to this provision</w:t>
      </w:r>
      <w:r w:rsidR="047DD4C5">
        <w:rPr>
          <w:rFonts w:ascii="Calibri" w:hAnsi="Calibri"/>
          <w:lang w:val="en-AU"/>
        </w:rPr>
        <w:t>”.</w:t>
      </w:r>
      <w:r w:rsidR="3456A48C">
        <w:rPr>
          <w:rFonts w:ascii="Calibri" w:hAnsi="Calibri"/>
          <w:lang w:val="en-AU"/>
        </w:rPr>
        <w:t xml:space="preserve"> </w:t>
      </w:r>
      <w:r w:rsidR="231AFFC7">
        <w:rPr>
          <w:rFonts w:ascii="Calibri" w:hAnsi="Calibri"/>
          <w:lang w:val="en-AU"/>
        </w:rPr>
        <w:t>Further, the</w:t>
      </w:r>
      <w:r w:rsidR="76CB4E72">
        <w:rPr>
          <w:rFonts w:ascii="Calibri" w:hAnsi="Calibri"/>
          <w:lang w:val="en-AU"/>
        </w:rPr>
        <w:t xml:space="preserve"> decision guidelines of th</w:t>
      </w:r>
      <w:r w:rsidR="19D43272">
        <w:rPr>
          <w:rFonts w:ascii="Calibri" w:hAnsi="Calibri"/>
          <w:lang w:val="en-AU"/>
        </w:rPr>
        <w:t>is</w:t>
      </w:r>
      <w:r w:rsidR="76CB4E72">
        <w:rPr>
          <w:rFonts w:ascii="Calibri" w:hAnsi="Calibri"/>
          <w:lang w:val="en-AU"/>
        </w:rPr>
        <w:t xml:space="preserve"> </w:t>
      </w:r>
      <w:r w:rsidR="660CB634">
        <w:rPr>
          <w:rFonts w:ascii="Calibri" w:hAnsi="Calibri"/>
          <w:lang w:val="en-AU"/>
        </w:rPr>
        <w:t xml:space="preserve">provision </w:t>
      </w:r>
      <w:r w:rsidR="76CB4E72">
        <w:rPr>
          <w:rFonts w:ascii="Calibri" w:hAnsi="Calibri"/>
          <w:lang w:val="en-AU"/>
        </w:rPr>
        <w:t xml:space="preserve">state </w:t>
      </w:r>
      <w:r w:rsidR="38392317">
        <w:rPr>
          <w:rFonts w:ascii="Calibri" w:hAnsi="Calibri"/>
          <w:lang w:val="en-AU"/>
        </w:rPr>
        <w:t xml:space="preserve">that </w:t>
      </w:r>
      <w:r w:rsidR="349D644F" w:rsidRPr="5017BAFB">
        <w:rPr>
          <w:rFonts w:ascii="Calibri" w:eastAsia="Calibri" w:hAnsi="Calibri" w:cs="Calibri"/>
          <w:color w:val="201547"/>
          <w:lang w:val="en-AU"/>
        </w:rPr>
        <w:t>before deciding on an application, Council must consider, as appropriate:</w:t>
      </w:r>
      <w:r w:rsidR="76CB4E72">
        <w:rPr>
          <w:rFonts w:ascii="Calibri" w:hAnsi="Calibri"/>
          <w:lang w:val="en-AU"/>
        </w:rPr>
        <w:t xml:space="preserve"> “</w:t>
      </w:r>
      <w:r w:rsidR="76CB4E72" w:rsidRPr="5017BAFB">
        <w:rPr>
          <w:rFonts w:ascii="Calibri" w:hAnsi="Calibri"/>
          <w:i/>
          <w:iCs/>
          <w:lang w:val="en-AU"/>
        </w:rPr>
        <w:t>Any applicable heritage study, statement of significance and conservation policy</w:t>
      </w:r>
      <w:r w:rsidR="2D904195">
        <w:rPr>
          <w:rFonts w:ascii="Calibri" w:hAnsi="Calibri"/>
          <w:lang w:val="en-AU"/>
        </w:rPr>
        <w:t>.”</w:t>
      </w:r>
      <w:r w:rsidR="76CB4E72">
        <w:rPr>
          <w:rFonts w:ascii="Calibri" w:hAnsi="Calibri"/>
          <w:lang w:val="en-AU"/>
        </w:rPr>
        <w:t xml:space="preserve"> </w:t>
      </w:r>
      <w:r w:rsidR="5A1F6F18">
        <w:rPr>
          <w:rFonts w:ascii="Calibri" w:hAnsi="Calibri"/>
          <w:lang w:val="en-AU"/>
        </w:rPr>
        <w:t xml:space="preserve"> </w:t>
      </w:r>
      <w:r w:rsidR="790AF1A4">
        <w:rPr>
          <w:rFonts w:ascii="Calibri" w:hAnsi="Calibri"/>
          <w:lang w:val="en-AU"/>
        </w:rPr>
        <w:t>The DSW Study 2020</w:t>
      </w:r>
      <w:r w:rsidR="790AF1A4" w:rsidRPr="5017BAFB">
        <w:rPr>
          <w:rFonts w:ascii="Calibri" w:eastAsia="Calibri" w:hAnsi="Calibri" w:cs="Calibri"/>
          <w:lang w:val="en-AU"/>
        </w:rPr>
        <w:t xml:space="preserve"> provides historical information, maps and images and cultural heritage assessments of Whittlesea’s dry stone walls. </w:t>
      </w:r>
    </w:p>
    <w:p w14:paraId="31E15E83" w14:textId="77777777" w:rsidR="00904506" w:rsidRDefault="00904506" w:rsidP="007E7842">
      <w:pPr>
        <w:spacing w:line="276" w:lineRule="auto"/>
        <w:rPr>
          <w:rFonts w:ascii="Calibri" w:eastAsia="Calibri" w:hAnsi="Calibri" w:cs="Calibri"/>
          <w:lang w:val="en-AU"/>
        </w:rPr>
      </w:pPr>
    </w:p>
    <w:p w14:paraId="2DF3954B" w14:textId="77777777" w:rsidR="00A574EE" w:rsidRDefault="01137A2C" w:rsidP="007E7842">
      <w:pPr>
        <w:spacing w:line="276" w:lineRule="auto"/>
        <w:rPr>
          <w:rFonts w:ascii="Calibri" w:hAnsi="Calibri"/>
          <w:lang w:val="en-AU"/>
        </w:rPr>
      </w:pPr>
      <w:r>
        <w:rPr>
          <w:rFonts w:ascii="Calibri" w:hAnsi="Calibri"/>
          <w:lang w:val="en-AU"/>
        </w:rPr>
        <w:lastRenderedPageBreak/>
        <w:t xml:space="preserve">Therefore, </w:t>
      </w:r>
      <w:r w:rsidR="19AB3417">
        <w:rPr>
          <w:rFonts w:ascii="Calibri" w:hAnsi="Calibri"/>
          <w:lang w:val="en-AU"/>
        </w:rPr>
        <w:t xml:space="preserve">adoption and </w:t>
      </w:r>
      <w:r>
        <w:rPr>
          <w:rFonts w:ascii="Calibri" w:hAnsi="Calibri"/>
          <w:lang w:val="en-AU"/>
        </w:rPr>
        <w:t>i</w:t>
      </w:r>
      <w:r w:rsidR="390AB689">
        <w:rPr>
          <w:rFonts w:ascii="Calibri" w:hAnsi="Calibri"/>
          <w:lang w:val="en-AU"/>
        </w:rPr>
        <w:t xml:space="preserve">nclusion of the Study </w:t>
      </w:r>
      <w:r w:rsidR="4DE88536">
        <w:rPr>
          <w:rFonts w:ascii="Calibri" w:hAnsi="Calibri"/>
          <w:lang w:val="en-AU"/>
        </w:rPr>
        <w:t xml:space="preserve">in the Whittlesea Planning Scheme </w:t>
      </w:r>
      <w:r w:rsidR="390AB689">
        <w:rPr>
          <w:rFonts w:ascii="Calibri" w:hAnsi="Calibri"/>
          <w:lang w:val="en-AU"/>
        </w:rPr>
        <w:t>as a policy document</w:t>
      </w:r>
      <w:r w:rsidR="16298C5D">
        <w:rPr>
          <w:rFonts w:ascii="Calibri" w:hAnsi="Calibri"/>
          <w:lang w:val="en-AU"/>
        </w:rPr>
        <w:t>,</w:t>
      </w:r>
      <w:r w:rsidR="390AB689">
        <w:rPr>
          <w:rFonts w:ascii="Calibri" w:hAnsi="Calibri"/>
          <w:lang w:val="en-AU"/>
        </w:rPr>
        <w:t xml:space="preserve"> </w:t>
      </w:r>
      <w:r w:rsidR="5F561346">
        <w:rPr>
          <w:rFonts w:ascii="Calibri" w:hAnsi="Calibri"/>
          <w:lang w:val="en-AU"/>
        </w:rPr>
        <w:t>w</w:t>
      </w:r>
      <w:r w:rsidR="390AB689">
        <w:rPr>
          <w:rFonts w:ascii="Calibri" w:hAnsi="Calibri"/>
          <w:lang w:val="en-AU"/>
        </w:rPr>
        <w:t>ill help</w:t>
      </w:r>
      <w:r w:rsidR="390AB689" w:rsidRPr="5017BAFB">
        <w:rPr>
          <w:rFonts w:ascii="Calibri" w:eastAsia="Calibri" w:hAnsi="Calibri" w:cs="Calibri"/>
          <w:lang w:val="en-AU"/>
        </w:rPr>
        <w:t xml:space="preserve"> to </w:t>
      </w:r>
      <w:r w:rsidR="390AB689">
        <w:rPr>
          <w:rFonts w:ascii="Calibri" w:hAnsi="Calibri"/>
          <w:lang w:val="en-AU"/>
        </w:rPr>
        <w:t xml:space="preserve">guide </w:t>
      </w:r>
      <w:r w:rsidR="703E5493">
        <w:rPr>
          <w:rFonts w:ascii="Calibri" w:hAnsi="Calibri"/>
          <w:lang w:val="en-AU"/>
        </w:rPr>
        <w:t xml:space="preserve">and inform </w:t>
      </w:r>
      <w:r w:rsidR="390AB689">
        <w:rPr>
          <w:rFonts w:ascii="Calibri" w:hAnsi="Calibri"/>
          <w:lang w:val="en-AU"/>
        </w:rPr>
        <w:t xml:space="preserve">Council’s decision making to </w:t>
      </w:r>
      <w:r w:rsidR="3F51CA36">
        <w:rPr>
          <w:rFonts w:ascii="Calibri" w:hAnsi="Calibri"/>
          <w:lang w:val="en-AU"/>
        </w:rPr>
        <w:t>ensure</w:t>
      </w:r>
      <w:r w:rsidR="390AB689">
        <w:rPr>
          <w:rFonts w:ascii="Calibri" w:hAnsi="Calibri"/>
          <w:lang w:val="en-AU"/>
        </w:rPr>
        <w:t xml:space="preserve"> improved protection of these historic dry stone walls</w:t>
      </w:r>
      <w:r w:rsidR="403FD29F">
        <w:rPr>
          <w:rFonts w:ascii="Calibri" w:hAnsi="Calibri"/>
          <w:lang w:val="en-AU"/>
        </w:rPr>
        <w:t>.</w:t>
      </w:r>
    </w:p>
    <w:p w14:paraId="74B31F95" w14:textId="77777777" w:rsidR="007E7842" w:rsidRDefault="007E7842" w:rsidP="00A574EE">
      <w:pPr>
        <w:rPr>
          <w:rFonts w:ascii="Calibri" w:hAnsi="Calibri"/>
          <w:lang w:val="en-AU"/>
        </w:rPr>
      </w:pPr>
    </w:p>
    <w:p w14:paraId="16CF7FF5" w14:textId="77777777" w:rsidR="4BDCA1C4" w:rsidRDefault="00984369" w:rsidP="007E7842">
      <w:pPr>
        <w:spacing w:line="276" w:lineRule="auto"/>
        <w:rPr>
          <w:rFonts w:ascii="Calibri" w:hAnsi="Calibri"/>
          <w:u w:val="single"/>
          <w:lang w:val="en-AU"/>
        </w:rPr>
      </w:pPr>
      <w:r w:rsidRPr="5A45C36F">
        <w:rPr>
          <w:rFonts w:ascii="Calibri" w:hAnsi="Calibri"/>
          <w:u w:val="single"/>
          <w:lang w:val="en-AU"/>
        </w:rPr>
        <w:t xml:space="preserve">UGZ Schedules 3 through to 7 </w:t>
      </w:r>
    </w:p>
    <w:p w14:paraId="316C91FA" w14:textId="77777777" w:rsidR="4670368A" w:rsidRDefault="00984369" w:rsidP="007E7842">
      <w:pPr>
        <w:spacing w:line="276" w:lineRule="auto"/>
        <w:rPr>
          <w:rFonts w:ascii="Calibri" w:hAnsi="Calibri"/>
          <w:lang w:val="en-AU"/>
        </w:rPr>
      </w:pPr>
      <w:r>
        <w:rPr>
          <w:rFonts w:ascii="Calibri" w:hAnsi="Calibri"/>
          <w:lang w:val="en-AU"/>
        </w:rPr>
        <w:t>Various u</w:t>
      </w:r>
      <w:r w:rsidR="48DA01D8">
        <w:rPr>
          <w:rFonts w:ascii="Calibri" w:hAnsi="Calibri"/>
          <w:lang w:val="en-AU"/>
        </w:rPr>
        <w:t>pdates are proposed to</w:t>
      </w:r>
      <w:r w:rsidR="69878F3F">
        <w:rPr>
          <w:rFonts w:ascii="Calibri" w:hAnsi="Calibri"/>
          <w:lang w:val="en-AU"/>
        </w:rPr>
        <w:t xml:space="preserve"> the</w:t>
      </w:r>
      <w:r w:rsidR="0EC6FA4B">
        <w:rPr>
          <w:rFonts w:ascii="Calibri" w:hAnsi="Calibri"/>
          <w:lang w:val="en-AU"/>
        </w:rPr>
        <w:t xml:space="preserve"> </w:t>
      </w:r>
      <w:r w:rsidR="79FD20F4">
        <w:rPr>
          <w:rFonts w:ascii="Calibri" w:hAnsi="Calibri"/>
          <w:lang w:val="en-AU"/>
        </w:rPr>
        <w:t xml:space="preserve">Precinct Infrastructure Plan (PIP) </w:t>
      </w:r>
      <w:r w:rsidR="0EC6FA4B">
        <w:rPr>
          <w:rFonts w:ascii="Calibri" w:hAnsi="Calibri"/>
          <w:lang w:val="en-AU"/>
        </w:rPr>
        <w:t xml:space="preserve">mandatory </w:t>
      </w:r>
      <w:r w:rsidR="69878F3F">
        <w:rPr>
          <w:rFonts w:ascii="Calibri" w:hAnsi="Calibri"/>
          <w:lang w:val="en-AU"/>
        </w:rPr>
        <w:t>condition</w:t>
      </w:r>
      <w:r w:rsidR="1FE044E1">
        <w:rPr>
          <w:rFonts w:ascii="Calibri" w:hAnsi="Calibri"/>
          <w:lang w:val="en-AU"/>
        </w:rPr>
        <w:t>s</w:t>
      </w:r>
      <w:r w:rsidR="69878F3F">
        <w:rPr>
          <w:rFonts w:ascii="Calibri" w:hAnsi="Calibri"/>
          <w:lang w:val="en-AU"/>
        </w:rPr>
        <w:t xml:space="preserve"> within the </w:t>
      </w:r>
      <w:r w:rsidR="52433828">
        <w:rPr>
          <w:rFonts w:ascii="Calibri" w:hAnsi="Calibri"/>
          <w:lang w:val="en-AU"/>
        </w:rPr>
        <w:t xml:space="preserve">above </w:t>
      </w:r>
      <w:r w:rsidR="69878F3F">
        <w:rPr>
          <w:rFonts w:ascii="Calibri" w:hAnsi="Calibri"/>
          <w:lang w:val="en-AU"/>
        </w:rPr>
        <w:t>UGZ Schedules</w:t>
      </w:r>
      <w:r w:rsidR="311C5BD0">
        <w:rPr>
          <w:rFonts w:ascii="Calibri" w:hAnsi="Calibri"/>
          <w:lang w:val="en-AU"/>
        </w:rPr>
        <w:t>,</w:t>
      </w:r>
      <w:r w:rsidR="7F4A9DF3">
        <w:rPr>
          <w:rFonts w:ascii="Calibri" w:hAnsi="Calibri"/>
          <w:lang w:val="en-AU"/>
        </w:rPr>
        <w:t xml:space="preserve"> </w:t>
      </w:r>
      <w:r w:rsidR="11D40F6A">
        <w:rPr>
          <w:rFonts w:ascii="Calibri" w:hAnsi="Calibri"/>
          <w:lang w:val="en-AU"/>
        </w:rPr>
        <w:t xml:space="preserve">to </w:t>
      </w:r>
      <w:r w:rsidR="591FC794" w:rsidRPr="4F7B78D1">
        <w:rPr>
          <w:rFonts w:ascii="Calibri" w:eastAsia="Calibri" w:hAnsi="Calibri" w:cs="Calibri"/>
          <w:lang w:val="en-AU"/>
        </w:rPr>
        <w:t>provide greater clarity and transparency</w:t>
      </w:r>
      <w:r w:rsidR="63CB1E3C" w:rsidRPr="4F7B78D1">
        <w:rPr>
          <w:rFonts w:ascii="Calibri" w:eastAsia="Calibri" w:hAnsi="Calibri" w:cs="Calibri"/>
          <w:lang w:val="en-AU"/>
        </w:rPr>
        <w:t xml:space="preserve">. </w:t>
      </w:r>
      <w:r w:rsidR="276044C7" w:rsidRPr="4F7B78D1">
        <w:rPr>
          <w:rFonts w:ascii="Calibri" w:eastAsia="Calibri" w:hAnsi="Calibri" w:cs="Calibri"/>
          <w:lang w:val="en-AU"/>
        </w:rPr>
        <w:t xml:space="preserve">As the various Precinct Structure Plans (PSP) have been </w:t>
      </w:r>
      <w:r w:rsidR="79C64C3F" w:rsidRPr="4F7B78D1">
        <w:rPr>
          <w:rFonts w:ascii="Calibri" w:eastAsia="Calibri" w:hAnsi="Calibri" w:cs="Calibri"/>
          <w:lang w:val="en-AU"/>
        </w:rPr>
        <w:t xml:space="preserve">developed and implemented </w:t>
      </w:r>
      <w:r w:rsidR="276044C7" w:rsidRPr="4F7B78D1">
        <w:rPr>
          <w:rFonts w:ascii="Calibri" w:eastAsia="Calibri" w:hAnsi="Calibri" w:cs="Calibri"/>
          <w:lang w:val="en-AU"/>
        </w:rPr>
        <w:t xml:space="preserve">over many years there is considerable variance in the way they have been drafted </w:t>
      </w:r>
      <w:r w:rsidR="7C97379B" w:rsidRPr="4F7B78D1">
        <w:rPr>
          <w:rFonts w:ascii="Calibri" w:eastAsia="Calibri" w:hAnsi="Calibri" w:cs="Calibri"/>
          <w:lang w:val="en-AU"/>
        </w:rPr>
        <w:t xml:space="preserve">so the changes sought will </w:t>
      </w:r>
      <w:r w:rsidR="386B3171" w:rsidRPr="4F7B78D1">
        <w:rPr>
          <w:rFonts w:ascii="Calibri" w:eastAsia="Calibri" w:hAnsi="Calibri" w:cs="Calibri"/>
          <w:lang w:val="en-AU"/>
        </w:rPr>
        <w:t xml:space="preserve">also </w:t>
      </w:r>
      <w:r w:rsidR="7C97379B">
        <w:rPr>
          <w:rFonts w:ascii="Calibri" w:hAnsi="Calibri"/>
          <w:lang w:val="en-AU"/>
        </w:rPr>
        <w:t xml:space="preserve">provide </w:t>
      </w:r>
      <w:r w:rsidR="276044C7">
        <w:rPr>
          <w:rFonts w:ascii="Calibri" w:hAnsi="Calibri"/>
          <w:lang w:val="en-AU"/>
        </w:rPr>
        <w:t>greater consistency</w:t>
      </w:r>
      <w:r w:rsidR="3F1A1893">
        <w:rPr>
          <w:rFonts w:ascii="Calibri" w:hAnsi="Calibri"/>
          <w:lang w:val="en-AU"/>
        </w:rPr>
        <w:t>.</w:t>
      </w:r>
    </w:p>
    <w:p w14:paraId="2D28F199" w14:textId="77777777" w:rsidR="6AE1CBCF" w:rsidRDefault="6AE1CBCF" w:rsidP="007E7842">
      <w:pPr>
        <w:spacing w:line="276" w:lineRule="auto"/>
        <w:rPr>
          <w:rFonts w:ascii="Calibri" w:hAnsi="Calibri"/>
          <w:lang w:val="en-AU"/>
        </w:rPr>
      </w:pPr>
    </w:p>
    <w:p w14:paraId="16C942E4" w14:textId="77777777" w:rsidR="566991F7" w:rsidRDefault="00984369" w:rsidP="007E7842">
      <w:pPr>
        <w:spacing w:line="276" w:lineRule="auto"/>
        <w:rPr>
          <w:rFonts w:ascii="Calibri" w:eastAsia="Calibri" w:hAnsi="Calibri" w:cs="Calibri"/>
          <w:lang w:val="en-AU"/>
        </w:rPr>
      </w:pPr>
      <w:r>
        <w:rPr>
          <w:rFonts w:ascii="Calibri" w:hAnsi="Calibri"/>
          <w:lang w:val="en-AU"/>
        </w:rPr>
        <w:t xml:space="preserve">It is proposed to </w:t>
      </w:r>
      <w:r w:rsidR="198B9A6A">
        <w:rPr>
          <w:rFonts w:ascii="Calibri" w:hAnsi="Calibri"/>
          <w:lang w:val="en-AU"/>
        </w:rPr>
        <w:t xml:space="preserve">include reference to the </w:t>
      </w:r>
      <w:r w:rsidR="3E15C796" w:rsidRPr="4F7B78D1">
        <w:rPr>
          <w:rFonts w:ascii="Calibri" w:hAnsi="Calibri"/>
          <w:i/>
          <w:iCs/>
          <w:lang w:val="en-AU"/>
        </w:rPr>
        <w:t>‘</w:t>
      </w:r>
      <w:r w:rsidR="198B9A6A">
        <w:rPr>
          <w:rFonts w:ascii="Calibri" w:hAnsi="Calibri"/>
          <w:lang w:val="en-AU"/>
        </w:rPr>
        <w:t>timing and quantum’ of infrastructure payments</w:t>
      </w:r>
      <w:r w:rsidR="052707A9">
        <w:rPr>
          <w:rFonts w:ascii="Calibri" w:hAnsi="Calibri"/>
          <w:lang w:val="en-AU"/>
        </w:rPr>
        <w:t xml:space="preserve">. This </w:t>
      </w:r>
      <w:r w:rsidR="34CCBC97">
        <w:rPr>
          <w:rFonts w:ascii="Calibri" w:hAnsi="Calibri"/>
          <w:lang w:val="en-AU"/>
        </w:rPr>
        <w:t xml:space="preserve">change </w:t>
      </w:r>
      <w:r w:rsidR="052707A9">
        <w:rPr>
          <w:rFonts w:ascii="Calibri" w:hAnsi="Calibri"/>
          <w:lang w:val="en-AU"/>
        </w:rPr>
        <w:t xml:space="preserve">is considered necessary </w:t>
      </w:r>
      <w:r w:rsidR="052707A9" w:rsidRPr="4F7B78D1">
        <w:rPr>
          <w:rFonts w:ascii="Calibri" w:eastAsia="Calibri" w:hAnsi="Calibri" w:cs="Calibri"/>
          <w:lang w:val="en-AU"/>
        </w:rPr>
        <w:t xml:space="preserve">for the implementation of works funded by the payments. Council currently includes these requirements as </w:t>
      </w:r>
      <w:r w:rsidR="206829D6" w:rsidRPr="4F7B78D1">
        <w:rPr>
          <w:rFonts w:ascii="Calibri" w:eastAsia="Calibri" w:hAnsi="Calibri" w:cs="Calibri"/>
          <w:lang w:val="en-AU"/>
        </w:rPr>
        <w:t xml:space="preserve">a </w:t>
      </w:r>
      <w:r w:rsidR="052707A9" w:rsidRPr="4F7B78D1">
        <w:rPr>
          <w:rFonts w:ascii="Calibri" w:eastAsia="Calibri" w:hAnsi="Calibri" w:cs="Calibri"/>
          <w:lang w:val="en-AU"/>
        </w:rPr>
        <w:t>condition</w:t>
      </w:r>
      <w:r w:rsidR="5D5FB062" w:rsidRPr="4F7B78D1">
        <w:rPr>
          <w:rFonts w:ascii="Calibri" w:eastAsia="Calibri" w:hAnsi="Calibri" w:cs="Calibri"/>
          <w:lang w:val="en-AU"/>
        </w:rPr>
        <w:t xml:space="preserve"> of permit, requiring a </w:t>
      </w:r>
      <w:r w:rsidR="5D5FB062">
        <w:rPr>
          <w:rFonts w:ascii="Calibri" w:hAnsi="Calibri"/>
          <w:lang w:val="en-AU"/>
        </w:rPr>
        <w:t>Section 173 Agreement</w:t>
      </w:r>
      <w:r w:rsidR="052707A9" w:rsidRPr="4F7B78D1">
        <w:rPr>
          <w:rFonts w:ascii="Calibri" w:eastAsia="Calibri" w:hAnsi="Calibri" w:cs="Calibri"/>
          <w:lang w:val="en-AU"/>
        </w:rPr>
        <w:t>, but often receives pushback from applicants</w:t>
      </w:r>
      <w:r w:rsidR="0F4D0D6B" w:rsidRPr="4F7B78D1">
        <w:rPr>
          <w:rFonts w:ascii="Calibri" w:eastAsia="Calibri" w:hAnsi="Calibri" w:cs="Calibri"/>
          <w:lang w:val="en-AU"/>
        </w:rPr>
        <w:t xml:space="preserve">. </w:t>
      </w:r>
      <w:r w:rsidR="026298F2" w:rsidRPr="4F7B78D1">
        <w:rPr>
          <w:rFonts w:ascii="Calibri" w:eastAsia="Calibri" w:hAnsi="Calibri" w:cs="Calibri"/>
          <w:lang w:val="en-AU"/>
        </w:rPr>
        <w:t xml:space="preserve">This change reinforces existing practice </w:t>
      </w:r>
      <w:r w:rsidR="0B02632F" w:rsidRPr="4F7B78D1">
        <w:rPr>
          <w:rFonts w:ascii="Calibri" w:eastAsia="Calibri" w:hAnsi="Calibri" w:cs="Calibri"/>
          <w:lang w:val="en-AU"/>
        </w:rPr>
        <w:t>and provide</w:t>
      </w:r>
      <w:r w:rsidR="3BA94C03" w:rsidRPr="4F7B78D1">
        <w:rPr>
          <w:rFonts w:ascii="Calibri" w:eastAsia="Calibri" w:hAnsi="Calibri" w:cs="Calibri"/>
          <w:lang w:val="en-AU"/>
        </w:rPr>
        <w:t>s</w:t>
      </w:r>
      <w:r w:rsidR="0B02632F" w:rsidRPr="4F7B78D1">
        <w:rPr>
          <w:rFonts w:ascii="Calibri" w:eastAsia="Calibri" w:hAnsi="Calibri" w:cs="Calibri"/>
          <w:lang w:val="en-AU"/>
        </w:rPr>
        <w:t xml:space="preserve"> </w:t>
      </w:r>
      <w:r w:rsidR="026298F2" w:rsidRPr="4F7B78D1">
        <w:rPr>
          <w:rFonts w:ascii="Calibri" w:eastAsia="Calibri" w:hAnsi="Calibri" w:cs="Calibri"/>
          <w:lang w:val="en-AU"/>
        </w:rPr>
        <w:t xml:space="preserve">the necessary underpinning </w:t>
      </w:r>
      <w:r w:rsidR="4F89ACA2" w:rsidRPr="4F7B78D1">
        <w:rPr>
          <w:rFonts w:ascii="Calibri" w:eastAsia="Calibri" w:hAnsi="Calibri" w:cs="Calibri"/>
          <w:lang w:val="en-AU"/>
        </w:rPr>
        <w:t>to</w:t>
      </w:r>
      <w:r w:rsidR="026298F2" w:rsidRPr="4F7B78D1">
        <w:rPr>
          <w:rFonts w:ascii="Calibri" w:eastAsia="Calibri" w:hAnsi="Calibri" w:cs="Calibri"/>
          <w:lang w:val="en-AU"/>
        </w:rPr>
        <w:t xml:space="preserve"> ensure infrastructure is adequately funded in line with </w:t>
      </w:r>
      <w:r w:rsidR="33F61BB6" w:rsidRPr="4F7B78D1">
        <w:rPr>
          <w:rFonts w:ascii="Calibri" w:eastAsia="Calibri" w:hAnsi="Calibri" w:cs="Calibri"/>
          <w:lang w:val="en-AU"/>
        </w:rPr>
        <w:t xml:space="preserve">existing adopted </w:t>
      </w:r>
      <w:r w:rsidR="026298F2" w:rsidRPr="4F7B78D1">
        <w:rPr>
          <w:rFonts w:ascii="Calibri" w:eastAsia="Calibri" w:hAnsi="Calibri" w:cs="Calibri"/>
          <w:lang w:val="en-AU"/>
        </w:rPr>
        <w:t>PSP</w:t>
      </w:r>
      <w:r w:rsidR="731D2870" w:rsidRPr="4F7B78D1">
        <w:rPr>
          <w:rFonts w:ascii="Calibri" w:eastAsia="Calibri" w:hAnsi="Calibri" w:cs="Calibri"/>
          <w:lang w:val="en-AU"/>
        </w:rPr>
        <w:t>s</w:t>
      </w:r>
      <w:r w:rsidR="026298F2" w:rsidRPr="4F7B78D1">
        <w:rPr>
          <w:rFonts w:ascii="Calibri" w:eastAsia="Calibri" w:hAnsi="Calibri" w:cs="Calibri"/>
          <w:lang w:val="en-AU"/>
        </w:rPr>
        <w:t xml:space="preserve">.  </w:t>
      </w:r>
      <w:r w:rsidR="4E4C02A4" w:rsidRPr="4F7B78D1">
        <w:rPr>
          <w:rFonts w:ascii="Calibri" w:eastAsia="Calibri" w:hAnsi="Calibri" w:cs="Calibri"/>
          <w:lang w:val="en-AU"/>
        </w:rPr>
        <w:t xml:space="preserve">  </w:t>
      </w:r>
    </w:p>
    <w:p w14:paraId="4217E32B" w14:textId="77777777" w:rsidR="2621B7DB" w:rsidRDefault="2621B7DB" w:rsidP="007E7842">
      <w:pPr>
        <w:spacing w:line="276" w:lineRule="auto"/>
        <w:rPr>
          <w:rFonts w:ascii="Calibri" w:hAnsi="Calibri"/>
          <w:lang w:val="en-AU"/>
        </w:rPr>
      </w:pPr>
    </w:p>
    <w:p w14:paraId="2972C742" w14:textId="77777777" w:rsidR="2621B7DB" w:rsidRDefault="00984369" w:rsidP="007E7842">
      <w:pPr>
        <w:spacing w:line="276" w:lineRule="auto"/>
        <w:rPr>
          <w:rFonts w:ascii="Calibri" w:hAnsi="Calibri"/>
          <w:lang w:val="en-AU"/>
        </w:rPr>
      </w:pPr>
      <w:r>
        <w:rPr>
          <w:rFonts w:ascii="Calibri" w:hAnsi="Calibri"/>
          <w:lang w:val="en-AU"/>
        </w:rPr>
        <w:t>It is worth noting that o</w:t>
      </w:r>
      <w:r w:rsidR="51113F8C">
        <w:rPr>
          <w:rFonts w:ascii="Calibri" w:hAnsi="Calibri"/>
          <w:lang w:val="en-AU"/>
        </w:rPr>
        <w:t xml:space="preserve">ther growth area </w:t>
      </w:r>
      <w:r w:rsidR="6C1F1CB3">
        <w:rPr>
          <w:rFonts w:ascii="Calibri" w:hAnsi="Calibri"/>
          <w:lang w:val="en-AU"/>
        </w:rPr>
        <w:t>C</w:t>
      </w:r>
      <w:r w:rsidR="51113F8C">
        <w:rPr>
          <w:rFonts w:ascii="Calibri" w:hAnsi="Calibri"/>
          <w:lang w:val="en-AU"/>
        </w:rPr>
        <w:t xml:space="preserve">ouncils have been challenged on the ‘quantum’ requirement. </w:t>
      </w:r>
      <w:r w:rsidR="48E3780D">
        <w:rPr>
          <w:rFonts w:ascii="Calibri" w:hAnsi="Calibri"/>
          <w:lang w:val="en-AU"/>
        </w:rPr>
        <w:t>Following a</w:t>
      </w:r>
      <w:r w:rsidR="6CC5D570">
        <w:rPr>
          <w:rFonts w:ascii="Calibri" w:hAnsi="Calibri"/>
          <w:lang w:val="en-AU"/>
        </w:rPr>
        <w:t xml:space="preserve"> r</w:t>
      </w:r>
      <w:r w:rsidR="51113F8C">
        <w:rPr>
          <w:rFonts w:ascii="Calibri" w:hAnsi="Calibri"/>
          <w:lang w:val="en-AU"/>
        </w:rPr>
        <w:t xml:space="preserve">ecent </w:t>
      </w:r>
      <w:r w:rsidR="07004FEC">
        <w:rPr>
          <w:rFonts w:ascii="Calibri" w:hAnsi="Calibri"/>
          <w:lang w:val="en-AU"/>
        </w:rPr>
        <w:t>VCAT (Victorian Civil and Administrative Tribunal)</w:t>
      </w:r>
      <w:r w:rsidR="51113F8C">
        <w:rPr>
          <w:rFonts w:ascii="Calibri" w:hAnsi="Calibri"/>
          <w:lang w:val="en-AU"/>
        </w:rPr>
        <w:t xml:space="preserve"> case (Frontlink Pty Ltd v Casey CC [2019] VCAT1355)</w:t>
      </w:r>
      <w:r w:rsidR="0B11C6C3">
        <w:rPr>
          <w:rFonts w:ascii="Calibri" w:hAnsi="Calibri"/>
          <w:lang w:val="en-AU"/>
        </w:rPr>
        <w:t>, which held that</w:t>
      </w:r>
      <w:r w:rsidR="51113F8C">
        <w:rPr>
          <w:rFonts w:ascii="Calibri" w:hAnsi="Calibri"/>
          <w:lang w:val="en-AU"/>
        </w:rPr>
        <w:t xml:space="preserve"> </w:t>
      </w:r>
      <w:r w:rsidR="3924A25F">
        <w:rPr>
          <w:rFonts w:ascii="Calibri" w:hAnsi="Calibri"/>
          <w:lang w:val="en-AU"/>
        </w:rPr>
        <w:t xml:space="preserve">a </w:t>
      </w:r>
      <w:r w:rsidR="51113F8C">
        <w:rPr>
          <w:rFonts w:ascii="Calibri" w:hAnsi="Calibri"/>
          <w:lang w:val="en-AU"/>
        </w:rPr>
        <w:t xml:space="preserve">S173 </w:t>
      </w:r>
      <w:r w:rsidR="2DA84AA7">
        <w:rPr>
          <w:rFonts w:ascii="Calibri" w:hAnsi="Calibri"/>
          <w:lang w:val="en-AU"/>
        </w:rPr>
        <w:t>A</w:t>
      </w:r>
      <w:r w:rsidR="51113F8C">
        <w:rPr>
          <w:rFonts w:ascii="Calibri" w:hAnsi="Calibri"/>
          <w:lang w:val="en-AU"/>
        </w:rPr>
        <w:t>greement cannot deal with reimbursement/land value for DCP projects, as the latter is not specified in condition requirement</w:t>
      </w:r>
      <w:r w:rsidR="1AD05C4B">
        <w:rPr>
          <w:rFonts w:ascii="Calibri" w:hAnsi="Calibri"/>
          <w:lang w:val="en-AU"/>
        </w:rPr>
        <w:t xml:space="preserve">. </w:t>
      </w:r>
      <w:r w:rsidR="3925E4B8">
        <w:rPr>
          <w:rFonts w:ascii="Calibri" w:hAnsi="Calibri"/>
          <w:lang w:val="en-AU"/>
        </w:rPr>
        <w:t>Council sought legal advice on this matter, which advised that it is important to specify ‘quantum’ as an item that can be provided for in the S173 Agreement to provide the necessary u</w:t>
      </w:r>
      <w:r w:rsidR="4295BD9D">
        <w:rPr>
          <w:rFonts w:ascii="Calibri" w:hAnsi="Calibri"/>
          <w:lang w:val="en-AU"/>
        </w:rPr>
        <w:t xml:space="preserve">nderpinning </w:t>
      </w:r>
      <w:r w:rsidR="6464E816">
        <w:rPr>
          <w:rFonts w:ascii="Calibri" w:hAnsi="Calibri"/>
          <w:lang w:val="en-AU"/>
        </w:rPr>
        <w:t xml:space="preserve">for the </w:t>
      </w:r>
      <w:r w:rsidR="4295BD9D">
        <w:rPr>
          <w:rFonts w:ascii="Calibri" w:hAnsi="Calibri"/>
          <w:lang w:val="en-AU"/>
        </w:rPr>
        <w:t xml:space="preserve">mandatory conditions to </w:t>
      </w:r>
      <w:r w:rsidR="110DC685">
        <w:rPr>
          <w:rFonts w:ascii="Calibri" w:hAnsi="Calibri"/>
          <w:lang w:val="en-AU"/>
        </w:rPr>
        <w:t xml:space="preserve">reinforce </w:t>
      </w:r>
      <w:r w:rsidR="4295BD9D">
        <w:rPr>
          <w:rFonts w:ascii="Calibri" w:hAnsi="Calibri"/>
          <w:lang w:val="en-AU"/>
        </w:rPr>
        <w:t xml:space="preserve">Council’s </w:t>
      </w:r>
      <w:r w:rsidR="65A17D78">
        <w:rPr>
          <w:rFonts w:ascii="Calibri" w:hAnsi="Calibri"/>
          <w:lang w:val="en-AU"/>
        </w:rPr>
        <w:t xml:space="preserve">existing </w:t>
      </w:r>
      <w:r w:rsidR="4295BD9D">
        <w:rPr>
          <w:rFonts w:ascii="Calibri" w:hAnsi="Calibri"/>
          <w:lang w:val="en-AU"/>
        </w:rPr>
        <w:t xml:space="preserve">processes. </w:t>
      </w:r>
    </w:p>
    <w:p w14:paraId="3352F243" w14:textId="77777777" w:rsidR="2621B7DB" w:rsidRDefault="2621B7DB" w:rsidP="007E7842">
      <w:pPr>
        <w:spacing w:line="276" w:lineRule="auto"/>
        <w:rPr>
          <w:rFonts w:ascii="Calibri" w:hAnsi="Calibri"/>
          <w:lang w:val="en-AU"/>
        </w:rPr>
      </w:pPr>
    </w:p>
    <w:p w14:paraId="1024D287" w14:textId="77777777" w:rsidR="0EE36A7B" w:rsidRDefault="00984369" w:rsidP="007E7842">
      <w:pPr>
        <w:spacing w:line="276" w:lineRule="auto"/>
        <w:rPr>
          <w:rFonts w:ascii="Calibri" w:hAnsi="Calibri"/>
          <w:lang w:val="en-AU"/>
        </w:rPr>
      </w:pPr>
      <w:r>
        <w:rPr>
          <w:rFonts w:ascii="Calibri" w:hAnsi="Calibri"/>
          <w:lang w:val="en-AU"/>
        </w:rPr>
        <w:t>Other more minor u</w:t>
      </w:r>
      <w:r w:rsidR="46EDA80C">
        <w:rPr>
          <w:rFonts w:ascii="Calibri" w:hAnsi="Calibri"/>
          <w:lang w:val="en-AU"/>
        </w:rPr>
        <w:t xml:space="preserve">pdates are proposed </w:t>
      </w:r>
      <w:r w:rsidR="7D76AD06">
        <w:rPr>
          <w:rFonts w:ascii="Calibri" w:hAnsi="Calibri"/>
          <w:lang w:val="en-AU"/>
        </w:rPr>
        <w:t xml:space="preserve">to improve </w:t>
      </w:r>
      <w:r w:rsidR="4B1AC27B">
        <w:rPr>
          <w:rFonts w:ascii="Calibri" w:hAnsi="Calibri"/>
          <w:lang w:val="en-AU"/>
        </w:rPr>
        <w:t>consistency</w:t>
      </w:r>
      <w:r w:rsidR="35B4FBD4">
        <w:rPr>
          <w:rFonts w:ascii="Calibri" w:hAnsi="Calibri"/>
          <w:lang w:val="en-AU"/>
        </w:rPr>
        <w:t xml:space="preserve"> and functioning of the Whittlesea Planning Scheme</w:t>
      </w:r>
      <w:r w:rsidR="2D9B1FFC">
        <w:rPr>
          <w:rFonts w:ascii="Calibri" w:hAnsi="Calibri"/>
          <w:lang w:val="en-AU"/>
        </w:rPr>
        <w:t>.</w:t>
      </w:r>
      <w:r w:rsidR="370F2D68">
        <w:rPr>
          <w:rFonts w:ascii="Calibri" w:hAnsi="Calibri"/>
          <w:lang w:val="en-AU"/>
        </w:rPr>
        <w:t xml:space="preserve"> The</w:t>
      </w:r>
      <w:r w:rsidR="598EB7E0">
        <w:rPr>
          <w:rFonts w:ascii="Calibri" w:hAnsi="Calibri"/>
          <w:lang w:val="en-AU"/>
        </w:rPr>
        <w:t xml:space="preserve">se </w:t>
      </w:r>
      <w:r w:rsidR="370F2D68">
        <w:rPr>
          <w:rFonts w:ascii="Calibri" w:hAnsi="Calibri"/>
          <w:lang w:val="en-AU"/>
        </w:rPr>
        <w:t xml:space="preserve">include </w:t>
      </w:r>
      <w:r w:rsidR="7DCADB09">
        <w:rPr>
          <w:rFonts w:ascii="Calibri" w:hAnsi="Calibri"/>
          <w:lang w:val="en-AU"/>
        </w:rPr>
        <w:t xml:space="preserve">minor </w:t>
      </w:r>
      <w:r w:rsidR="370F2D68">
        <w:rPr>
          <w:rFonts w:ascii="Calibri" w:hAnsi="Calibri"/>
          <w:lang w:val="en-AU"/>
        </w:rPr>
        <w:t>chang</w:t>
      </w:r>
      <w:r w:rsidR="214673AF">
        <w:rPr>
          <w:rFonts w:ascii="Calibri" w:hAnsi="Calibri"/>
          <w:lang w:val="en-AU"/>
        </w:rPr>
        <w:t>es</w:t>
      </w:r>
      <w:r w:rsidR="370F2D68">
        <w:rPr>
          <w:rFonts w:ascii="Calibri" w:hAnsi="Calibri"/>
          <w:lang w:val="en-AU"/>
        </w:rPr>
        <w:t xml:space="preserve"> to </w:t>
      </w:r>
      <w:r w:rsidR="12E2E752">
        <w:rPr>
          <w:rFonts w:ascii="Calibri" w:hAnsi="Calibri"/>
          <w:lang w:val="en-AU"/>
        </w:rPr>
        <w:t xml:space="preserve">the </w:t>
      </w:r>
      <w:r w:rsidR="370F2D68">
        <w:rPr>
          <w:rFonts w:ascii="Calibri" w:hAnsi="Calibri"/>
          <w:lang w:val="en-AU"/>
        </w:rPr>
        <w:t>application requirements</w:t>
      </w:r>
      <w:r w:rsidR="69F058D3">
        <w:rPr>
          <w:rFonts w:ascii="Calibri" w:hAnsi="Calibri"/>
          <w:lang w:val="en-AU"/>
        </w:rPr>
        <w:t>, renaming</w:t>
      </w:r>
      <w:r w:rsidR="4F35DE0A">
        <w:rPr>
          <w:rFonts w:ascii="Calibri" w:hAnsi="Calibri"/>
          <w:lang w:val="en-AU"/>
        </w:rPr>
        <w:t xml:space="preserve"> sections to improve useability and other general updates</w:t>
      </w:r>
      <w:r w:rsidR="4B00FE87">
        <w:rPr>
          <w:rFonts w:ascii="Calibri" w:hAnsi="Calibri"/>
          <w:lang w:val="en-AU"/>
        </w:rPr>
        <w:t>.</w:t>
      </w:r>
      <w:r w:rsidR="5BB5437D">
        <w:rPr>
          <w:rFonts w:ascii="Calibri" w:hAnsi="Calibri"/>
          <w:lang w:val="en-AU"/>
        </w:rPr>
        <w:t xml:space="preserve"> </w:t>
      </w:r>
    </w:p>
    <w:p w14:paraId="6FAD44E1" w14:textId="77777777" w:rsidR="6AE1CBCF" w:rsidRDefault="6AE1CBCF" w:rsidP="007E7842">
      <w:pPr>
        <w:spacing w:line="276" w:lineRule="auto"/>
        <w:rPr>
          <w:rFonts w:ascii="Calibri" w:hAnsi="Calibri"/>
          <w:lang w:val="en-AU"/>
        </w:rPr>
      </w:pPr>
    </w:p>
    <w:p w14:paraId="653862A6" w14:textId="77777777" w:rsidR="6C435A6E" w:rsidRDefault="00984369" w:rsidP="007E7842">
      <w:pPr>
        <w:spacing w:line="276" w:lineRule="auto"/>
        <w:rPr>
          <w:rFonts w:ascii="Calibri" w:hAnsi="Calibri"/>
          <w:lang w:val="en-AU"/>
        </w:rPr>
      </w:pPr>
      <w:r>
        <w:rPr>
          <w:rFonts w:ascii="Calibri" w:hAnsi="Calibri"/>
          <w:lang w:val="en-AU"/>
        </w:rPr>
        <w:t xml:space="preserve">It is noted that </w:t>
      </w:r>
      <w:r w:rsidR="4B95CD07">
        <w:rPr>
          <w:rFonts w:ascii="Calibri" w:hAnsi="Calibri"/>
          <w:lang w:val="en-AU"/>
        </w:rPr>
        <w:t>several</w:t>
      </w:r>
      <w:r w:rsidR="7AC07769">
        <w:rPr>
          <w:rFonts w:ascii="Calibri" w:hAnsi="Calibri"/>
          <w:lang w:val="en-AU"/>
        </w:rPr>
        <w:t xml:space="preserve"> of the changes reflect Council’s adopted position </w:t>
      </w:r>
      <w:r w:rsidR="21E18B31">
        <w:rPr>
          <w:rFonts w:ascii="Calibri" w:hAnsi="Calibri"/>
          <w:lang w:val="en-AU"/>
        </w:rPr>
        <w:t>at</w:t>
      </w:r>
      <w:r w:rsidR="7AC07769">
        <w:rPr>
          <w:rFonts w:ascii="Calibri" w:hAnsi="Calibri"/>
          <w:lang w:val="en-AU"/>
        </w:rPr>
        <w:t xml:space="preserve"> the </w:t>
      </w:r>
      <w:r w:rsidR="51FC636B" w:rsidRPr="4F7B78D1">
        <w:rPr>
          <w:rFonts w:ascii="Calibri" w:eastAsia="Calibri" w:hAnsi="Calibri" w:cs="Calibri"/>
          <w:lang w:val="en-AU"/>
        </w:rPr>
        <w:t xml:space="preserve">Planning Panel for </w:t>
      </w:r>
      <w:r w:rsidR="34050BA1">
        <w:rPr>
          <w:rFonts w:ascii="Calibri" w:hAnsi="Calibri"/>
          <w:lang w:val="en-AU"/>
        </w:rPr>
        <w:t xml:space="preserve">Amendment </w:t>
      </w:r>
      <w:r w:rsidR="34050BA1" w:rsidRPr="4F7B78D1">
        <w:rPr>
          <w:rFonts w:ascii="Calibri" w:eastAsia="Calibri" w:hAnsi="Calibri" w:cs="Calibri"/>
          <w:lang w:val="en-AU"/>
        </w:rPr>
        <w:t xml:space="preserve">C264 </w:t>
      </w:r>
      <w:r w:rsidR="643D39D1" w:rsidRPr="4F7B78D1">
        <w:rPr>
          <w:rFonts w:ascii="Calibri" w:eastAsia="Calibri" w:hAnsi="Calibri" w:cs="Calibri"/>
          <w:lang w:val="en-AU"/>
        </w:rPr>
        <w:t>(</w:t>
      </w:r>
      <w:r w:rsidR="7AC07769">
        <w:rPr>
          <w:rFonts w:ascii="Calibri" w:hAnsi="Calibri"/>
          <w:lang w:val="en-AU"/>
        </w:rPr>
        <w:t>Shenstone</w:t>
      </w:r>
      <w:r w:rsidR="0FA4F2E4">
        <w:rPr>
          <w:rFonts w:ascii="Calibri" w:hAnsi="Calibri"/>
          <w:lang w:val="en-AU"/>
        </w:rPr>
        <w:t>)</w:t>
      </w:r>
      <w:r w:rsidR="7B22CFC6">
        <w:rPr>
          <w:rFonts w:ascii="Calibri" w:hAnsi="Calibri"/>
          <w:lang w:val="en-AU"/>
        </w:rPr>
        <w:t>.</w:t>
      </w:r>
      <w:r w:rsidR="0FA4F2E4">
        <w:rPr>
          <w:rFonts w:ascii="Calibri" w:hAnsi="Calibri"/>
          <w:lang w:val="en-AU"/>
        </w:rPr>
        <w:t xml:space="preserve"> </w:t>
      </w:r>
      <w:r w:rsidR="0F60491F">
        <w:rPr>
          <w:rFonts w:ascii="Calibri" w:hAnsi="Calibri"/>
          <w:lang w:val="en-AU"/>
        </w:rPr>
        <w:t>The VPA had agreed to the proposed changes</w:t>
      </w:r>
      <w:r w:rsidR="698D24D1">
        <w:rPr>
          <w:rFonts w:ascii="Calibri" w:hAnsi="Calibri"/>
          <w:lang w:val="en-AU"/>
        </w:rPr>
        <w:t xml:space="preserve"> as part of the Panel process,</w:t>
      </w:r>
      <w:r w:rsidR="0F60491F">
        <w:rPr>
          <w:rFonts w:ascii="Calibri" w:hAnsi="Calibri"/>
          <w:lang w:val="en-AU"/>
        </w:rPr>
        <w:t xml:space="preserve"> however </w:t>
      </w:r>
      <w:r w:rsidR="2BED0F09">
        <w:rPr>
          <w:rFonts w:ascii="Calibri" w:hAnsi="Calibri"/>
          <w:lang w:val="en-AU"/>
        </w:rPr>
        <w:t xml:space="preserve">due to an administrative oversight the </w:t>
      </w:r>
      <w:r w:rsidR="0F60491F">
        <w:rPr>
          <w:rFonts w:ascii="Calibri" w:hAnsi="Calibri"/>
          <w:lang w:val="en-AU"/>
        </w:rPr>
        <w:t xml:space="preserve">agreed wording </w:t>
      </w:r>
      <w:r w:rsidR="55289210">
        <w:rPr>
          <w:rFonts w:ascii="Calibri" w:hAnsi="Calibri"/>
          <w:lang w:val="en-AU"/>
        </w:rPr>
        <w:t xml:space="preserve">was not included in the final package. VPA have acknowledged this administrative error and have agreed to </w:t>
      </w:r>
      <w:r w:rsidR="07847C9C">
        <w:rPr>
          <w:rFonts w:ascii="Calibri" w:hAnsi="Calibri"/>
          <w:lang w:val="en-AU"/>
        </w:rPr>
        <w:t xml:space="preserve">all </w:t>
      </w:r>
      <w:r w:rsidR="55289210">
        <w:rPr>
          <w:rFonts w:ascii="Calibri" w:hAnsi="Calibri"/>
          <w:lang w:val="en-AU"/>
        </w:rPr>
        <w:t>the</w:t>
      </w:r>
      <w:r w:rsidR="0FA4F2E4">
        <w:rPr>
          <w:rFonts w:ascii="Calibri" w:hAnsi="Calibri"/>
          <w:lang w:val="en-AU"/>
        </w:rPr>
        <w:t xml:space="preserve"> changes</w:t>
      </w:r>
      <w:r w:rsidR="7375B1EF">
        <w:rPr>
          <w:rFonts w:ascii="Calibri" w:hAnsi="Calibri"/>
          <w:lang w:val="en-AU"/>
        </w:rPr>
        <w:t xml:space="preserve"> proposed to the UGZ Schedules as part of this proposed Amendment C249</w:t>
      </w:r>
      <w:r w:rsidR="0FA4F2E4">
        <w:rPr>
          <w:rFonts w:ascii="Calibri" w:hAnsi="Calibri"/>
          <w:lang w:val="en-AU"/>
        </w:rPr>
        <w:t>.</w:t>
      </w:r>
    </w:p>
    <w:p w14:paraId="3F2D5E56" w14:textId="77777777" w:rsidR="007E7842" w:rsidRDefault="007E7842" w:rsidP="007E7842">
      <w:pPr>
        <w:spacing w:line="276" w:lineRule="auto"/>
        <w:rPr>
          <w:rFonts w:ascii="Calibri" w:hAnsi="Calibri"/>
          <w:lang w:val="en-AU"/>
        </w:rPr>
      </w:pPr>
    </w:p>
    <w:p w14:paraId="4A88CF86" w14:textId="77777777" w:rsidR="2872A124" w:rsidRDefault="00984369" w:rsidP="007E7842">
      <w:pPr>
        <w:spacing w:line="276" w:lineRule="auto"/>
        <w:rPr>
          <w:rFonts w:ascii="Calibri" w:eastAsia="Calibri" w:hAnsi="Calibri" w:cs="Calibri"/>
          <w:u w:val="single"/>
          <w:lang w:val="en-AU"/>
        </w:rPr>
      </w:pPr>
      <w:r w:rsidRPr="5A45C36F">
        <w:rPr>
          <w:rFonts w:ascii="Calibri" w:eastAsia="Calibri" w:hAnsi="Calibri" w:cs="Calibri"/>
          <w:u w:val="single"/>
          <w:lang w:val="en-AU"/>
        </w:rPr>
        <w:t>37.02 - Schedule 4 - Aurora Comprehensive Development Plan</w:t>
      </w:r>
    </w:p>
    <w:p w14:paraId="7D8E300D" w14:textId="77777777" w:rsidR="00C770A5" w:rsidRDefault="00984369" w:rsidP="007E7842">
      <w:pPr>
        <w:spacing w:line="276" w:lineRule="auto"/>
        <w:rPr>
          <w:rFonts w:ascii="Calibri" w:eastAsia="Calibri" w:hAnsi="Calibri" w:cs="Calibri"/>
          <w:lang w:val="en-AU"/>
        </w:rPr>
      </w:pPr>
      <w:r w:rsidRPr="279E53EB">
        <w:rPr>
          <w:rFonts w:ascii="Calibri" w:eastAsia="Calibri" w:hAnsi="Calibri" w:cs="Calibri"/>
          <w:lang w:val="en-AU"/>
        </w:rPr>
        <w:t>It is proposed to amend the permit requirement in this Schedule to exempt buildings and works for single dwellings on lots over 300sqm</w:t>
      </w:r>
      <w:r w:rsidR="06EEE8EB" w:rsidRPr="279E53EB">
        <w:rPr>
          <w:rFonts w:ascii="Calibri" w:eastAsia="Calibri" w:hAnsi="Calibri" w:cs="Calibri"/>
          <w:lang w:val="en-AU"/>
        </w:rPr>
        <w:t>.</w:t>
      </w:r>
    </w:p>
    <w:p w14:paraId="52D663E6" w14:textId="77777777" w:rsidR="70970292" w:rsidRDefault="76087D7E" w:rsidP="007E7842">
      <w:pPr>
        <w:spacing w:line="276" w:lineRule="auto"/>
        <w:rPr>
          <w:rFonts w:ascii="Calibri" w:eastAsia="Calibri" w:hAnsi="Calibri" w:cs="Calibri"/>
          <w:lang w:val="en-AU"/>
        </w:rPr>
      </w:pPr>
      <w:r w:rsidRPr="279E53EB">
        <w:rPr>
          <w:rFonts w:ascii="Calibri" w:eastAsia="Calibri" w:hAnsi="Calibri" w:cs="Calibri"/>
          <w:lang w:val="en-AU"/>
        </w:rPr>
        <w:lastRenderedPageBreak/>
        <w:t xml:space="preserve">This </w:t>
      </w:r>
      <w:r w:rsidR="777D8B92" w:rsidRPr="279E53EB">
        <w:rPr>
          <w:rFonts w:ascii="Calibri" w:eastAsia="Calibri" w:hAnsi="Calibri" w:cs="Calibri"/>
          <w:lang w:val="en-AU"/>
        </w:rPr>
        <w:t xml:space="preserve">is </w:t>
      </w:r>
      <w:r w:rsidRPr="279E53EB">
        <w:rPr>
          <w:rFonts w:ascii="Calibri" w:eastAsia="Calibri" w:hAnsi="Calibri" w:cs="Calibri"/>
          <w:lang w:val="en-AU"/>
        </w:rPr>
        <w:t xml:space="preserve">consistent with the requirements in other zones. The current requirement causes unnecessary planning applications given the intention under the Comprehensive Development Zone is to require planning permission to construct residential dwellings in certain locations. </w:t>
      </w:r>
    </w:p>
    <w:p w14:paraId="05C34E18" w14:textId="77777777" w:rsidR="007E7842" w:rsidRDefault="007E7842" w:rsidP="007E7842">
      <w:pPr>
        <w:spacing w:line="276" w:lineRule="auto"/>
        <w:rPr>
          <w:rFonts w:ascii="Calibri" w:eastAsia="Calibri" w:hAnsi="Calibri" w:cs="Calibri"/>
          <w:lang w:val="en-AU"/>
        </w:rPr>
      </w:pPr>
    </w:p>
    <w:p w14:paraId="30979289" w14:textId="77777777" w:rsidR="2872A124" w:rsidRDefault="00984369" w:rsidP="007E7842">
      <w:pPr>
        <w:spacing w:line="276" w:lineRule="auto"/>
        <w:rPr>
          <w:rFonts w:ascii="Calibri" w:eastAsia="Calibri" w:hAnsi="Calibri" w:cs="Calibri"/>
          <w:u w:val="single"/>
          <w:lang w:val="en-AU"/>
        </w:rPr>
      </w:pPr>
      <w:r w:rsidRPr="5A45C36F">
        <w:rPr>
          <w:rFonts w:ascii="Calibri" w:eastAsia="Calibri" w:hAnsi="Calibri" w:cs="Calibri"/>
          <w:u w:val="single"/>
          <w:lang w:val="en-AU"/>
        </w:rPr>
        <w:t>37.07 - Schedule 6 - Urban Growth Zone</w:t>
      </w:r>
    </w:p>
    <w:p w14:paraId="41DD64DD" w14:textId="77777777" w:rsidR="0FC585F5" w:rsidRDefault="00984369" w:rsidP="007E7842">
      <w:pPr>
        <w:spacing w:line="276" w:lineRule="auto"/>
        <w:rPr>
          <w:rFonts w:ascii="Calibri" w:eastAsia="Calibri" w:hAnsi="Calibri" w:cs="Calibri"/>
          <w:lang w:val="en-AU"/>
        </w:rPr>
      </w:pPr>
      <w:r w:rsidRPr="4F7B78D1">
        <w:rPr>
          <w:rFonts w:ascii="Calibri" w:eastAsia="Calibri" w:hAnsi="Calibri" w:cs="Calibri"/>
          <w:lang w:val="en-AU"/>
        </w:rPr>
        <w:t>It is proposed to i</w:t>
      </w:r>
      <w:r w:rsidR="2872A124" w:rsidRPr="4F7B78D1">
        <w:rPr>
          <w:rFonts w:ascii="Calibri" w:eastAsia="Calibri" w:hAnsi="Calibri" w:cs="Calibri"/>
          <w:lang w:val="en-AU"/>
        </w:rPr>
        <w:t>nclude an exemption for buildings and works for future local parks and local community facilities generally in accordance with the PSP</w:t>
      </w:r>
      <w:r w:rsidR="27C7FEF3" w:rsidRPr="4F7B78D1">
        <w:rPr>
          <w:rFonts w:ascii="Calibri" w:eastAsia="Calibri" w:hAnsi="Calibri" w:cs="Calibri"/>
          <w:lang w:val="en-AU"/>
        </w:rPr>
        <w:t xml:space="preserve">. </w:t>
      </w:r>
      <w:r w:rsidR="522013B9" w:rsidRPr="4F7B78D1">
        <w:rPr>
          <w:rFonts w:ascii="Calibri" w:eastAsia="Calibri" w:hAnsi="Calibri" w:cs="Calibri"/>
          <w:lang w:val="en-AU"/>
        </w:rPr>
        <w:t xml:space="preserve">This </w:t>
      </w:r>
      <w:r w:rsidR="6FF46EA8" w:rsidRPr="4F7B78D1">
        <w:rPr>
          <w:rFonts w:ascii="Calibri" w:eastAsia="Calibri" w:hAnsi="Calibri" w:cs="Calibri"/>
          <w:lang w:val="en-AU"/>
        </w:rPr>
        <w:t>is</w:t>
      </w:r>
      <w:r w:rsidR="2872A124" w:rsidRPr="4F7B78D1">
        <w:rPr>
          <w:rFonts w:ascii="Calibri" w:eastAsia="Calibri" w:hAnsi="Calibri" w:cs="Calibri"/>
          <w:lang w:val="en-AU"/>
        </w:rPr>
        <w:t xml:space="preserve"> consistent with other PSP Schedules</w:t>
      </w:r>
      <w:r w:rsidR="0802E9DC" w:rsidRPr="4F7B78D1">
        <w:rPr>
          <w:rFonts w:ascii="Calibri" w:eastAsia="Calibri" w:hAnsi="Calibri" w:cs="Calibri"/>
          <w:lang w:val="en-AU"/>
        </w:rPr>
        <w:t xml:space="preserve"> where the exemption is already included</w:t>
      </w:r>
      <w:r w:rsidR="2872A124" w:rsidRPr="4F7B78D1">
        <w:rPr>
          <w:rFonts w:ascii="Calibri" w:eastAsia="Calibri" w:hAnsi="Calibri" w:cs="Calibri"/>
          <w:lang w:val="en-AU"/>
        </w:rPr>
        <w:t>.</w:t>
      </w:r>
    </w:p>
    <w:p w14:paraId="65735CFB" w14:textId="77777777" w:rsidR="6AE1CBCF" w:rsidRDefault="6AE1CBCF" w:rsidP="007E7842">
      <w:pPr>
        <w:spacing w:line="276" w:lineRule="auto"/>
        <w:rPr>
          <w:rFonts w:ascii="Calibri" w:hAnsi="Calibri"/>
          <w:lang w:val="en-AU"/>
        </w:rPr>
      </w:pPr>
    </w:p>
    <w:p w14:paraId="15C2FC34" w14:textId="77777777" w:rsidR="5C919AF1" w:rsidRDefault="00984369" w:rsidP="007E7842">
      <w:pPr>
        <w:spacing w:line="276" w:lineRule="auto"/>
        <w:rPr>
          <w:rFonts w:ascii="Calibri" w:hAnsi="Calibri"/>
          <w:u w:val="single"/>
          <w:lang w:val="en-AU"/>
        </w:rPr>
      </w:pPr>
      <w:r w:rsidRPr="5A45C36F">
        <w:rPr>
          <w:rFonts w:ascii="Calibri" w:hAnsi="Calibri"/>
          <w:u w:val="single"/>
          <w:lang w:val="en-AU"/>
        </w:rPr>
        <w:t xml:space="preserve">Rural Conservation Zone </w:t>
      </w:r>
      <w:r w:rsidR="5AFE13F4" w:rsidRPr="5A45C36F">
        <w:rPr>
          <w:rFonts w:ascii="Calibri" w:hAnsi="Calibri"/>
          <w:u w:val="single"/>
          <w:lang w:val="en-AU"/>
        </w:rPr>
        <w:t xml:space="preserve">Updates </w:t>
      </w:r>
    </w:p>
    <w:p w14:paraId="74520365" w14:textId="77777777" w:rsidR="5C919AF1" w:rsidRDefault="00984369" w:rsidP="007E7842">
      <w:pPr>
        <w:spacing w:line="276" w:lineRule="auto"/>
        <w:rPr>
          <w:rFonts w:ascii="Calibri" w:hAnsi="Calibri"/>
          <w:lang w:val="en-AU"/>
        </w:rPr>
      </w:pPr>
      <w:r>
        <w:rPr>
          <w:rFonts w:ascii="Calibri" w:hAnsi="Calibri"/>
          <w:lang w:val="en-AU"/>
        </w:rPr>
        <w:t>An administrative update is proposed to merge the Rural Conservation Zone (RCZ) Schedule and Rural Conservation Zone Schedule 1 (RCZ1). These schedules have</w:t>
      </w:r>
      <w:r w:rsidR="48C0C93A">
        <w:rPr>
          <w:rFonts w:ascii="Calibri" w:hAnsi="Calibri"/>
          <w:lang w:val="en-AU"/>
        </w:rPr>
        <w:t xml:space="preserve"> identical requirements </w:t>
      </w:r>
      <w:r w:rsidR="35923112">
        <w:rPr>
          <w:rFonts w:ascii="Calibri" w:hAnsi="Calibri"/>
          <w:lang w:val="en-AU"/>
        </w:rPr>
        <w:t xml:space="preserve">therefore it is necessary to </w:t>
      </w:r>
      <w:r w:rsidR="421CD94F">
        <w:rPr>
          <w:rFonts w:ascii="Calibri" w:hAnsi="Calibri"/>
          <w:lang w:val="en-AU"/>
        </w:rPr>
        <w:t>combin</w:t>
      </w:r>
      <w:r w:rsidR="4477E396">
        <w:rPr>
          <w:rFonts w:ascii="Calibri" w:hAnsi="Calibri"/>
          <w:lang w:val="en-AU"/>
        </w:rPr>
        <w:t>e</w:t>
      </w:r>
      <w:r w:rsidR="421CD94F">
        <w:rPr>
          <w:rFonts w:ascii="Calibri" w:hAnsi="Calibri"/>
          <w:lang w:val="en-AU"/>
        </w:rPr>
        <w:t xml:space="preserve"> them into one schedule </w:t>
      </w:r>
      <w:r w:rsidR="6EEF84A3">
        <w:rPr>
          <w:rFonts w:ascii="Calibri" w:hAnsi="Calibri"/>
          <w:lang w:val="en-AU"/>
        </w:rPr>
        <w:t>to avoid unnecessary duplication</w:t>
      </w:r>
      <w:r w:rsidR="48C0C93A">
        <w:rPr>
          <w:rFonts w:ascii="Calibri" w:hAnsi="Calibri"/>
          <w:lang w:val="en-AU"/>
        </w:rPr>
        <w:t>. Th</w:t>
      </w:r>
      <w:r w:rsidR="55705671">
        <w:rPr>
          <w:rFonts w:ascii="Calibri" w:hAnsi="Calibri"/>
          <w:lang w:val="en-AU"/>
        </w:rPr>
        <w:t xml:space="preserve">is change </w:t>
      </w:r>
      <w:r w:rsidR="171DD784">
        <w:rPr>
          <w:rFonts w:ascii="Calibri" w:hAnsi="Calibri"/>
          <w:lang w:val="en-AU"/>
        </w:rPr>
        <w:t xml:space="preserve">is </w:t>
      </w:r>
      <w:r w:rsidR="59C8CC97">
        <w:rPr>
          <w:rFonts w:ascii="Calibri" w:hAnsi="Calibri"/>
          <w:lang w:val="en-AU"/>
        </w:rPr>
        <w:t xml:space="preserve">will not result in </w:t>
      </w:r>
      <w:r w:rsidR="6603B68E">
        <w:rPr>
          <w:rFonts w:ascii="Calibri" w:hAnsi="Calibri"/>
          <w:lang w:val="en-AU"/>
        </w:rPr>
        <w:t>any changes in assessment</w:t>
      </w:r>
      <w:r w:rsidR="113B7342">
        <w:rPr>
          <w:rFonts w:ascii="Calibri" w:hAnsi="Calibri"/>
          <w:lang w:val="en-AU"/>
        </w:rPr>
        <w:t xml:space="preserve"> or</w:t>
      </w:r>
      <w:r w:rsidR="089F08FA">
        <w:rPr>
          <w:rFonts w:ascii="Calibri" w:hAnsi="Calibri"/>
          <w:lang w:val="en-AU"/>
        </w:rPr>
        <w:t xml:space="preserve"> impact additional land. </w:t>
      </w:r>
    </w:p>
    <w:p w14:paraId="095935DA" w14:textId="77777777" w:rsidR="416F912E" w:rsidRDefault="416F912E" w:rsidP="007E7842">
      <w:pPr>
        <w:spacing w:line="276" w:lineRule="auto"/>
        <w:rPr>
          <w:rFonts w:ascii="Calibri" w:hAnsi="Calibri"/>
          <w:lang w:val="en-AU"/>
        </w:rPr>
      </w:pPr>
    </w:p>
    <w:p w14:paraId="3E739EEC" w14:textId="77777777" w:rsidR="329366A0" w:rsidRDefault="00984369" w:rsidP="009861C8">
      <w:pPr>
        <w:spacing w:line="276" w:lineRule="auto"/>
        <w:rPr>
          <w:rFonts w:asciiTheme="minorHAnsi" w:eastAsiaTheme="minorEastAsia" w:hAnsiTheme="minorHAnsi" w:cstheme="minorBidi"/>
          <w:highlight w:val="yellow"/>
          <w:lang w:val="en-AU"/>
        </w:rPr>
      </w:pPr>
      <w:r>
        <w:rPr>
          <w:rFonts w:ascii="Calibri" w:hAnsi="Calibri"/>
          <w:lang w:val="en-AU"/>
        </w:rPr>
        <w:t xml:space="preserve">A summary of the changes proposed as part of Amendment C249 are outlined in Attachment </w:t>
      </w:r>
      <w:r w:rsidR="27003171">
        <w:rPr>
          <w:rFonts w:ascii="Calibri" w:hAnsi="Calibri"/>
          <w:lang w:val="en-AU"/>
        </w:rPr>
        <w:t>1</w:t>
      </w:r>
      <w:r w:rsidR="7ED1D509">
        <w:rPr>
          <w:rFonts w:ascii="Calibri" w:hAnsi="Calibri"/>
          <w:lang w:val="en-AU"/>
        </w:rPr>
        <w:t xml:space="preserve">. This </w:t>
      </w:r>
      <w:r>
        <w:rPr>
          <w:rFonts w:ascii="Calibri" w:hAnsi="Calibri"/>
          <w:lang w:val="en-AU"/>
        </w:rPr>
        <w:t>Attachment</w:t>
      </w:r>
      <w:r w:rsidR="572EC800">
        <w:rPr>
          <w:rFonts w:ascii="Calibri" w:hAnsi="Calibri"/>
          <w:lang w:val="en-AU"/>
        </w:rPr>
        <w:t xml:space="preserve"> </w:t>
      </w:r>
      <w:r w:rsidR="3747EBC2">
        <w:rPr>
          <w:rFonts w:ascii="Calibri" w:hAnsi="Calibri"/>
          <w:lang w:val="en-AU"/>
        </w:rPr>
        <w:t>also o</w:t>
      </w:r>
      <w:r w:rsidR="545C81B6">
        <w:rPr>
          <w:rFonts w:ascii="Calibri" w:hAnsi="Calibri"/>
          <w:lang w:val="en-AU"/>
        </w:rPr>
        <w:t xml:space="preserve">utlines </w:t>
      </w:r>
      <w:r>
        <w:rPr>
          <w:rFonts w:ascii="Calibri" w:hAnsi="Calibri"/>
          <w:lang w:val="en-AU"/>
        </w:rPr>
        <w:t xml:space="preserve">the </w:t>
      </w:r>
      <w:r w:rsidR="52F58598">
        <w:rPr>
          <w:rFonts w:ascii="Calibri" w:hAnsi="Calibri"/>
          <w:lang w:val="en-AU"/>
        </w:rPr>
        <w:t xml:space="preserve">specific </w:t>
      </w:r>
      <w:r w:rsidR="73CC2181" w:rsidRPr="5A45C36F">
        <w:rPr>
          <w:rFonts w:asciiTheme="minorHAnsi" w:eastAsiaTheme="minorEastAsia" w:hAnsiTheme="minorHAnsi" w:cstheme="minorBidi"/>
          <w:lang w:val="en-AU"/>
        </w:rPr>
        <w:t xml:space="preserve">changes to the </w:t>
      </w:r>
      <w:r>
        <w:rPr>
          <w:rFonts w:ascii="Calibri" w:hAnsi="Calibri"/>
          <w:lang w:val="en-AU"/>
        </w:rPr>
        <w:t>Planning Scheme clause</w:t>
      </w:r>
      <w:r w:rsidR="4E7A1D74">
        <w:rPr>
          <w:rFonts w:ascii="Calibri" w:hAnsi="Calibri"/>
          <w:lang w:val="en-AU"/>
        </w:rPr>
        <w:t xml:space="preserve">s, </w:t>
      </w:r>
      <w:r>
        <w:rPr>
          <w:rFonts w:ascii="Calibri" w:hAnsi="Calibri"/>
          <w:lang w:val="en-AU"/>
        </w:rPr>
        <w:t xml:space="preserve">which will form the basis of the </w:t>
      </w:r>
      <w:r w:rsidR="0D1F02A6">
        <w:rPr>
          <w:rFonts w:ascii="Calibri" w:hAnsi="Calibri"/>
          <w:lang w:val="en-AU"/>
        </w:rPr>
        <w:t xml:space="preserve">proposed </w:t>
      </w:r>
      <w:r w:rsidR="59F0FA2F">
        <w:rPr>
          <w:rFonts w:ascii="Calibri" w:hAnsi="Calibri"/>
          <w:lang w:val="en-AU"/>
        </w:rPr>
        <w:t>Amendment</w:t>
      </w:r>
      <w:r w:rsidR="545E27EF">
        <w:rPr>
          <w:rFonts w:ascii="Calibri" w:hAnsi="Calibri"/>
          <w:lang w:val="en-AU"/>
        </w:rPr>
        <w:t xml:space="preserve">. </w:t>
      </w:r>
    </w:p>
    <w:p w14:paraId="74A49C72" w14:textId="77777777" w:rsidR="009861C8" w:rsidRPr="009861C8" w:rsidRDefault="009861C8" w:rsidP="009861C8">
      <w:pPr>
        <w:spacing w:line="276" w:lineRule="auto"/>
        <w:rPr>
          <w:rFonts w:asciiTheme="minorHAnsi" w:eastAsiaTheme="minorEastAsia" w:hAnsiTheme="minorHAnsi" w:cstheme="minorBidi"/>
          <w:highlight w:val="yellow"/>
          <w:lang w:val="en-AU"/>
        </w:rPr>
      </w:pPr>
    </w:p>
    <w:p w14:paraId="6A12C403" w14:textId="77777777" w:rsidR="00466405" w:rsidRPr="009861C8" w:rsidRDefault="00984369" w:rsidP="009861C8">
      <w:pPr>
        <w:keepNext/>
        <w:spacing w:line="276" w:lineRule="auto"/>
        <w:outlineLvl w:val="1"/>
        <w:rPr>
          <w:rFonts w:ascii="Calibri" w:hAnsi="Calibri" w:cs="Arial"/>
          <w:b/>
          <w:bCs/>
          <w:iCs/>
          <w:lang w:val="en-AU"/>
        </w:rPr>
      </w:pPr>
      <w:r w:rsidRPr="5A45C36F">
        <w:rPr>
          <w:rFonts w:ascii="Calibri" w:hAnsi="Calibri" w:cs="Arial"/>
          <w:b/>
          <w:bCs/>
          <w:iCs/>
          <w:lang w:val="en-AU"/>
        </w:rPr>
        <w:t>Financial Implications</w:t>
      </w:r>
    </w:p>
    <w:p w14:paraId="6CF69801" w14:textId="77777777" w:rsidR="00786B22" w:rsidRPr="002B0489" w:rsidRDefault="00984369" w:rsidP="00030F5D">
      <w:pPr>
        <w:spacing w:line="276" w:lineRule="auto"/>
        <w:rPr>
          <w:rFonts w:ascii="Calibri" w:hAnsi="Calibri"/>
          <w:lang w:val="en-AU"/>
        </w:rPr>
      </w:pPr>
      <w:r>
        <w:rPr>
          <w:rFonts w:ascii="Calibri" w:hAnsi="Calibri"/>
          <w:lang w:val="en-AU"/>
        </w:rPr>
        <w:t>Th</w:t>
      </w:r>
      <w:r w:rsidR="15DAA298">
        <w:rPr>
          <w:rFonts w:ascii="Calibri" w:hAnsi="Calibri"/>
          <w:lang w:val="en-AU"/>
        </w:rPr>
        <w:t xml:space="preserve">e project </w:t>
      </w:r>
      <w:r w:rsidR="6E8F047D">
        <w:rPr>
          <w:rFonts w:ascii="Calibri" w:hAnsi="Calibri"/>
          <w:lang w:val="en-AU"/>
        </w:rPr>
        <w:t>will be fully funded through the Strategic Futures Department operational budget</w:t>
      </w:r>
      <w:r w:rsidR="15DAA298">
        <w:rPr>
          <w:rFonts w:ascii="Calibri" w:hAnsi="Calibri"/>
          <w:lang w:val="en-AU"/>
        </w:rPr>
        <w:t xml:space="preserve">. </w:t>
      </w:r>
    </w:p>
    <w:p w14:paraId="4B32544D" w14:textId="77777777" w:rsidR="00466405" w:rsidRPr="00456DEB" w:rsidRDefault="00984369" w:rsidP="000B0006">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Link to Strategic Risk</w:t>
      </w:r>
    </w:p>
    <w:p w14:paraId="64D8E437" w14:textId="77777777" w:rsidR="00466405" w:rsidRDefault="00984369" w:rsidP="006B6714">
      <w:pPr>
        <w:keepNext/>
        <w:tabs>
          <w:tab w:val="left" w:pos="1134"/>
        </w:tabs>
        <w:spacing w:line="276" w:lineRule="auto"/>
        <w:rPr>
          <w:rFonts w:ascii="Calibri" w:hAnsi="Calibri" w:cs="Arial"/>
          <w:color w:val="000000" w:themeColor="text1"/>
          <w:lang w:val="en-AU"/>
        </w:rPr>
      </w:pPr>
      <w:r w:rsidRPr="000B0006">
        <w:rPr>
          <w:rFonts w:ascii="Calibri" w:eastAsia="Calibri" w:hAnsi="Calibri" w:cs="Calibri"/>
          <w:b/>
          <w:bCs/>
          <w:lang w:val="en-AU"/>
        </w:rPr>
        <w:t>Strategic Risk</w:t>
      </w:r>
      <w:r>
        <w:rPr>
          <w:rFonts w:ascii="Calibri" w:eastAsia="Calibri" w:hAnsi="Calibri" w:cs="Calibri"/>
          <w:i/>
          <w:iCs/>
          <w:lang w:val="en-AU"/>
        </w:rPr>
        <w:t xml:space="preserve"> </w:t>
      </w:r>
      <w:r w:rsidR="0084308B">
        <w:rPr>
          <w:rFonts w:ascii="Calibri" w:eastAsia="Calibri" w:hAnsi="Calibri" w:cs="Calibri"/>
          <w:i/>
          <w:iCs/>
          <w:lang w:val="en-AU"/>
        </w:rPr>
        <w:t>Governance</w:t>
      </w:r>
      <w:r w:rsidR="0084308B" w:rsidRPr="001F0B64">
        <w:rPr>
          <w:rFonts w:ascii="Calibri" w:eastAsia="Calibri" w:hAnsi="Calibri" w:cs="Calibri"/>
          <w:lang w:val="en-AU"/>
        </w:rPr>
        <w:t xml:space="preserve"> - Ineffective governance of Council’s operations and activities resulting in either a legislative or policy breach</w:t>
      </w:r>
      <w:r w:rsidR="001121F4" w:rsidRPr="001F0B64">
        <w:rPr>
          <w:rFonts w:ascii="Calibri" w:eastAsia="Calibri" w:hAnsi="Calibri" w:cs="Calibri"/>
          <w:color w:val="000000"/>
          <w:lang w:val="en-AU"/>
        </w:rPr>
        <w:t>.</w:t>
      </w:r>
    </w:p>
    <w:p w14:paraId="6FB7EE70" w14:textId="77777777" w:rsidR="006B6714" w:rsidRPr="006B6714" w:rsidRDefault="006B6714" w:rsidP="006B6714">
      <w:pPr>
        <w:keepNext/>
        <w:tabs>
          <w:tab w:val="left" w:pos="1134"/>
        </w:tabs>
        <w:spacing w:line="276" w:lineRule="auto"/>
        <w:rPr>
          <w:rFonts w:ascii="Calibri" w:hAnsi="Calibri" w:cs="Arial"/>
          <w:color w:val="000000" w:themeColor="text1"/>
          <w:lang w:val="en-AU"/>
        </w:rPr>
      </w:pPr>
    </w:p>
    <w:p w14:paraId="7E43446E" w14:textId="77777777" w:rsidR="548A5CFB" w:rsidRDefault="00984369" w:rsidP="005606AE">
      <w:pPr>
        <w:spacing w:line="276" w:lineRule="auto"/>
        <w:rPr>
          <w:rFonts w:ascii="Calibri" w:hAnsi="Calibri"/>
          <w:lang w:val="en-AU"/>
        </w:rPr>
      </w:pPr>
      <w:r>
        <w:rPr>
          <w:rFonts w:ascii="Calibri" w:hAnsi="Calibri"/>
          <w:lang w:val="en-AU"/>
        </w:rPr>
        <w:t xml:space="preserve">It is a statutory requirement that Council </w:t>
      </w:r>
      <w:r w:rsidR="1082A93A">
        <w:rPr>
          <w:rFonts w:ascii="Calibri" w:hAnsi="Calibri"/>
          <w:lang w:val="en-AU"/>
        </w:rPr>
        <w:t>periodically review</w:t>
      </w:r>
      <w:r w:rsidR="7394C66C">
        <w:rPr>
          <w:rFonts w:ascii="Calibri" w:hAnsi="Calibri"/>
          <w:lang w:val="en-AU"/>
        </w:rPr>
        <w:t xml:space="preserve"> the Whittlesea Planning Scheme</w:t>
      </w:r>
      <w:r w:rsidR="1082A93A">
        <w:rPr>
          <w:rFonts w:ascii="Calibri" w:hAnsi="Calibri"/>
          <w:lang w:val="en-AU"/>
        </w:rPr>
        <w:t xml:space="preserve"> to </w:t>
      </w:r>
      <w:r w:rsidR="3A28AD98">
        <w:rPr>
          <w:rFonts w:ascii="Calibri" w:hAnsi="Calibri"/>
          <w:lang w:val="en-AU"/>
        </w:rPr>
        <w:t xml:space="preserve">ensure it </w:t>
      </w:r>
      <w:r w:rsidR="3A28AD98" w:rsidRPr="5A45C36F">
        <w:rPr>
          <w:rFonts w:ascii="Calibri" w:eastAsia="Calibri" w:hAnsi="Calibri" w:cs="Calibri"/>
          <w:lang w:val="en-AU"/>
        </w:rPr>
        <w:t xml:space="preserve">remains relevant </w:t>
      </w:r>
      <w:r w:rsidR="1082A93A">
        <w:rPr>
          <w:rFonts w:ascii="Calibri" w:hAnsi="Calibri"/>
          <w:lang w:val="en-AU"/>
        </w:rPr>
        <w:t>to current trends in the building and planning industry</w:t>
      </w:r>
      <w:r w:rsidR="4FC0B15F">
        <w:rPr>
          <w:rFonts w:ascii="Calibri" w:hAnsi="Calibri"/>
          <w:lang w:val="en-AU"/>
        </w:rPr>
        <w:t xml:space="preserve"> and </w:t>
      </w:r>
      <w:r w:rsidR="4FC0B15F" w:rsidRPr="5A45C36F">
        <w:rPr>
          <w:rFonts w:ascii="Calibri" w:eastAsia="Calibri" w:hAnsi="Calibri" w:cs="Calibri"/>
          <w:lang w:val="en-AU"/>
        </w:rPr>
        <w:t>in guiding Council’s discretion on land use planning and development outcomes</w:t>
      </w:r>
      <w:r w:rsidR="1082A93A">
        <w:rPr>
          <w:rFonts w:ascii="Calibri" w:hAnsi="Calibri"/>
          <w:lang w:val="en-AU"/>
        </w:rPr>
        <w:t xml:space="preserve">. </w:t>
      </w:r>
    </w:p>
    <w:p w14:paraId="75A53900" w14:textId="77777777" w:rsidR="00466405" w:rsidRPr="00456DEB" w:rsidRDefault="00984369" w:rsidP="00030F5D">
      <w:pPr>
        <w:keepNext/>
        <w:shd w:val="clear" w:color="auto" w:fill="003266"/>
        <w:spacing w:before="120" w:after="120" w:line="276" w:lineRule="auto"/>
        <w:outlineLvl w:val="0"/>
        <w:rPr>
          <w:rFonts w:ascii="Calibri" w:hAnsi="Calibri"/>
          <w:b/>
          <w:color w:val="FFFFFF" w:themeColor="background1"/>
          <w:lang w:val="en-AU"/>
        </w:rPr>
      </w:pPr>
      <w:r w:rsidRPr="5A45C36F">
        <w:rPr>
          <w:rFonts w:ascii="Calibri" w:hAnsi="Calibri"/>
          <w:b/>
          <w:color w:val="FFFFFF" w:themeColor="background1"/>
          <w:lang w:val="en-AU"/>
        </w:rPr>
        <w:t xml:space="preserve"> Implementation Strategy</w:t>
      </w:r>
    </w:p>
    <w:p w14:paraId="5E88BDBE" w14:textId="77777777" w:rsidR="657718D1" w:rsidRPr="006B6714" w:rsidRDefault="00984369" w:rsidP="006B6714">
      <w:pPr>
        <w:keepNext/>
        <w:spacing w:line="276" w:lineRule="auto"/>
        <w:outlineLvl w:val="1"/>
        <w:rPr>
          <w:rFonts w:ascii="Calibri" w:hAnsi="Calibri" w:cs="Arial"/>
          <w:b/>
          <w:bCs/>
          <w:iCs/>
          <w:lang w:val="en-AU"/>
        </w:rPr>
      </w:pPr>
      <w:r w:rsidRPr="5A45C36F">
        <w:rPr>
          <w:rFonts w:ascii="Calibri" w:hAnsi="Calibri" w:cs="Arial"/>
          <w:b/>
          <w:bCs/>
          <w:iCs/>
          <w:lang w:val="en-AU"/>
        </w:rPr>
        <w:t>Communication</w:t>
      </w:r>
    </w:p>
    <w:p w14:paraId="3EE40EE5" w14:textId="77777777" w:rsidR="089F08FA" w:rsidRDefault="00984369" w:rsidP="005606AE">
      <w:pPr>
        <w:spacing w:line="276" w:lineRule="auto"/>
        <w:rPr>
          <w:rFonts w:ascii="Calibri" w:hAnsi="Calibri"/>
          <w:lang w:val="en-AU"/>
        </w:rPr>
      </w:pPr>
      <w:r>
        <w:rPr>
          <w:rFonts w:ascii="Calibri" w:hAnsi="Calibri"/>
          <w:lang w:val="en-AU"/>
        </w:rPr>
        <w:t xml:space="preserve">Should the Minister for Planning grant authorisation of the </w:t>
      </w:r>
      <w:r w:rsidR="6C1BA5CA">
        <w:rPr>
          <w:rFonts w:ascii="Calibri" w:hAnsi="Calibri"/>
          <w:lang w:val="en-AU"/>
        </w:rPr>
        <w:t xml:space="preserve">Amendment, a statutory exhibition period will be commenced which will provide an opportunity for the community and other </w:t>
      </w:r>
      <w:r>
        <w:rPr>
          <w:rFonts w:ascii="Calibri" w:hAnsi="Calibri"/>
          <w:lang w:val="en-AU"/>
        </w:rPr>
        <w:t>stakeholders to have their say on the proposed</w:t>
      </w:r>
      <w:r w:rsidR="17432B23">
        <w:rPr>
          <w:rFonts w:ascii="Calibri" w:hAnsi="Calibri"/>
          <w:lang w:val="en-AU"/>
        </w:rPr>
        <w:t xml:space="preserve"> </w:t>
      </w:r>
      <w:r w:rsidR="48C0C93A">
        <w:rPr>
          <w:rFonts w:ascii="Calibri" w:hAnsi="Calibri"/>
          <w:lang w:val="en-AU"/>
        </w:rPr>
        <w:t>Amendment C249</w:t>
      </w:r>
      <w:r w:rsidR="64103BA3">
        <w:rPr>
          <w:rFonts w:ascii="Calibri" w:hAnsi="Calibri"/>
          <w:lang w:val="en-AU"/>
        </w:rPr>
        <w:t>.</w:t>
      </w:r>
    </w:p>
    <w:p w14:paraId="4E1C3E1C" w14:textId="77777777" w:rsidR="005606AE" w:rsidRDefault="005606AE" w:rsidP="005606AE">
      <w:pPr>
        <w:spacing w:line="276" w:lineRule="auto"/>
        <w:rPr>
          <w:rFonts w:ascii="Calibri" w:hAnsi="Calibri"/>
          <w:lang w:val="en-AU"/>
        </w:rPr>
      </w:pPr>
    </w:p>
    <w:p w14:paraId="2C8786A0" w14:textId="77777777" w:rsidR="00466405" w:rsidRPr="00AD2E72" w:rsidRDefault="00984369" w:rsidP="005606AE">
      <w:pPr>
        <w:keepNext/>
        <w:spacing w:line="276" w:lineRule="auto"/>
        <w:outlineLvl w:val="1"/>
        <w:rPr>
          <w:rFonts w:ascii="Calibri" w:hAnsi="Calibri" w:cs="Arial"/>
          <w:b/>
          <w:bCs/>
          <w:iCs/>
          <w:lang w:val="en-AU"/>
        </w:rPr>
      </w:pPr>
      <w:r w:rsidRPr="718999A3">
        <w:rPr>
          <w:rFonts w:ascii="Calibri" w:hAnsi="Calibri" w:cs="Arial"/>
          <w:b/>
          <w:bCs/>
          <w:iCs/>
          <w:lang w:val="en-AU"/>
        </w:rPr>
        <w:t xml:space="preserve">Critical Dates </w:t>
      </w:r>
    </w:p>
    <w:p w14:paraId="6644626B" w14:textId="77777777" w:rsidR="005606AE" w:rsidRDefault="00984369" w:rsidP="009861C8">
      <w:pPr>
        <w:spacing w:line="276" w:lineRule="auto"/>
        <w:rPr>
          <w:rFonts w:ascii="Calibri" w:hAnsi="Calibri"/>
          <w:lang w:val="en-AU"/>
        </w:rPr>
      </w:pPr>
      <w:r>
        <w:rPr>
          <w:rFonts w:ascii="Calibri" w:hAnsi="Calibri"/>
          <w:lang w:val="en-AU"/>
        </w:rPr>
        <w:t>There are no critical dates at this point in time.</w:t>
      </w:r>
    </w:p>
    <w:p w14:paraId="688088D9" w14:textId="77777777" w:rsidR="006F565F" w:rsidRDefault="006F565F" w:rsidP="009861C8">
      <w:pPr>
        <w:spacing w:line="276" w:lineRule="auto"/>
        <w:rPr>
          <w:rFonts w:ascii="Calibri" w:hAnsi="Calibri"/>
          <w:lang w:val="en-AU"/>
        </w:rPr>
      </w:pPr>
    </w:p>
    <w:p w14:paraId="260ECED7" w14:textId="77777777" w:rsidR="004F53C4" w:rsidRDefault="00984369" w:rsidP="005606AE">
      <w:pPr>
        <w:spacing w:line="276" w:lineRule="auto"/>
        <w:rPr>
          <w:rFonts w:ascii="Calibri" w:hAnsi="Calibri"/>
          <w:b/>
          <w:bCs/>
          <w:lang w:val="en-AU"/>
        </w:rPr>
      </w:pPr>
      <w:r w:rsidRPr="5A45C36F">
        <w:rPr>
          <w:rFonts w:ascii="Calibri" w:hAnsi="Calibri"/>
          <w:b/>
          <w:bCs/>
          <w:lang w:val="en-AU"/>
        </w:rPr>
        <w:lastRenderedPageBreak/>
        <w:t>Next Steps</w:t>
      </w:r>
    </w:p>
    <w:p w14:paraId="2121D810" w14:textId="77777777" w:rsidR="2BA86330" w:rsidRDefault="00984369" w:rsidP="005606AE">
      <w:pPr>
        <w:spacing w:line="276" w:lineRule="auto"/>
        <w:rPr>
          <w:rFonts w:asciiTheme="minorHAnsi" w:eastAsiaTheme="minorEastAsia" w:hAnsiTheme="minorHAnsi" w:cstheme="minorBidi"/>
          <w:lang w:val="en-AU"/>
        </w:rPr>
      </w:pPr>
      <w:r w:rsidRPr="718999A3">
        <w:rPr>
          <w:rFonts w:ascii="Calibri" w:hAnsi="Calibri"/>
          <w:lang w:val="en-AU"/>
        </w:rPr>
        <w:t>The proposed amendment is required to be submitted to the Minister for Planning</w:t>
      </w:r>
      <w:r w:rsidR="7D8C9F99" w:rsidRPr="718999A3">
        <w:rPr>
          <w:rFonts w:ascii="Calibri" w:hAnsi="Calibri"/>
          <w:lang w:val="en-AU"/>
        </w:rPr>
        <w:t xml:space="preserve"> for </w:t>
      </w:r>
      <w:r w:rsidR="0F439F46" w:rsidRPr="718999A3">
        <w:rPr>
          <w:rFonts w:ascii="Calibri" w:hAnsi="Calibri"/>
          <w:lang w:val="en-AU"/>
        </w:rPr>
        <w:t>authoris</w:t>
      </w:r>
      <w:r w:rsidR="1171F335" w:rsidRPr="718999A3">
        <w:rPr>
          <w:rFonts w:ascii="Calibri" w:hAnsi="Calibri"/>
          <w:lang w:val="en-AU"/>
        </w:rPr>
        <w:t>ation</w:t>
      </w:r>
      <w:r w:rsidRPr="718999A3">
        <w:rPr>
          <w:rFonts w:ascii="Calibri" w:hAnsi="Calibri"/>
          <w:lang w:val="en-AU"/>
        </w:rPr>
        <w:t>.</w:t>
      </w:r>
      <w:r w:rsidR="56B2F278" w:rsidRPr="718999A3">
        <w:rPr>
          <w:rFonts w:ascii="Calibri" w:hAnsi="Calibri"/>
          <w:lang w:val="en-AU"/>
        </w:rPr>
        <w:t xml:space="preserve"> </w:t>
      </w:r>
      <w:r w:rsidR="63A428CB" w:rsidRPr="718999A3">
        <w:rPr>
          <w:rFonts w:asciiTheme="minorHAnsi" w:eastAsiaTheme="minorEastAsia" w:hAnsiTheme="minorHAnsi" w:cstheme="minorBidi"/>
          <w:lang w:val="en-AU"/>
        </w:rPr>
        <w:t>Should authorisation be granted</w:t>
      </w:r>
      <w:r w:rsidR="184043B3" w:rsidRPr="718999A3">
        <w:rPr>
          <w:rFonts w:asciiTheme="minorHAnsi" w:eastAsiaTheme="minorEastAsia" w:hAnsiTheme="minorHAnsi" w:cstheme="minorBidi"/>
          <w:lang w:val="en-AU"/>
        </w:rPr>
        <w:t>,</w:t>
      </w:r>
      <w:r w:rsidR="63A428CB" w:rsidRPr="718999A3">
        <w:rPr>
          <w:rFonts w:asciiTheme="minorHAnsi" w:eastAsiaTheme="minorEastAsia" w:hAnsiTheme="minorHAnsi" w:cstheme="minorBidi"/>
          <w:lang w:val="en-AU"/>
        </w:rPr>
        <w:t xml:space="preserve"> the</w:t>
      </w:r>
      <w:r w:rsidRPr="718999A3">
        <w:rPr>
          <w:rFonts w:asciiTheme="minorHAnsi" w:eastAsiaTheme="minorEastAsia" w:hAnsiTheme="minorHAnsi" w:cstheme="minorBidi"/>
          <w:lang w:val="en-AU"/>
        </w:rPr>
        <w:t xml:space="preserve"> </w:t>
      </w:r>
      <w:r w:rsidR="59FED59B" w:rsidRPr="718999A3">
        <w:rPr>
          <w:rFonts w:asciiTheme="minorHAnsi" w:eastAsiaTheme="minorEastAsia" w:hAnsiTheme="minorHAnsi" w:cstheme="minorBidi"/>
          <w:lang w:val="en-AU"/>
        </w:rPr>
        <w:t>A</w:t>
      </w:r>
      <w:r w:rsidRPr="718999A3">
        <w:rPr>
          <w:rFonts w:asciiTheme="minorHAnsi" w:eastAsiaTheme="minorEastAsia" w:hAnsiTheme="minorHAnsi" w:cstheme="minorBidi"/>
          <w:lang w:val="en-AU"/>
        </w:rPr>
        <w:t>mendment will be placed on statutory exhibition</w:t>
      </w:r>
      <w:r>
        <w:rPr>
          <w:rFonts w:ascii="Calibri" w:hAnsi="Calibri"/>
          <w:lang w:val="en-AU"/>
        </w:rPr>
        <w:t>.</w:t>
      </w:r>
    </w:p>
    <w:p w14:paraId="2A6A9C01" w14:textId="77777777" w:rsidR="7D840194" w:rsidRDefault="7D840194" w:rsidP="005606AE">
      <w:pPr>
        <w:spacing w:line="276" w:lineRule="auto"/>
        <w:rPr>
          <w:rFonts w:ascii="Calibri" w:hAnsi="Calibri"/>
          <w:lang w:val="en-AU"/>
        </w:rPr>
      </w:pPr>
    </w:p>
    <w:p w14:paraId="56EFA30F" w14:textId="77777777" w:rsidR="0BD5F22C" w:rsidRDefault="00984369" w:rsidP="005606AE">
      <w:pPr>
        <w:spacing w:line="276" w:lineRule="auto"/>
        <w:rPr>
          <w:rFonts w:asciiTheme="minorHAnsi" w:eastAsiaTheme="minorEastAsia" w:hAnsiTheme="minorHAnsi" w:cstheme="minorBidi"/>
          <w:lang w:val="en-AU"/>
        </w:rPr>
      </w:pPr>
      <w:r>
        <w:rPr>
          <w:rFonts w:ascii="Calibri" w:hAnsi="Calibri"/>
          <w:lang w:val="en-AU"/>
        </w:rPr>
        <w:t xml:space="preserve">The PSR 2018 recommendations that are being undertaken as standalone projects </w:t>
      </w:r>
      <w:r w:rsidR="576042C4">
        <w:rPr>
          <w:rFonts w:ascii="Calibri" w:hAnsi="Calibri"/>
          <w:lang w:val="en-AU"/>
        </w:rPr>
        <w:t xml:space="preserve">and </w:t>
      </w:r>
      <w:r>
        <w:rPr>
          <w:rFonts w:ascii="Calibri" w:hAnsi="Calibri"/>
          <w:lang w:val="en-AU"/>
        </w:rPr>
        <w:t>are currently underway</w:t>
      </w:r>
      <w:r w:rsidR="22FA53B8">
        <w:rPr>
          <w:rFonts w:ascii="Calibri" w:hAnsi="Calibri"/>
          <w:lang w:val="en-AU"/>
        </w:rPr>
        <w:t>,</w:t>
      </w:r>
      <w:r>
        <w:rPr>
          <w:rFonts w:ascii="Calibri" w:hAnsi="Calibri"/>
          <w:lang w:val="en-AU"/>
        </w:rPr>
        <w:t xml:space="preserve"> will continue to be progressed</w:t>
      </w:r>
      <w:r w:rsidR="39F67A44">
        <w:rPr>
          <w:rFonts w:ascii="Calibri" w:hAnsi="Calibri"/>
          <w:lang w:val="en-AU"/>
        </w:rPr>
        <w:t xml:space="preserve">. </w:t>
      </w:r>
      <w:r w:rsidR="36E7A4FB">
        <w:rPr>
          <w:rFonts w:ascii="Calibri" w:hAnsi="Calibri"/>
          <w:lang w:val="en-AU"/>
        </w:rPr>
        <w:t>Th</w:t>
      </w:r>
      <w:r w:rsidRPr="4F7B78D1">
        <w:rPr>
          <w:rFonts w:ascii="Calibri" w:eastAsia="Calibri" w:hAnsi="Calibri" w:cs="Calibri"/>
          <w:lang w:val="en-AU"/>
        </w:rPr>
        <w:t xml:space="preserve">e </w:t>
      </w:r>
      <w:r w:rsidR="582586C0" w:rsidRPr="4F7B78D1">
        <w:rPr>
          <w:rFonts w:ascii="Calibri" w:eastAsia="Calibri" w:hAnsi="Calibri" w:cs="Calibri"/>
          <w:lang w:val="en-AU"/>
        </w:rPr>
        <w:t xml:space="preserve">remaining </w:t>
      </w:r>
      <w:r w:rsidR="556CE8C1">
        <w:rPr>
          <w:rFonts w:ascii="Calibri" w:hAnsi="Calibri"/>
          <w:lang w:val="en-AU"/>
        </w:rPr>
        <w:t xml:space="preserve">recommendations </w:t>
      </w:r>
      <w:r w:rsidR="318BB464" w:rsidRPr="4F7B78D1">
        <w:rPr>
          <w:rFonts w:ascii="Calibri" w:eastAsia="Calibri" w:hAnsi="Calibri" w:cs="Calibri"/>
          <w:lang w:val="en-AU"/>
        </w:rPr>
        <w:t xml:space="preserve">that are yet to be commenced will continue to be monitored and </w:t>
      </w:r>
      <w:r w:rsidR="7B3B7345" w:rsidRPr="4F7B78D1">
        <w:rPr>
          <w:rFonts w:ascii="Calibri" w:eastAsia="Calibri" w:hAnsi="Calibri" w:cs="Calibri"/>
          <w:lang w:val="en-AU"/>
        </w:rPr>
        <w:t>progressed</w:t>
      </w:r>
      <w:r w:rsidRPr="4F7B78D1">
        <w:rPr>
          <w:rFonts w:ascii="Calibri" w:eastAsia="Calibri" w:hAnsi="Calibri" w:cs="Calibri"/>
          <w:lang w:val="en-AU"/>
        </w:rPr>
        <w:t xml:space="preserve"> as part of Council's continuous improvement approach</w:t>
      </w:r>
      <w:r w:rsidR="74D3686C" w:rsidRPr="4F7B78D1">
        <w:rPr>
          <w:rFonts w:ascii="Calibri" w:eastAsia="Calibri" w:hAnsi="Calibri" w:cs="Calibri"/>
          <w:lang w:val="en-AU"/>
        </w:rPr>
        <w:t>, subject to staff resources and budget processes</w:t>
      </w:r>
      <w:r w:rsidRPr="4F7B78D1">
        <w:rPr>
          <w:rFonts w:asciiTheme="minorHAnsi" w:eastAsiaTheme="minorEastAsia" w:hAnsiTheme="minorHAnsi" w:cstheme="minorBidi"/>
          <w:lang w:val="en-AU"/>
        </w:rPr>
        <w:t>.</w:t>
      </w:r>
    </w:p>
    <w:p w14:paraId="424F6857" w14:textId="77777777" w:rsidR="7D840194" w:rsidRDefault="7D840194" w:rsidP="005606AE">
      <w:pPr>
        <w:spacing w:line="276" w:lineRule="auto"/>
        <w:rPr>
          <w:rFonts w:asciiTheme="minorHAnsi" w:eastAsiaTheme="minorEastAsia" w:hAnsiTheme="minorHAnsi" w:cstheme="minorBidi"/>
          <w:lang w:val="en-AU"/>
        </w:rPr>
      </w:pPr>
    </w:p>
    <w:p w14:paraId="7B62AF0A" w14:textId="77777777" w:rsidR="26E3137B" w:rsidRDefault="00984369" w:rsidP="005606AE">
      <w:pPr>
        <w:spacing w:line="276" w:lineRule="auto"/>
        <w:rPr>
          <w:rFonts w:asciiTheme="minorHAnsi" w:eastAsiaTheme="minorEastAsia" w:hAnsiTheme="minorHAnsi" w:cstheme="minorBidi"/>
          <w:lang w:val="en-AU"/>
        </w:rPr>
      </w:pPr>
      <w:r w:rsidRPr="5A45C36F">
        <w:rPr>
          <w:rFonts w:asciiTheme="minorHAnsi" w:eastAsiaTheme="minorEastAsia" w:hAnsiTheme="minorHAnsi" w:cstheme="minorBidi"/>
          <w:lang w:val="en-AU"/>
        </w:rPr>
        <w:t>The next planning scheme review is scheduled to occur in 2026, although it is noted that development of the Liveable Neighbourhood Strategy is currently underway which has a strong land use and built environment focus. Upon its completion in early 2024, consideration will need to be given as to how this strategy may be best incorporated into the Whittlesea Planning Scheme.</w:t>
      </w:r>
    </w:p>
    <w:p w14:paraId="13E1FFE2" w14:textId="77777777" w:rsidR="00466405" w:rsidRPr="002456FD" w:rsidRDefault="00984369" w:rsidP="002456FD">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Declaration of Conflict of Interest</w:t>
      </w:r>
    </w:p>
    <w:p w14:paraId="60222E48" w14:textId="77777777" w:rsidR="2621B7DB" w:rsidRDefault="00984369" w:rsidP="005606AE">
      <w:pPr>
        <w:spacing w:line="276" w:lineRule="auto"/>
        <w:rPr>
          <w:rFonts w:ascii="Calibri" w:hAnsi="Calibri"/>
          <w:lang w:val="en-AU" w:eastAsia="en-AU"/>
        </w:rPr>
      </w:pPr>
      <w:r w:rsidRPr="3F46E4B1">
        <w:rPr>
          <w:rFonts w:ascii="Calibri" w:hAnsi="Calibri"/>
          <w:lang w:val="en-AU" w:eastAsia="en-AU"/>
        </w:rPr>
        <w:t xml:space="preserve">Under Section 130 of the </w:t>
      </w:r>
      <w:r w:rsidRPr="3F46E4B1">
        <w:rPr>
          <w:rFonts w:ascii="Calibri" w:hAnsi="Calibri"/>
          <w:i/>
          <w:iCs/>
          <w:lang w:val="en-AU" w:eastAsia="en-AU"/>
        </w:rPr>
        <w:t>Local Government Act 2020</w:t>
      </w:r>
      <w:r w:rsidRPr="3F46E4B1">
        <w:rPr>
          <w:rFonts w:ascii="Calibri" w:hAnsi="Calibri"/>
          <w:lang w:val="en-AU" w:eastAsia="en-AU"/>
        </w:rPr>
        <w:t xml:space="preserve"> officers providing advice to Council are required to disclose any conflict of interest they have in a matter and explain the nature of the conflict. </w:t>
      </w:r>
    </w:p>
    <w:p w14:paraId="1A566E4E" w14:textId="77777777" w:rsidR="2621B7DB" w:rsidRDefault="2621B7DB" w:rsidP="005606AE">
      <w:pPr>
        <w:spacing w:line="276" w:lineRule="auto"/>
        <w:rPr>
          <w:rFonts w:ascii="Calibri" w:hAnsi="Calibri"/>
          <w:lang w:val="en-AU" w:eastAsia="en-AU"/>
        </w:rPr>
      </w:pPr>
    </w:p>
    <w:p w14:paraId="00D25A44" w14:textId="77777777" w:rsidR="2621B7DB" w:rsidRDefault="00984369" w:rsidP="005606AE">
      <w:pPr>
        <w:spacing w:line="276" w:lineRule="auto"/>
        <w:rPr>
          <w:rFonts w:ascii="Calibri" w:hAnsi="Calibri"/>
          <w:lang w:val="en-AU" w:eastAsia="en-AU"/>
        </w:rPr>
      </w:pPr>
      <w:r w:rsidRPr="5A45C36F">
        <w:rPr>
          <w:rFonts w:ascii="Calibri" w:hAnsi="Calibri"/>
          <w:lang w:val="en-AU" w:eastAsia="en-AU"/>
        </w:rPr>
        <w:t>The Responsible Officer reviewing this report, having made enquiries with relevant members of staff, reports that no disclosable interests have been raised in relation to this report.</w:t>
      </w:r>
    </w:p>
    <w:p w14:paraId="20DD9176" w14:textId="77777777" w:rsidR="77051155" w:rsidRPr="002456FD" w:rsidRDefault="00984369" w:rsidP="002456FD">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Conclusion</w:t>
      </w:r>
    </w:p>
    <w:p w14:paraId="6F221C87" w14:textId="77777777" w:rsidR="00A11A83" w:rsidRPr="00163BE0" w:rsidRDefault="00984369" w:rsidP="005606AE">
      <w:pPr>
        <w:spacing w:line="276" w:lineRule="auto"/>
        <w:rPr>
          <w:rFonts w:ascii="Calibri" w:hAnsi="Calibri"/>
          <w:lang w:val="en-AU"/>
        </w:rPr>
      </w:pPr>
      <w:r>
        <w:rPr>
          <w:rFonts w:ascii="Calibri" w:hAnsi="Calibri"/>
          <w:lang w:val="en-AU"/>
        </w:rPr>
        <w:t xml:space="preserve">Proposed </w:t>
      </w:r>
      <w:r w:rsidR="44EB8073">
        <w:rPr>
          <w:rFonts w:ascii="Calibri" w:hAnsi="Calibri"/>
          <w:lang w:val="en-AU"/>
        </w:rPr>
        <w:t xml:space="preserve">Planning Scheme Amendment C249 </w:t>
      </w:r>
      <w:r w:rsidR="49AC7217">
        <w:rPr>
          <w:rFonts w:ascii="Calibri" w:hAnsi="Calibri"/>
          <w:lang w:val="en-AU"/>
        </w:rPr>
        <w:t xml:space="preserve">seeks </w:t>
      </w:r>
      <w:r w:rsidR="44EB8073">
        <w:rPr>
          <w:rFonts w:ascii="Calibri" w:hAnsi="Calibri"/>
          <w:lang w:val="en-AU"/>
        </w:rPr>
        <w:t>to update the Whittlesea Planning Scheme</w:t>
      </w:r>
      <w:r w:rsidR="1A082629">
        <w:rPr>
          <w:rFonts w:ascii="Calibri" w:hAnsi="Calibri"/>
          <w:lang w:val="en-AU"/>
        </w:rPr>
        <w:t xml:space="preserve"> to</w:t>
      </w:r>
      <w:r w:rsidR="44EB8073">
        <w:rPr>
          <w:rFonts w:ascii="Calibri" w:hAnsi="Calibri"/>
          <w:lang w:val="en-AU"/>
        </w:rPr>
        <w:t xml:space="preserve"> implement </w:t>
      </w:r>
      <w:r w:rsidR="128D7F14">
        <w:rPr>
          <w:rFonts w:ascii="Calibri" w:hAnsi="Calibri"/>
          <w:lang w:val="en-AU"/>
        </w:rPr>
        <w:t>the outcomes</w:t>
      </w:r>
      <w:r w:rsidR="44EB8073">
        <w:rPr>
          <w:rFonts w:ascii="Calibri" w:hAnsi="Calibri"/>
          <w:lang w:val="en-AU"/>
        </w:rPr>
        <w:t xml:space="preserve"> of the</w:t>
      </w:r>
      <w:r w:rsidR="66B3311B">
        <w:rPr>
          <w:rFonts w:ascii="Calibri" w:hAnsi="Calibri"/>
          <w:lang w:val="en-AU"/>
        </w:rPr>
        <w:t xml:space="preserve"> </w:t>
      </w:r>
      <w:r w:rsidR="44EB8073" w:rsidRPr="3F46E4B1">
        <w:rPr>
          <w:rFonts w:ascii="Calibri" w:eastAsia="Calibri" w:hAnsi="Calibri" w:cs="Calibri"/>
          <w:lang w:val="en-AU"/>
        </w:rPr>
        <w:t xml:space="preserve">Whittlesea </w:t>
      </w:r>
      <w:r w:rsidR="44EB8073">
        <w:rPr>
          <w:rFonts w:ascii="Calibri" w:hAnsi="Calibri"/>
          <w:lang w:val="en-AU"/>
        </w:rPr>
        <w:t>Planning Scheme Review 20</w:t>
      </w:r>
      <w:r w:rsidR="2F817353">
        <w:rPr>
          <w:rFonts w:ascii="Calibri" w:hAnsi="Calibri"/>
          <w:lang w:val="en-AU"/>
        </w:rPr>
        <w:t>22</w:t>
      </w:r>
      <w:r w:rsidR="0099D247">
        <w:rPr>
          <w:rFonts w:ascii="Calibri" w:hAnsi="Calibri"/>
          <w:lang w:val="en-AU"/>
        </w:rPr>
        <w:t xml:space="preserve">, to </w:t>
      </w:r>
      <w:r w:rsidR="44EB8073">
        <w:rPr>
          <w:rFonts w:ascii="Calibri" w:hAnsi="Calibri"/>
          <w:lang w:val="en-AU"/>
        </w:rPr>
        <w:t xml:space="preserve">reflect key policy directions of adopted Council </w:t>
      </w:r>
      <w:r w:rsidR="68C325AB">
        <w:rPr>
          <w:rFonts w:ascii="Calibri" w:hAnsi="Calibri"/>
          <w:lang w:val="en-AU"/>
        </w:rPr>
        <w:t>s</w:t>
      </w:r>
      <w:r w:rsidR="44EB8073">
        <w:rPr>
          <w:rFonts w:ascii="Calibri" w:hAnsi="Calibri"/>
          <w:lang w:val="en-AU"/>
        </w:rPr>
        <w:t>trategies and other administrative</w:t>
      </w:r>
      <w:r w:rsidR="390F37A3">
        <w:rPr>
          <w:rFonts w:ascii="Calibri" w:hAnsi="Calibri"/>
          <w:lang w:val="en-AU"/>
        </w:rPr>
        <w:t xml:space="preserve"> and mapping</w:t>
      </w:r>
      <w:r w:rsidR="44EB8073">
        <w:rPr>
          <w:rFonts w:ascii="Calibri" w:hAnsi="Calibri"/>
          <w:lang w:val="en-AU"/>
        </w:rPr>
        <w:t xml:space="preserve"> </w:t>
      </w:r>
      <w:r w:rsidR="08D82245">
        <w:rPr>
          <w:rFonts w:ascii="Calibri" w:hAnsi="Calibri"/>
          <w:lang w:val="en-AU"/>
        </w:rPr>
        <w:t>updates.</w:t>
      </w:r>
    </w:p>
    <w:p w14:paraId="0AAD6962" w14:textId="77777777" w:rsidR="4F7B78D1" w:rsidRDefault="4F7B78D1" w:rsidP="005606AE">
      <w:pPr>
        <w:spacing w:line="276" w:lineRule="auto"/>
        <w:rPr>
          <w:rFonts w:ascii="Calibri" w:hAnsi="Calibri"/>
          <w:lang w:val="en-AU"/>
        </w:rPr>
      </w:pPr>
    </w:p>
    <w:p w14:paraId="39B099E9" w14:textId="77777777" w:rsidR="00A11A83" w:rsidRPr="00163BE0" w:rsidRDefault="00984369" w:rsidP="005606AE">
      <w:pPr>
        <w:spacing w:line="276" w:lineRule="auto"/>
        <w:rPr>
          <w:rFonts w:ascii="Calibri" w:eastAsia="Calibri" w:hAnsi="Calibri" w:cs="Calibri"/>
          <w:lang w:val="en-AU"/>
        </w:rPr>
      </w:pPr>
      <w:r w:rsidRPr="5A45C36F">
        <w:rPr>
          <w:rFonts w:ascii="Calibri" w:eastAsia="Calibri" w:hAnsi="Calibri" w:cs="Calibri"/>
          <w:lang w:val="en-AU"/>
        </w:rPr>
        <w:t xml:space="preserve">The proposed updates </w:t>
      </w:r>
      <w:r w:rsidR="65D43829" w:rsidRPr="5A45C36F">
        <w:rPr>
          <w:rFonts w:ascii="Calibri" w:eastAsia="Calibri" w:hAnsi="Calibri" w:cs="Calibri"/>
          <w:lang w:val="en-AU"/>
        </w:rPr>
        <w:t xml:space="preserve">are minor in nature and consistent with an ongoing maintenance approach </w:t>
      </w:r>
      <w:r w:rsidR="448CDB97" w:rsidRPr="5A45C36F">
        <w:rPr>
          <w:rFonts w:ascii="Calibri" w:eastAsia="Calibri" w:hAnsi="Calibri" w:cs="Calibri"/>
          <w:lang w:val="en-AU"/>
        </w:rPr>
        <w:t>rather than significant changes, to improve the operational effectiveness and efficiency of the Whittlesea Planning Scheme.</w:t>
      </w:r>
      <w:r w:rsidR="263FBE0F" w:rsidRPr="5A45C36F">
        <w:rPr>
          <w:rFonts w:ascii="Calibri" w:eastAsia="Calibri" w:hAnsi="Calibri" w:cs="Calibri"/>
          <w:lang w:val="en-AU"/>
        </w:rPr>
        <w:t xml:space="preserve"> </w:t>
      </w:r>
    </w:p>
    <w:p w14:paraId="470D5A28" w14:textId="77777777" w:rsidR="089F08FA" w:rsidRDefault="089F08FA" w:rsidP="005606AE">
      <w:pPr>
        <w:spacing w:line="276" w:lineRule="auto"/>
        <w:rPr>
          <w:rFonts w:ascii="Calibri" w:eastAsia="Calibri" w:hAnsi="Calibri" w:cs="Calibri"/>
          <w:lang w:val="en-AU"/>
        </w:rPr>
      </w:pPr>
    </w:p>
    <w:p w14:paraId="66489A8E" w14:textId="77777777" w:rsidR="24791D5B" w:rsidRDefault="00984369" w:rsidP="005606AE">
      <w:pPr>
        <w:spacing w:line="276" w:lineRule="auto"/>
        <w:rPr>
          <w:rFonts w:ascii="Calibri" w:hAnsi="Calibri"/>
          <w:lang w:val="en-AU"/>
        </w:rPr>
      </w:pPr>
      <w:r>
        <w:rPr>
          <w:rFonts w:ascii="Calibri" w:hAnsi="Calibri"/>
          <w:lang w:val="en-AU"/>
        </w:rPr>
        <w:t xml:space="preserve">It is also recommended that Council adopt the </w:t>
      </w:r>
      <w:r w:rsidRPr="5A45C36F">
        <w:rPr>
          <w:rFonts w:ascii="Calibri" w:hAnsi="Calibri"/>
          <w:i/>
          <w:iCs/>
          <w:lang w:val="en-AU"/>
        </w:rPr>
        <w:t>City of Whittlesea Stage Two Dry Stone Wall Study: Thematic History and Precincts (Moloney, 2020)</w:t>
      </w:r>
      <w:r w:rsidR="7590247C" w:rsidRPr="5A45C36F">
        <w:rPr>
          <w:rFonts w:ascii="Calibri" w:hAnsi="Calibri"/>
          <w:i/>
          <w:iCs/>
          <w:lang w:val="en-AU"/>
        </w:rPr>
        <w:t xml:space="preserve"> </w:t>
      </w:r>
      <w:r w:rsidR="7590247C">
        <w:rPr>
          <w:rFonts w:ascii="Calibri" w:hAnsi="Calibri"/>
          <w:lang w:val="en-AU"/>
        </w:rPr>
        <w:t xml:space="preserve">(Attachment </w:t>
      </w:r>
      <w:r w:rsidR="78EF70C7">
        <w:rPr>
          <w:rFonts w:ascii="Calibri" w:hAnsi="Calibri"/>
          <w:lang w:val="en-AU"/>
        </w:rPr>
        <w:t>2</w:t>
      </w:r>
      <w:r w:rsidR="7590247C">
        <w:rPr>
          <w:rFonts w:ascii="Calibri" w:hAnsi="Calibri"/>
          <w:lang w:val="en-AU"/>
        </w:rPr>
        <w:t>)</w:t>
      </w:r>
      <w:r>
        <w:rPr>
          <w:rFonts w:ascii="Calibri" w:hAnsi="Calibri"/>
          <w:lang w:val="en-AU"/>
        </w:rPr>
        <w:t>, for inclusion in the Whittlesea Planning Scheme as part of the proposed Amendment.</w:t>
      </w:r>
    </w:p>
    <w:p w14:paraId="0A5E1441" w14:textId="77777777" w:rsidR="00A11A83" w:rsidRPr="00163BE0" w:rsidRDefault="00A11A83" w:rsidP="005606AE">
      <w:pPr>
        <w:spacing w:line="276" w:lineRule="auto"/>
        <w:rPr>
          <w:rFonts w:ascii="Calibri" w:eastAsia="Calibri" w:hAnsi="Calibri" w:cs="Calibri"/>
          <w:lang w:val="en-AU"/>
        </w:rPr>
      </w:pPr>
    </w:p>
    <w:p w14:paraId="563BACD9" w14:textId="77777777" w:rsidR="00A11A83" w:rsidRPr="002456FD" w:rsidRDefault="00984369" w:rsidP="002456FD">
      <w:pPr>
        <w:spacing w:line="276" w:lineRule="auto"/>
        <w:rPr>
          <w:rFonts w:ascii="Calibri" w:hAnsi="Calibri"/>
          <w:lang w:val="en-AU"/>
        </w:rPr>
      </w:pPr>
      <w:r>
        <w:rPr>
          <w:rFonts w:ascii="Calibri" w:hAnsi="Calibri"/>
          <w:lang w:val="en-AU"/>
        </w:rPr>
        <w:t>It is recommended that Council seek authorisation from the Minister for Planning to prepare and exhibit proposed Planning Scheme Amendment C249</w:t>
      </w:r>
      <w:r w:rsidR="23CC9E16">
        <w:rPr>
          <w:rFonts w:ascii="Calibri" w:hAnsi="Calibri"/>
          <w:lang w:val="en-AU"/>
        </w:rPr>
        <w:t xml:space="preserve"> as </w:t>
      </w:r>
      <w:r w:rsidR="6AC7F950">
        <w:rPr>
          <w:rFonts w:ascii="Calibri" w:hAnsi="Calibri"/>
          <w:lang w:val="en-AU"/>
        </w:rPr>
        <w:t>shown in</w:t>
      </w:r>
      <w:r w:rsidR="23CC9E16">
        <w:rPr>
          <w:rFonts w:ascii="Calibri" w:hAnsi="Calibri"/>
          <w:lang w:val="en-AU"/>
        </w:rPr>
        <w:t xml:space="preserve"> </w:t>
      </w:r>
      <w:r w:rsidR="03CB8FF4">
        <w:rPr>
          <w:rFonts w:ascii="Calibri" w:hAnsi="Calibri"/>
          <w:lang w:val="en-AU"/>
        </w:rPr>
        <w:t>A</w:t>
      </w:r>
      <w:r w:rsidR="23CC9E16">
        <w:rPr>
          <w:rFonts w:ascii="Calibri" w:hAnsi="Calibri"/>
          <w:lang w:val="en-AU"/>
        </w:rPr>
        <w:t xml:space="preserve">ttachment </w:t>
      </w:r>
      <w:r w:rsidR="0CAE310E">
        <w:rPr>
          <w:rFonts w:ascii="Calibri" w:hAnsi="Calibri"/>
          <w:lang w:val="en-AU"/>
        </w:rPr>
        <w:t>1</w:t>
      </w:r>
      <w:r w:rsidR="6613DF4C">
        <w:rPr>
          <w:rFonts w:ascii="Calibri" w:hAnsi="Calibri"/>
          <w:lang w:val="en-AU"/>
        </w:rPr>
        <w:t xml:space="preserve"> </w:t>
      </w:r>
      <w:r w:rsidR="23CC9E16">
        <w:rPr>
          <w:rFonts w:ascii="Calibri" w:hAnsi="Calibri"/>
          <w:lang w:val="en-AU"/>
        </w:rPr>
        <w:t>of this report</w:t>
      </w:r>
      <w:r w:rsidR="7F9A982F">
        <w:rPr>
          <w:rFonts w:ascii="Calibri" w:hAnsi="Calibri"/>
          <w:lang w:val="en-AU"/>
        </w:rPr>
        <w:t>.</w:t>
      </w:r>
    </w:p>
    <w:p w14:paraId="0714F60E" w14:textId="661CB551"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2" w:name="_Toc138342830"/>
      <w:r>
        <w:rPr>
          <w:rFonts w:ascii="Calibri" w:eastAsia="Calibri" w:hAnsi="Calibri" w:cs="Calibri"/>
          <w:color w:val="000000"/>
        </w:rPr>
        <w:instrText>5.3.2</w:instrText>
      </w:r>
      <w:r>
        <w:rPr>
          <w:rFonts w:ascii="Calibri" w:eastAsia="Calibri" w:hAnsi="Calibri" w:cs="Calibri"/>
          <w:color w:val="000000"/>
        </w:rPr>
        <w:tab/>
        <w:instrText>Planning Scheme Amendment C271 Rezoning of Mernda Regional Recreation Reserve - Exhibition Outcomes</w:instrText>
      </w:r>
      <w:bookmarkEnd w:id="72"/>
      <w:r>
        <w:rPr>
          <w:rFonts w:ascii="Calibri" w:eastAsia="Calibri" w:hAnsi="Calibri" w:cs="Calibri"/>
          <w:color w:val="000000"/>
        </w:rPr>
        <w:instrText>" \f \l 3</w:instrText>
      </w:r>
      <w:r>
        <w:rPr>
          <w:rFonts w:ascii="Calibri" w:eastAsia="Calibri" w:hAnsi="Calibri" w:cs="Calibri"/>
          <w:color w:val="000000"/>
        </w:rPr>
        <w:fldChar w:fldCharType="end"/>
      </w:r>
      <w:bookmarkStart w:id="73" w:name="5.3.2__Planning_Scheme_Amendment_C271_R"/>
      <w:r>
        <w:rPr>
          <w:rFonts w:ascii="Calibri" w:eastAsia="Calibri" w:hAnsi="Calibri" w:cs="Calibri"/>
          <w:color w:val="FFFFFF"/>
          <w:sz w:val="4"/>
        </w:rPr>
        <w:t>5.3.2</w:t>
      </w:r>
      <w:r>
        <w:rPr>
          <w:rFonts w:ascii="Calibri" w:eastAsia="Calibri" w:hAnsi="Calibri" w:cs="Calibri"/>
          <w:color w:val="FFFFFF"/>
          <w:sz w:val="4"/>
        </w:rPr>
        <w:tab/>
        <w:t>Planning Scheme Amendment C271 Rezoning of Mernda Regional Recreation Reserve - Exhibition Outcomes</w:t>
      </w:r>
    </w:p>
    <w:bookmarkEnd w:id="73"/>
    <w:p w14:paraId="4A3022B2" w14:textId="77777777" w:rsidR="07E08AAC" w:rsidRDefault="00984369" w:rsidP="049C3802">
      <w:pPr>
        <w:spacing w:before="120" w:after="120" w:line="276" w:lineRule="auto"/>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5.3.2 Planning Scheme Amendment C271 Rezoning of Mernda Regional Recreation Reserve - Exhibition Outcomes</w:t>
      </w:r>
    </w:p>
    <w:p w14:paraId="33AFD591" w14:textId="77777777" w:rsidR="07E08AAC" w:rsidRDefault="00984369" w:rsidP="049C3802">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7BA0D96A" w14:textId="77777777" w:rsidR="07E08AAC" w:rsidRPr="00D52A8D" w:rsidRDefault="00984369" w:rsidP="049C3802">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D52A8D">
        <w:rPr>
          <w:rFonts w:ascii="Calibri" w:eastAsia="Calibri" w:hAnsi="Calibri" w:cs="Calibri"/>
          <w:color w:val="000000" w:themeColor="text1"/>
          <w:lang w:val="en-AU"/>
        </w:rPr>
        <w:t>Strategic Planner</w:t>
      </w:r>
    </w:p>
    <w:p w14:paraId="64C1AB1F" w14:textId="77777777" w:rsidR="07E08AAC" w:rsidRDefault="00984369" w:rsidP="00D52A8D">
      <w:pPr>
        <w:spacing w:before="120" w:after="120" w:line="276" w:lineRule="auto"/>
        <w:ind w:left="2880" w:hanging="2880"/>
        <w:rPr>
          <w:rFonts w:ascii="Calibri" w:hAnsi="Calibri"/>
          <w:lang w:val="en-AU"/>
        </w:rPr>
      </w:pPr>
      <w:r w:rsidRPr="457A213B">
        <w:rPr>
          <w:rFonts w:ascii="Calibri" w:eastAsia="Calibri" w:hAnsi="Calibri" w:cs="Calibri"/>
          <w:b/>
          <w:bCs/>
          <w:color w:val="000000" w:themeColor="text1"/>
          <w:lang w:val="en-AU"/>
        </w:rPr>
        <w:t>In Attendance</w:t>
      </w:r>
      <w:r>
        <w:rPr>
          <w:rFonts w:ascii="Calibri" w:hAnsi="Calibri"/>
          <w:lang w:val="en-AU"/>
        </w:rPr>
        <w:tab/>
      </w:r>
      <w:r>
        <w:rPr>
          <w:rFonts w:ascii="Calibri" w:eastAsia="Calibri" w:hAnsi="Calibri" w:cs="Calibri"/>
          <w:color w:val="000000"/>
          <w:lang w:val="en-AU"/>
        </w:rPr>
        <w:t>Manager Strategic Futures</w:t>
      </w:r>
    </w:p>
    <w:p w14:paraId="74CEA896" w14:textId="77777777" w:rsidR="07E08AAC" w:rsidRDefault="00984369" w:rsidP="049C3802">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Attachments</w:t>
      </w:r>
      <w:r>
        <w:rPr>
          <w:rFonts w:ascii="Calibri" w:hAnsi="Calibri"/>
          <w:lang w:val="en-AU"/>
        </w:rPr>
        <w:tab/>
      </w:r>
    </w:p>
    <w:p w14:paraId="37268B03" w14:textId="77777777" w:rsidR="00154461" w:rsidRDefault="00984369" w:rsidP="00657EE7">
      <w:pPr>
        <w:numPr>
          <w:ilvl w:val="0"/>
          <w:numId w:val="43"/>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1 - Zoning Plan [</w:t>
      </w:r>
      <w:r>
        <w:rPr>
          <w:rFonts w:ascii="Calibri" w:eastAsia="Calibri" w:hAnsi="Calibri" w:cs="Calibri"/>
          <w:b/>
          <w:bCs/>
          <w:color w:val="000000"/>
          <w:lang w:val="en-AU"/>
        </w:rPr>
        <w:t>5.3.2.1</w:t>
      </w:r>
      <w:r>
        <w:rPr>
          <w:rFonts w:ascii="Calibri" w:eastAsia="Calibri" w:hAnsi="Calibri" w:cs="Calibri"/>
          <w:color w:val="000000"/>
          <w:lang w:val="en-AU"/>
        </w:rPr>
        <w:t xml:space="preserve"> - 1 page]</w:t>
      </w:r>
    </w:p>
    <w:p w14:paraId="5CAFCA21" w14:textId="77777777" w:rsidR="00154461" w:rsidRDefault="00984369" w:rsidP="00657EE7">
      <w:pPr>
        <w:numPr>
          <w:ilvl w:val="0"/>
          <w:numId w:val="43"/>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2 PPRZ Schedule [</w:t>
      </w:r>
      <w:r>
        <w:rPr>
          <w:rFonts w:ascii="Calibri" w:eastAsia="Calibri" w:hAnsi="Calibri" w:cs="Calibri"/>
          <w:b/>
          <w:bCs/>
          <w:color w:val="000000"/>
          <w:lang w:val="en-AU"/>
        </w:rPr>
        <w:t>5.3.2.2</w:t>
      </w:r>
      <w:r>
        <w:rPr>
          <w:rFonts w:ascii="Calibri" w:eastAsia="Calibri" w:hAnsi="Calibri" w:cs="Calibri"/>
          <w:color w:val="000000"/>
          <w:lang w:val="en-AU"/>
        </w:rPr>
        <w:t xml:space="preserve"> - 1 page]</w:t>
      </w:r>
    </w:p>
    <w:p w14:paraId="5EEA3E3C" w14:textId="77777777" w:rsidR="07E08AAC" w:rsidRPr="00657EE7" w:rsidRDefault="00984369" w:rsidP="00657EE7">
      <w:pPr>
        <w:numPr>
          <w:ilvl w:val="0"/>
          <w:numId w:val="43"/>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3 HO Schedule [</w:t>
      </w:r>
      <w:r>
        <w:rPr>
          <w:rFonts w:ascii="Calibri" w:eastAsia="Calibri" w:hAnsi="Calibri" w:cs="Calibri"/>
          <w:b/>
          <w:bCs/>
          <w:color w:val="000000"/>
          <w:lang w:val="en-AU"/>
        </w:rPr>
        <w:t>5.3.2.3</w:t>
      </w:r>
      <w:r>
        <w:rPr>
          <w:rFonts w:ascii="Calibri" w:eastAsia="Calibri" w:hAnsi="Calibri" w:cs="Calibri"/>
          <w:color w:val="000000"/>
          <w:lang w:val="en-AU"/>
        </w:rPr>
        <w:t xml:space="preserve"> - 1 page]</w:t>
      </w:r>
    </w:p>
    <w:p w14:paraId="5B62735D" w14:textId="77777777" w:rsidR="07E08AAC" w:rsidRPr="00657EE7" w:rsidRDefault="00984369" w:rsidP="00657EE7">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Purpose</w:t>
      </w:r>
    </w:p>
    <w:p w14:paraId="6AF0A261" w14:textId="77777777" w:rsidR="00390E2B" w:rsidRDefault="00984369" w:rsidP="457A213B">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 xml:space="preserve">The purpose of this report is to inform Council of the outcomes of the exhibition of Amendment C271 and </w:t>
      </w:r>
      <w:r w:rsidR="14BE911C" w:rsidRPr="2F4DC9E0">
        <w:rPr>
          <w:rFonts w:ascii="Calibri" w:eastAsia="Calibri" w:hAnsi="Calibri" w:cs="Calibri"/>
          <w:color w:val="000000" w:themeColor="text1"/>
          <w:lang w:val="en-AU"/>
        </w:rPr>
        <w:t>recommend</w:t>
      </w:r>
      <w:r w:rsidR="4D81120B" w:rsidRPr="2F4DC9E0">
        <w:rPr>
          <w:rFonts w:ascii="Calibri" w:eastAsia="Calibri" w:hAnsi="Calibri" w:cs="Calibri"/>
          <w:color w:val="000000" w:themeColor="text1"/>
          <w:lang w:val="en-AU"/>
        </w:rPr>
        <w:t xml:space="preserve"> </w:t>
      </w:r>
      <w:r w:rsidR="14BE911C" w:rsidRPr="2F4DC9E0">
        <w:rPr>
          <w:rFonts w:ascii="Calibri" w:eastAsia="Calibri" w:hAnsi="Calibri" w:cs="Calibri"/>
          <w:color w:val="000000" w:themeColor="text1"/>
          <w:lang w:val="en-AU"/>
        </w:rPr>
        <w:t>that Council adopt the Amendment and submit it to the Minister for Planning for approval.</w:t>
      </w:r>
    </w:p>
    <w:p w14:paraId="2C925D26" w14:textId="77777777" w:rsidR="00390E2B" w:rsidRDefault="00390E2B" w:rsidP="457A213B">
      <w:pPr>
        <w:spacing w:line="276" w:lineRule="auto"/>
        <w:rPr>
          <w:rFonts w:ascii="Calibri" w:eastAsia="Calibri" w:hAnsi="Calibri" w:cs="Calibri"/>
          <w:color w:val="000000" w:themeColor="text1"/>
          <w:lang w:val="en-AU"/>
        </w:rPr>
      </w:pPr>
    </w:p>
    <w:p w14:paraId="060C42AA" w14:textId="77777777" w:rsidR="07E08AAC" w:rsidRPr="00B445F2" w:rsidRDefault="00984369" w:rsidP="049C3802">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 xml:space="preserve">The exhibition resulted in one submission being received which has been resolved without changes to the Amendment. </w:t>
      </w:r>
      <w:r w:rsidR="649C39AB" w:rsidRPr="2F4DC9E0">
        <w:rPr>
          <w:rFonts w:ascii="Calibri" w:eastAsia="Calibri" w:hAnsi="Calibri" w:cs="Calibri"/>
          <w:color w:val="000000" w:themeColor="text1"/>
          <w:lang w:val="en-AU"/>
        </w:rPr>
        <w:t xml:space="preserve">Amendment C271 seeks to rezone land in Council ownership </w:t>
      </w:r>
      <w:r w:rsidR="63F73447" w:rsidRPr="2F4DC9E0">
        <w:rPr>
          <w:rFonts w:ascii="Calibri" w:eastAsia="Calibri" w:hAnsi="Calibri" w:cs="Calibri"/>
          <w:color w:val="000000" w:themeColor="text1"/>
          <w:lang w:val="en-AU"/>
        </w:rPr>
        <w:t xml:space="preserve">in Mernda </w:t>
      </w:r>
      <w:r w:rsidR="649C39AB" w:rsidRPr="2F4DC9E0">
        <w:rPr>
          <w:rFonts w:ascii="Calibri" w:eastAsia="Calibri" w:hAnsi="Calibri" w:cs="Calibri"/>
          <w:color w:val="000000" w:themeColor="text1"/>
          <w:lang w:val="en-AU"/>
        </w:rPr>
        <w:t xml:space="preserve">from General Residential Zone to Public Park and Recreation Zone to facilitate the use and development of </w:t>
      </w:r>
      <w:r w:rsidR="5DA11B20" w:rsidRPr="2F4DC9E0">
        <w:rPr>
          <w:rFonts w:ascii="Calibri" w:eastAsia="Calibri" w:hAnsi="Calibri" w:cs="Calibri"/>
          <w:color w:val="000000" w:themeColor="text1"/>
          <w:lang w:val="en-AU"/>
        </w:rPr>
        <w:t xml:space="preserve">the land for the </w:t>
      </w:r>
      <w:r w:rsidR="020F5F54" w:rsidRPr="2F4DC9E0">
        <w:rPr>
          <w:rFonts w:ascii="Calibri" w:eastAsia="Calibri" w:hAnsi="Calibri" w:cs="Calibri"/>
          <w:color w:val="000000" w:themeColor="text1"/>
          <w:lang w:val="en-AU"/>
        </w:rPr>
        <w:t xml:space="preserve">Mernda Regional </w:t>
      </w:r>
      <w:r w:rsidR="74AD691A" w:rsidRPr="2F4DC9E0">
        <w:rPr>
          <w:rFonts w:ascii="Calibri" w:eastAsia="Calibri" w:hAnsi="Calibri" w:cs="Calibri"/>
          <w:color w:val="000000" w:themeColor="text1"/>
          <w:lang w:val="en-AU"/>
        </w:rPr>
        <w:t xml:space="preserve">Aquatic and </w:t>
      </w:r>
      <w:r w:rsidR="020F5F54" w:rsidRPr="2F4DC9E0">
        <w:rPr>
          <w:rFonts w:ascii="Calibri" w:eastAsia="Calibri" w:hAnsi="Calibri" w:cs="Calibri"/>
          <w:color w:val="000000" w:themeColor="text1"/>
          <w:lang w:val="en-AU"/>
        </w:rPr>
        <w:t xml:space="preserve">Sports and </w:t>
      </w:r>
      <w:r w:rsidR="6F29FD03" w:rsidRPr="2F4DC9E0">
        <w:rPr>
          <w:rFonts w:ascii="Calibri" w:eastAsia="Calibri" w:hAnsi="Calibri" w:cs="Calibri"/>
          <w:color w:val="000000" w:themeColor="text1"/>
          <w:lang w:val="en-AU"/>
        </w:rPr>
        <w:t xml:space="preserve">Centre </w:t>
      </w:r>
      <w:r w:rsidR="020F5F54" w:rsidRPr="2F4DC9E0">
        <w:rPr>
          <w:rFonts w:ascii="Calibri" w:eastAsia="Calibri" w:hAnsi="Calibri" w:cs="Calibri"/>
          <w:color w:val="000000" w:themeColor="text1"/>
          <w:lang w:val="en-AU"/>
        </w:rPr>
        <w:t>project</w:t>
      </w:r>
      <w:r w:rsidR="10619C51" w:rsidRPr="2F4DC9E0">
        <w:rPr>
          <w:rFonts w:ascii="Calibri" w:eastAsia="Calibri" w:hAnsi="Calibri" w:cs="Calibri"/>
          <w:color w:val="000000" w:themeColor="text1"/>
          <w:lang w:val="en-AU"/>
        </w:rPr>
        <w:t xml:space="preserve"> (RASC)</w:t>
      </w:r>
      <w:r w:rsidR="020F5F54" w:rsidRPr="2F4DC9E0">
        <w:rPr>
          <w:rFonts w:ascii="Calibri" w:eastAsia="Calibri" w:hAnsi="Calibri" w:cs="Calibri"/>
          <w:color w:val="000000" w:themeColor="text1"/>
          <w:lang w:val="en-AU"/>
        </w:rPr>
        <w:t>.</w:t>
      </w:r>
      <w:r w:rsidR="044F3CA7" w:rsidRPr="2F4DC9E0">
        <w:rPr>
          <w:rFonts w:ascii="Calibri" w:eastAsia="Calibri" w:hAnsi="Calibri" w:cs="Calibri"/>
          <w:color w:val="000000" w:themeColor="text1"/>
          <w:lang w:val="en-AU"/>
        </w:rPr>
        <w:t xml:space="preserve"> </w:t>
      </w:r>
    </w:p>
    <w:p w14:paraId="1F662EA7" w14:textId="77777777" w:rsidR="0AD75828" w:rsidRPr="00B445F2" w:rsidRDefault="00984369" w:rsidP="00B445F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Brief Overview</w:t>
      </w:r>
    </w:p>
    <w:p w14:paraId="2E188DAB" w14:textId="77777777" w:rsidR="195B29B6" w:rsidRDefault="00984369" w:rsidP="00C54236">
      <w:pPr>
        <w:spacing w:line="276" w:lineRule="auto"/>
        <w:rPr>
          <w:rFonts w:ascii="Calibri" w:eastAsia="Calibri" w:hAnsi="Calibri" w:cs="Calibri"/>
          <w:color w:val="000000" w:themeColor="text1"/>
          <w:lang w:val="en-AU"/>
        </w:rPr>
      </w:pPr>
      <w:r w:rsidRPr="370FD0E0">
        <w:rPr>
          <w:rFonts w:ascii="Calibri" w:eastAsia="Calibri" w:hAnsi="Calibri" w:cs="Calibri"/>
          <w:color w:val="000000" w:themeColor="text1"/>
          <w:lang w:val="en-AU"/>
        </w:rPr>
        <w:t xml:space="preserve">Amendment C271 seeks to rezone land in Council ownership </w:t>
      </w:r>
      <w:r w:rsidR="2660D6B9" w:rsidRPr="370FD0E0">
        <w:rPr>
          <w:rFonts w:ascii="Calibri" w:eastAsia="Calibri" w:hAnsi="Calibri" w:cs="Calibri"/>
          <w:color w:val="000000" w:themeColor="text1"/>
          <w:lang w:val="en-AU"/>
        </w:rPr>
        <w:t>in Mernda</w:t>
      </w:r>
      <w:r w:rsidR="6505BBEA" w:rsidRPr="370FD0E0">
        <w:rPr>
          <w:rFonts w:ascii="Calibri" w:eastAsia="Calibri" w:hAnsi="Calibri" w:cs="Calibri"/>
          <w:color w:val="000000" w:themeColor="text1"/>
          <w:lang w:val="en-AU"/>
        </w:rPr>
        <w:t>,</w:t>
      </w:r>
      <w:r w:rsidR="2660D6B9" w:rsidRPr="370FD0E0">
        <w:rPr>
          <w:rFonts w:ascii="Calibri" w:eastAsia="Calibri" w:hAnsi="Calibri" w:cs="Calibri"/>
          <w:color w:val="000000" w:themeColor="text1"/>
          <w:lang w:val="en-AU"/>
        </w:rPr>
        <w:t xml:space="preserve"> located </w:t>
      </w:r>
      <w:r w:rsidRPr="370FD0E0">
        <w:rPr>
          <w:rFonts w:ascii="Calibri" w:eastAsia="Calibri" w:hAnsi="Calibri" w:cs="Calibri"/>
          <w:color w:val="000000" w:themeColor="text1"/>
          <w:lang w:val="en-AU"/>
        </w:rPr>
        <w:t>on the</w:t>
      </w:r>
      <w:r w:rsidR="14876BDB" w:rsidRPr="370FD0E0">
        <w:rPr>
          <w:rFonts w:ascii="Calibri" w:eastAsia="Calibri" w:hAnsi="Calibri" w:cs="Calibri"/>
          <w:color w:val="000000" w:themeColor="text1"/>
          <w:lang w:val="en-AU"/>
        </w:rPr>
        <w:t xml:space="preserve"> north-western corner</w:t>
      </w:r>
      <w:r w:rsidRPr="370FD0E0">
        <w:rPr>
          <w:rFonts w:ascii="Calibri" w:eastAsia="Calibri" w:hAnsi="Calibri" w:cs="Calibri"/>
          <w:color w:val="000000" w:themeColor="text1"/>
          <w:lang w:val="en-AU"/>
        </w:rPr>
        <w:t xml:space="preserve"> of Plenty Road</w:t>
      </w:r>
      <w:r w:rsidR="366E24ED" w:rsidRPr="370FD0E0">
        <w:rPr>
          <w:rFonts w:ascii="Calibri" w:eastAsia="Calibri" w:hAnsi="Calibri" w:cs="Calibri"/>
          <w:color w:val="000000" w:themeColor="text1"/>
          <w:lang w:val="en-AU"/>
        </w:rPr>
        <w:t xml:space="preserve"> </w:t>
      </w:r>
      <w:r w:rsidR="5E9F2586" w:rsidRPr="370FD0E0">
        <w:rPr>
          <w:rFonts w:ascii="Calibri" w:eastAsia="Calibri" w:hAnsi="Calibri" w:cs="Calibri"/>
          <w:color w:val="000000" w:themeColor="text1"/>
          <w:lang w:val="en-AU"/>
        </w:rPr>
        <w:t xml:space="preserve">and the future Everton Drive intersection, </w:t>
      </w:r>
      <w:r w:rsidR="366E24ED" w:rsidRPr="370FD0E0">
        <w:rPr>
          <w:rFonts w:ascii="Calibri" w:eastAsia="Calibri" w:hAnsi="Calibri" w:cs="Calibri"/>
          <w:color w:val="000000" w:themeColor="text1"/>
          <w:lang w:val="en-AU"/>
        </w:rPr>
        <w:t>from General Residential Zone</w:t>
      </w:r>
      <w:r w:rsidRPr="370FD0E0">
        <w:rPr>
          <w:rFonts w:ascii="Calibri" w:eastAsia="Calibri" w:hAnsi="Calibri" w:cs="Calibri"/>
          <w:color w:val="000000" w:themeColor="text1"/>
          <w:lang w:val="en-AU"/>
        </w:rPr>
        <w:t xml:space="preserve"> to Public Park and Recreation Zone (PPRZ)</w:t>
      </w:r>
      <w:r w:rsidR="75FE883C"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The amendment also</w:t>
      </w:r>
      <w:r w:rsidR="198D2DCA" w:rsidRPr="370FD0E0">
        <w:rPr>
          <w:rFonts w:ascii="Calibri" w:eastAsia="Calibri" w:hAnsi="Calibri" w:cs="Calibri"/>
          <w:color w:val="000000" w:themeColor="text1"/>
          <w:lang w:val="en-AU"/>
        </w:rPr>
        <w:t xml:space="preserve"> seeks to enable</w:t>
      </w:r>
      <w:r w:rsidRPr="370FD0E0">
        <w:rPr>
          <w:rFonts w:ascii="Calibri" w:eastAsia="Calibri" w:hAnsi="Calibri" w:cs="Calibri"/>
          <w:color w:val="000000" w:themeColor="text1"/>
          <w:lang w:val="en-AU"/>
        </w:rPr>
        <w:t xml:space="preserve"> prohibited land uses to be permitted at the Preston Hall heritage place (HO68).</w:t>
      </w:r>
      <w:r w:rsidR="20C41696" w:rsidRPr="370FD0E0">
        <w:rPr>
          <w:rFonts w:ascii="Calibri" w:eastAsia="Calibri" w:hAnsi="Calibri" w:cs="Calibri"/>
          <w:color w:val="000000" w:themeColor="text1"/>
          <w:lang w:val="en-AU"/>
        </w:rPr>
        <w:t xml:space="preserve"> </w:t>
      </w:r>
    </w:p>
    <w:p w14:paraId="7EFF9A28" w14:textId="77777777" w:rsidR="195B29B6" w:rsidRDefault="195B29B6" w:rsidP="00C54236">
      <w:pPr>
        <w:spacing w:line="276" w:lineRule="auto"/>
        <w:rPr>
          <w:rFonts w:ascii="Calibri" w:eastAsia="Calibri" w:hAnsi="Calibri" w:cs="Calibri"/>
          <w:color w:val="000000" w:themeColor="text1"/>
          <w:lang w:val="en-AU"/>
        </w:rPr>
      </w:pPr>
    </w:p>
    <w:p w14:paraId="2EC9E3D9" w14:textId="77777777" w:rsidR="195B29B6" w:rsidRDefault="00984369" w:rsidP="00C54236">
      <w:pPr>
        <w:spacing w:line="276" w:lineRule="auto"/>
        <w:rPr>
          <w:rFonts w:ascii="Calibri" w:eastAsia="Calibri" w:hAnsi="Calibri" w:cs="Calibri"/>
          <w:color w:val="000000" w:themeColor="text1"/>
          <w:lang w:val="en-AU"/>
        </w:rPr>
      </w:pPr>
      <w:r w:rsidRPr="0FF789D3">
        <w:rPr>
          <w:rFonts w:ascii="Calibri" w:eastAsia="Calibri" w:hAnsi="Calibri" w:cs="Calibri"/>
          <w:color w:val="000000" w:themeColor="text1"/>
          <w:lang w:val="en-AU"/>
        </w:rPr>
        <w:t xml:space="preserve">The subject site has been set aside for regional open space in accordance with the Mernda Strategy Plan and is the proposed location for the Mernda </w:t>
      </w:r>
      <w:r w:rsidR="1B830CD8" w:rsidRPr="0FF789D3">
        <w:rPr>
          <w:rFonts w:ascii="Calibri" w:eastAsia="Calibri" w:hAnsi="Calibri" w:cs="Calibri"/>
          <w:color w:val="000000" w:themeColor="text1"/>
          <w:lang w:val="en-AU"/>
        </w:rPr>
        <w:t>Regional Aquatic and Sports and Centre</w:t>
      </w:r>
      <w:r w:rsidRPr="0FF789D3">
        <w:rPr>
          <w:rFonts w:ascii="Calibri" w:eastAsia="Calibri" w:hAnsi="Calibri" w:cs="Calibri"/>
          <w:color w:val="000000" w:themeColor="text1"/>
          <w:lang w:val="en-AU"/>
        </w:rPr>
        <w:t xml:space="preserve">. </w:t>
      </w:r>
      <w:r w:rsidR="736AA465" w:rsidRPr="0FF789D3">
        <w:rPr>
          <w:rFonts w:ascii="Calibri" w:eastAsia="Calibri" w:hAnsi="Calibri" w:cs="Calibri"/>
          <w:color w:val="000000" w:themeColor="text1"/>
          <w:lang w:val="en-AU"/>
        </w:rPr>
        <w:t>Given its designation as a Regional Open Space site, the ap</w:t>
      </w:r>
      <w:r w:rsidR="4D3CA3CB" w:rsidRPr="0FF789D3">
        <w:rPr>
          <w:rFonts w:ascii="Calibri" w:eastAsia="Calibri" w:hAnsi="Calibri" w:cs="Calibri"/>
          <w:color w:val="000000" w:themeColor="text1"/>
          <w:lang w:val="en-AU"/>
        </w:rPr>
        <w:t xml:space="preserve">plication of the PPRZ </w:t>
      </w:r>
      <w:r w:rsidR="52BD16FE" w:rsidRPr="0FF789D3">
        <w:rPr>
          <w:rFonts w:ascii="Calibri" w:eastAsia="Calibri" w:hAnsi="Calibri" w:cs="Calibri"/>
          <w:color w:val="000000" w:themeColor="text1"/>
          <w:lang w:val="en-AU"/>
        </w:rPr>
        <w:t xml:space="preserve">represents the </w:t>
      </w:r>
      <w:r w:rsidR="0519018A" w:rsidRPr="0FF789D3">
        <w:rPr>
          <w:rFonts w:ascii="Calibri" w:eastAsia="Calibri" w:hAnsi="Calibri" w:cs="Calibri"/>
          <w:color w:val="000000" w:themeColor="text1"/>
          <w:lang w:val="en-AU"/>
        </w:rPr>
        <w:t xml:space="preserve">appropriate </w:t>
      </w:r>
      <w:r w:rsidR="52BD16FE" w:rsidRPr="0FF789D3">
        <w:rPr>
          <w:rFonts w:ascii="Calibri" w:eastAsia="Calibri" w:hAnsi="Calibri" w:cs="Calibri"/>
          <w:color w:val="000000" w:themeColor="text1"/>
          <w:lang w:val="en-AU"/>
        </w:rPr>
        <w:t xml:space="preserve">underlying zone for the site and </w:t>
      </w:r>
      <w:r w:rsidR="444EA55D" w:rsidRPr="0FF789D3">
        <w:rPr>
          <w:rFonts w:ascii="Calibri" w:eastAsia="Calibri" w:hAnsi="Calibri" w:cs="Calibri"/>
          <w:color w:val="000000" w:themeColor="text1"/>
          <w:lang w:val="en-AU"/>
        </w:rPr>
        <w:t>will</w:t>
      </w:r>
      <w:r w:rsidR="4D3CA3CB" w:rsidRPr="0FF789D3">
        <w:rPr>
          <w:rFonts w:ascii="Calibri" w:eastAsia="Calibri" w:hAnsi="Calibri" w:cs="Calibri"/>
          <w:color w:val="000000" w:themeColor="text1"/>
          <w:lang w:val="en-AU"/>
        </w:rPr>
        <w:t xml:space="preserve"> </w:t>
      </w:r>
      <w:r w:rsidR="49A04AFD" w:rsidRPr="0FF789D3">
        <w:rPr>
          <w:rFonts w:ascii="Calibri" w:eastAsia="Calibri" w:hAnsi="Calibri" w:cs="Calibri"/>
          <w:color w:val="000000" w:themeColor="text1"/>
          <w:lang w:val="en-AU"/>
        </w:rPr>
        <w:t xml:space="preserve">better </w:t>
      </w:r>
      <w:r w:rsidR="1E0CE7E5" w:rsidRPr="0FF789D3">
        <w:rPr>
          <w:rFonts w:ascii="Calibri" w:eastAsia="Calibri" w:hAnsi="Calibri" w:cs="Calibri"/>
          <w:color w:val="000000" w:themeColor="text1"/>
          <w:lang w:val="en-AU"/>
        </w:rPr>
        <w:t xml:space="preserve">facilitate the delivery of the Mernda Regional </w:t>
      </w:r>
      <w:r w:rsidR="2815031F" w:rsidRPr="0FF789D3">
        <w:rPr>
          <w:rFonts w:ascii="Calibri" w:eastAsia="Calibri" w:hAnsi="Calibri" w:cs="Calibri"/>
          <w:color w:val="000000" w:themeColor="text1"/>
          <w:lang w:val="en-AU"/>
        </w:rPr>
        <w:t xml:space="preserve">Aquatic and </w:t>
      </w:r>
      <w:r w:rsidR="1E0CE7E5" w:rsidRPr="0FF789D3">
        <w:rPr>
          <w:rFonts w:ascii="Calibri" w:eastAsia="Calibri" w:hAnsi="Calibri" w:cs="Calibri"/>
          <w:color w:val="000000" w:themeColor="text1"/>
          <w:lang w:val="en-AU"/>
        </w:rPr>
        <w:t xml:space="preserve">Sports </w:t>
      </w:r>
      <w:r w:rsidR="509FDA5A" w:rsidRPr="0FF789D3">
        <w:rPr>
          <w:rFonts w:ascii="Calibri" w:eastAsia="Calibri" w:hAnsi="Calibri" w:cs="Calibri"/>
          <w:color w:val="000000" w:themeColor="text1"/>
          <w:lang w:val="en-AU"/>
        </w:rPr>
        <w:t>Centre</w:t>
      </w:r>
      <w:r w:rsidR="1E0CE7E5" w:rsidRPr="0FF789D3">
        <w:rPr>
          <w:rFonts w:ascii="Calibri" w:eastAsia="Calibri" w:hAnsi="Calibri" w:cs="Calibri"/>
          <w:color w:val="000000" w:themeColor="text1"/>
          <w:lang w:val="en-AU"/>
        </w:rPr>
        <w:t xml:space="preserve"> project</w:t>
      </w:r>
      <w:r w:rsidR="43BDE6BB" w:rsidRPr="0FF789D3">
        <w:rPr>
          <w:rFonts w:ascii="Calibri" w:eastAsia="Calibri" w:hAnsi="Calibri" w:cs="Calibri"/>
          <w:color w:val="000000" w:themeColor="text1"/>
          <w:lang w:val="en-AU"/>
        </w:rPr>
        <w:t xml:space="preserve"> when compared with the existing </w:t>
      </w:r>
      <w:r w:rsidR="07CF3727" w:rsidRPr="0FF789D3">
        <w:rPr>
          <w:rFonts w:ascii="Calibri" w:eastAsia="Calibri" w:hAnsi="Calibri" w:cs="Calibri"/>
          <w:color w:val="000000" w:themeColor="text1"/>
          <w:lang w:val="en-AU"/>
        </w:rPr>
        <w:t>General Residential Zone.</w:t>
      </w:r>
    </w:p>
    <w:p w14:paraId="1236C44A" w14:textId="77777777" w:rsidR="195B29B6" w:rsidRDefault="195B29B6" w:rsidP="00C54236">
      <w:pPr>
        <w:spacing w:line="276" w:lineRule="auto"/>
        <w:rPr>
          <w:rFonts w:ascii="Calibri" w:eastAsia="Calibri" w:hAnsi="Calibri" w:cs="Calibri"/>
          <w:color w:val="000000" w:themeColor="text1"/>
          <w:lang w:val="en-AU"/>
        </w:rPr>
      </w:pPr>
    </w:p>
    <w:p w14:paraId="5A151729" w14:textId="77777777" w:rsidR="0D6FB3E9" w:rsidRDefault="00984369" w:rsidP="00C54236">
      <w:pPr>
        <w:spacing w:line="276" w:lineRule="auto"/>
        <w:rPr>
          <w:rFonts w:ascii="Calibri" w:eastAsia="Calibri" w:hAnsi="Calibri" w:cs="Calibri"/>
          <w:color w:val="000000" w:themeColor="text1"/>
          <w:lang w:val="en-AU"/>
        </w:rPr>
      </w:pPr>
      <w:r w:rsidRPr="370FD0E0">
        <w:rPr>
          <w:rFonts w:ascii="Calibri" w:eastAsia="Calibri" w:hAnsi="Calibri" w:cs="Calibri"/>
          <w:color w:val="000000" w:themeColor="text1"/>
          <w:lang w:val="en-AU"/>
        </w:rPr>
        <w:t xml:space="preserve">Amending the heritage controls relating to Preston Hall to allow for prohibited uses subject to a planning permit will provide greater flexibility as to the options </w:t>
      </w:r>
      <w:r w:rsidR="06073CE4" w:rsidRPr="370FD0E0">
        <w:rPr>
          <w:rFonts w:ascii="Calibri" w:eastAsia="Calibri" w:hAnsi="Calibri" w:cs="Calibri"/>
          <w:color w:val="000000" w:themeColor="text1"/>
          <w:lang w:val="en-AU"/>
        </w:rPr>
        <w:t xml:space="preserve">available for the future use of the building. </w:t>
      </w:r>
    </w:p>
    <w:p w14:paraId="76265649" w14:textId="77777777" w:rsidR="68CFCB4A" w:rsidRDefault="00984369" w:rsidP="457A213B">
      <w:pPr>
        <w:spacing w:line="276" w:lineRule="auto"/>
        <w:rPr>
          <w:rFonts w:ascii="Calibri" w:eastAsia="Calibri" w:hAnsi="Calibri" w:cs="Calibri"/>
          <w:color w:val="000000" w:themeColor="text1"/>
          <w:lang w:val="en-AU"/>
        </w:rPr>
      </w:pPr>
      <w:r w:rsidRPr="593A5173">
        <w:rPr>
          <w:rFonts w:ascii="Calibri" w:eastAsia="Calibri" w:hAnsi="Calibri" w:cs="Calibri"/>
          <w:color w:val="000000" w:themeColor="text1"/>
          <w:lang w:val="en-AU"/>
        </w:rPr>
        <w:lastRenderedPageBreak/>
        <w:t xml:space="preserve">Amendment C271 was exhibited between </w:t>
      </w:r>
      <w:r w:rsidR="20CE2675" w:rsidRPr="593A5173">
        <w:rPr>
          <w:rFonts w:ascii="Calibri" w:eastAsia="Calibri" w:hAnsi="Calibri" w:cs="Calibri"/>
          <w:color w:val="000000" w:themeColor="text1"/>
          <w:lang w:val="en-AU"/>
        </w:rPr>
        <w:t xml:space="preserve">9 May 2023 and 12 June 2023. </w:t>
      </w:r>
      <w:r w:rsidR="0E133D34" w:rsidRPr="593A5173">
        <w:rPr>
          <w:rFonts w:ascii="Calibri" w:eastAsia="Calibri" w:hAnsi="Calibri" w:cs="Calibri"/>
          <w:color w:val="000000" w:themeColor="text1"/>
          <w:lang w:val="en-AU"/>
        </w:rPr>
        <w:t xml:space="preserve">This included notice in the local newspaper </w:t>
      </w:r>
      <w:r w:rsidR="6FA0DE81" w:rsidRPr="593A5173">
        <w:rPr>
          <w:rFonts w:ascii="Calibri" w:eastAsia="Calibri" w:hAnsi="Calibri" w:cs="Calibri"/>
          <w:color w:val="000000" w:themeColor="text1"/>
          <w:lang w:val="en-AU"/>
        </w:rPr>
        <w:t>(</w:t>
      </w:r>
      <w:r w:rsidR="2440B1A2" w:rsidRPr="593A5173">
        <w:rPr>
          <w:rFonts w:ascii="Calibri" w:eastAsia="Calibri" w:hAnsi="Calibri" w:cs="Calibri"/>
          <w:color w:val="000000" w:themeColor="text1"/>
          <w:lang w:val="en-AU"/>
        </w:rPr>
        <w:t>Northern</w:t>
      </w:r>
      <w:r w:rsidR="6FA0DE81" w:rsidRPr="593A5173">
        <w:rPr>
          <w:rFonts w:ascii="Calibri" w:eastAsia="Calibri" w:hAnsi="Calibri" w:cs="Calibri"/>
          <w:color w:val="000000" w:themeColor="text1"/>
          <w:lang w:val="en-AU"/>
        </w:rPr>
        <w:t xml:space="preserve"> Star</w:t>
      </w:r>
      <w:r w:rsidR="6B48F4E5" w:rsidRPr="593A5173">
        <w:rPr>
          <w:rFonts w:ascii="Calibri" w:eastAsia="Calibri" w:hAnsi="Calibri" w:cs="Calibri"/>
          <w:color w:val="000000" w:themeColor="text1"/>
          <w:lang w:val="en-AU"/>
        </w:rPr>
        <w:t xml:space="preserve"> Weekly</w:t>
      </w:r>
      <w:r w:rsidR="6FA0DE81" w:rsidRPr="593A5173">
        <w:rPr>
          <w:rFonts w:ascii="Calibri" w:eastAsia="Calibri" w:hAnsi="Calibri" w:cs="Calibri"/>
          <w:color w:val="000000" w:themeColor="text1"/>
          <w:lang w:val="en-AU"/>
        </w:rPr>
        <w:t xml:space="preserve">) </w:t>
      </w:r>
      <w:r w:rsidR="0E133D34" w:rsidRPr="593A5173">
        <w:rPr>
          <w:rFonts w:ascii="Calibri" w:eastAsia="Calibri" w:hAnsi="Calibri" w:cs="Calibri"/>
          <w:color w:val="000000" w:themeColor="text1"/>
          <w:lang w:val="en-AU"/>
        </w:rPr>
        <w:t xml:space="preserve">and the Government Gazette as well as notification to adjoining property owners and occupiers, prescribed Ministers and relevant government agencies. </w:t>
      </w:r>
    </w:p>
    <w:p w14:paraId="37C918EB" w14:textId="77777777" w:rsidR="593A5173" w:rsidRDefault="593A5173" w:rsidP="593A5173">
      <w:pPr>
        <w:spacing w:line="276" w:lineRule="auto"/>
        <w:rPr>
          <w:rFonts w:ascii="Calibri" w:eastAsia="Calibri" w:hAnsi="Calibri" w:cs="Calibri"/>
          <w:color w:val="000000" w:themeColor="text1"/>
          <w:lang w:val="en-AU"/>
        </w:rPr>
      </w:pPr>
    </w:p>
    <w:p w14:paraId="38CDC683" w14:textId="77777777" w:rsidR="07E08AAC" w:rsidRPr="003D18BD" w:rsidRDefault="00984369" w:rsidP="049C3802">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Following exhibition o</w:t>
      </w:r>
      <w:r w:rsidR="39071829" w:rsidRPr="2F4DC9E0">
        <w:rPr>
          <w:rFonts w:ascii="Calibri" w:eastAsia="Calibri" w:hAnsi="Calibri" w:cs="Calibri"/>
          <w:color w:val="000000" w:themeColor="text1"/>
          <w:lang w:val="en-AU"/>
        </w:rPr>
        <w:t>ne submission was received which has been resolved without any changes required to the Amendment. Therefore,</w:t>
      </w:r>
      <w:r w:rsidR="37C646B7" w:rsidRPr="2F4DC9E0">
        <w:rPr>
          <w:rFonts w:ascii="Calibri" w:eastAsia="Calibri" w:hAnsi="Calibri" w:cs="Calibri"/>
          <w:color w:val="000000" w:themeColor="text1"/>
          <w:lang w:val="en-AU"/>
        </w:rPr>
        <w:t xml:space="preserve"> as there are no outstanding issues and no need to appoint a Planning Panel to consider any unresolved submissions, it is recommended that the Amendment be adopted and submitted to the Minister for Planning for approval. </w:t>
      </w:r>
    </w:p>
    <w:p w14:paraId="494572F2" w14:textId="77777777" w:rsidR="07E08AAC" w:rsidRPr="003D18BD" w:rsidRDefault="00984369" w:rsidP="003D18BD">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00824" w:rsidRPr="049C3802">
        <w:rPr>
          <w:rFonts w:ascii="Calibri" w:eastAsia="Calibri" w:hAnsi="Calibri" w:cs="Calibri"/>
          <w:b/>
          <w:bCs/>
          <w:color w:val="FFFFFF" w:themeColor="background1"/>
          <w:lang w:val="en-AU"/>
        </w:rPr>
        <w:t>Recommendation</w:t>
      </w:r>
    </w:p>
    <w:p w14:paraId="08578236" w14:textId="77777777" w:rsidR="07E08AAC" w:rsidRDefault="00984369" w:rsidP="00C54236">
      <w:pPr>
        <w:spacing w:line="276" w:lineRule="auto"/>
        <w:rPr>
          <w:rFonts w:ascii="Calibri" w:eastAsia="Calibri" w:hAnsi="Calibri" w:cs="Calibri"/>
          <w:b/>
          <w:bCs/>
          <w:color w:val="000000" w:themeColor="text1"/>
          <w:lang w:val="en-AU"/>
        </w:rPr>
      </w:pPr>
      <w:r w:rsidRPr="593A5173">
        <w:rPr>
          <w:rFonts w:ascii="Calibri" w:eastAsia="Calibri" w:hAnsi="Calibri" w:cs="Calibri"/>
          <w:b/>
          <w:bCs/>
          <w:color w:val="000000" w:themeColor="text1"/>
          <w:lang w:val="en-AU"/>
        </w:rPr>
        <w:t>THAT Council:</w:t>
      </w:r>
    </w:p>
    <w:p w14:paraId="202B125C" w14:textId="77777777" w:rsidR="049C3802" w:rsidRDefault="00984369" w:rsidP="00C54236">
      <w:pPr>
        <w:numPr>
          <w:ilvl w:val="0"/>
          <w:numId w:val="44"/>
        </w:numPr>
        <w:spacing w:line="276" w:lineRule="auto"/>
        <w:ind w:left="709" w:hanging="425"/>
        <w:rPr>
          <w:rFonts w:ascii="Calibri" w:eastAsia="Calibri" w:hAnsi="Calibri" w:cs="Calibri"/>
          <w:b/>
          <w:bCs/>
          <w:color w:val="000000" w:themeColor="text1"/>
          <w:lang w:val="en-AU"/>
        </w:rPr>
      </w:pPr>
      <w:r w:rsidRPr="0AD75828">
        <w:rPr>
          <w:rFonts w:ascii="Calibri" w:eastAsia="Calibri" w:hAnsi="Calibri" w:cs="Calibri"/>
          <w:b/>
          <w:bCs/>
          <w:color w:val="000000" w:themeColor="text1"/>
          <w:lang w:val="en-AU"/>
        </w:rPr>
        <w:t xml:space="preserve">Adopt </w:t>
      </w:r>
      <w:r w:rsidR="38C0204C" w:rsidRPr="0AD75828">
        <w:rPr>
          <w:rFonts w:ascii="Calibri" w:eastAsia="Calibri" w:hAnsi="Calibri" w:cs="Calibri"/>
          <w:b/>
          <w:bCs/>
          <w:color w:val="000000" w:themeColor="text1"/>
          <w:lang w:val="en-AU"/>
        </w:rPr>
        <w:t xml:space="preserve">Amendment C271 </w:t>
      </w:r>
      <w:r w:rsidR="11D926E0" w:rsidRPr="0AD75828">
        <w:rPr>
          <w:rFonts w:ascii="Calibri" w:eastAsia="Calibri" w:hAnsi="Calibri" w:cs="Calibri"/>
          <w:b/>
          <w:bCs/>
          <w:color w:val="000000" w:themeColor="text1"/>
          <w:lang w:val="en-AU"/>
        </w:rPr>
        <w:t>to the Whittlesea Planning Scheme</w:t>
      </w:r>
      <w:r w:rsidR="23F19647" w:rsidRPr="0AD75828">
        <w:rPr>
          <w:rFonts w:ascii="Calibri" w:eastAsia="Calibri" w:hAnsi="Calibri" w:cs="Calibri"/>
          <w:b/>
          <w:bCs/>
          <w:color w:val="000000" w:themeColor="text1"/>
          <w:lang w:val="en-AU"/>
        </w:rPr>
        <w:t xml:space="preserve"> as contained in </w:t>
      </w:r>
      <w:r w:rsidR="23F19647" w:rsidRPr="0AD75828">
        <w:rPr>
          <w:rFonts w:ascii="Calibri" w:eastAsia="Calibri" w:hAnsi="Calibri" w:cs="Calibri"/>
          <w:b/>
          <w:bCs/>
          <w:i/>
          <w:iCs/>
          <w:color w:val="000000" w:themeColor="text1"/>
          <w:lang w:val="en-AU"/>
        </w:rPr>
        <w:t xml:space="preserve">Attachments 1 - </w:t>
      </w:r>
      <w:r w:rsidR="7D61A49D" w:rsidRPr="0AD75828">
        <w:rPr>
          <w:rFonts w:ascii="Calibri" w:eastAsia="Calibri" w:hAnsi="Calibri" w:cs="Calibri"/>
          <w:b/>
          <w:bCs/>
          <w:i/>
          <w:iCs/>
          <w:color w:val="000000" w:themeColor="text1"/>
          <w:lang w:val="en-AU"/>
        </w:rPr>
        <w:t>3</w:t>
      </w:r>
      <w:r w:rsidR="23F19647" w:rsidRPr="0AD75828">
        <w:rPr>
          <w:rFonts w:ascii="Calibri" w:eastAsia="Calibri" w:hAnsi="Calibri" w:cs="Calibri"/>
          <w:b/>
          <w:bCs/>
          <w:color w:val="000000" w:themeColor="text1"/>
          <w:lang w:val="en-AU"/>
        </w:rPr>
        <w:t xml:space="preserve"> of this report.</w:t>
      </w:r>
    </w:p>
    <w:p w14:paraId="2F6C0480" w14:textId="77777777" w:rsidR="07E08AAC" w:rsidRPr="003D18BD" w:rsidRDefault="00984369" w:rsidP="049C3802">
      <w:pPr>
        <w:numPr>
          <w:ilvl w:val="0"/>
          <w:numId w:val="44"/>
        </w:numPr>
        <w:spacing w:line="276" w:lineRule="auto"/>
        <w:ind w:left="709" w:hanging="425"/>
        <w:rPr>
          <w:rFonts w:ascii="Calibri" w:eastAsia="Calibri" w:hAnsi="Calibri" w:cs="Calibri"/>
          <w:b/>
          <w:bCs/>
          <w:color w:val="000000" w:themeColor="text1"/>
          <w:szCs w:val="20"/>
          <w:lang w:val="en-AU"/>
        </w:rPr>
      </w:pPr>
      <w:r w:rsidRPr="2F4DC9E0">
        <w:rPr>
          <w:rFonts w:ascii="Calibri" w:eastAsia="Calibri" w:hAnsi="Calibri" w:cs="Calibri"/>
          <w:b/>
          <w:bCs/>
          <w:color w:val="000000" w:themeColor="text1"/>
          <w:szCs w:val="20"/>
          <w:lang w:val="en-AU"/>
        </w:rPr>
        <w:t>Submit Amendment C271</w:t>
      </w:r>
      <w:r w:rsidR="41FE4A4C" w:rsidRPr="2F4DC9E0">
        <w:rPr>
          <w:rFonts w:ascii="Calibri" w:eastAsia="Calibri" w:hAnsi="Calibri" w:cs="Calibri"/>
          <w:b/>
          <w:bCs/>
          <w:color w:val="000000" w:themeColor="text1"/>
          <w:szCs w:val="20"/>
          <w:lang w:val="en-AU"/>
        </w:rPr>
        <w:t xml:space="preserve"> to the Whittlesea Planning Scheme</w:t>
      </w:r>
      <w:r w:rsidRPr="2F4DC9E0">
        <w:rPr>
          <w:rFonts w:ascii="Calibri" w:eastAsia="Calibri" w:hAnsi="Calibri" w:cs="Calibri"/>
          <w:b/>
          <w:bCs/>
          <w:color w:val="000000" w:themeColor="text1"/>
          <w:szCs w:val="20"/>
          <w:lang w:val="en-AU"/>
        </w:rPr>
        <w:t xml:space="preserve"> as proposed in 1. above to the Minister for Planning for approval. </w:t>
      </w:r>
    </w:p>
    <w:p w14:paraId="5DF57B5D" w14:textId="77777777" w:rsidR="0D6FB3E9" w:rsidRPr="003D18BD" w:rsidRDefault="00984369" w:rsidP="003D18BD">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Key Information</w:t>
      </w:r>
    </w:p>
    <w:p w14:paraId="2D8A88F6" w14:textId="77777777" w:rsidR="457A213B" w:rsidRPr="00390E2B" w:rsidRDefault="00984369" w:rsidP="457A213B">
      <w:pPr>
        <w:spacing w:line="276" w:lineRule="auto"/>
        <w:rPr>
          <w:rFonts w:ascii="Calibri" w:eastAsia="Calibri" w:hAnsi="Calibri" w:cs="Calibri"/>
          <w:b/>
          <w:bCs/>
          <w:color w:val="000000" w:themeColor="text1"/>
          <w:lang w:val="en-AU"/>
        </w:rPr>
      </w:pPr>
      <w:r w:rsidRPr="457A213B">
        <w:rPr>
          <w:rFonts w:ascii="Calibri" w:eastAsia="Calibri" w:hAnsi="Calibri" w:cs="Calibri"/>
          <w:b/>
          <w:bCs/>
          <w:color w:val="000000" w:themeColor="text1"/>
          <w:lang w:val="en-AU"/>
        </w:rPr>
        <w:t>Background</w:t>
      </w:r>
    </w:p>
    <w:p w14:paraId="36B5079B" w14:textId="77777777" w:rsidR="5A16BCC3" w:rsidRDefault="00984369" w:rsidP="00C54236">
      <w:pPr>
        <w:spacing w:line="276" w:lineRule="auto"/>
        <w:rPr>
          <w:rFonts w:ascii="Calibri" w:eastAsia="Calibri" w:hAnsi="Calibri" w:cs="Calibri"/>
          <w:color w:val="000000" w:themeColor="text1"/>
          <w:lang w:val="en-AU"/>
        </w:rPr>
      </w:pPr>
      <w:r w:rsidRPr="370FD0E0">
        <w:rPr>
          <w:rFonts w:ascii="Calibri" w:eastAsia="Calibri" w:hAnsi="Calibri" w:cs="Calibri"/>
          <w:color w:val="000000" w:themeColor="text1"/>
          <w:lang w:val="en-AU"/>
        </w:rPr>
        <w:t>The Mernda Regional Recreation Reserve (MRRR) site was identified in the Mernda Strategy Plan (MSP)</w:t>
      </w:r>
      <w:r w:rsidR="5C7F006F" w:rsidRPr="370FD0E0">
        <w:rPr>
          <w:rFonts w:ascii="Calibri" w:eastAsia="Calibri" w:hAnsi="Calibri" w:cs="Calibri"/>
          <w:color w:val="000000" w:themeColor="text1"/>
          <w:lang w:val="en-AU"/>
        </w:rPr>
        <w:t>, which</w:t>
      </w:r>
      <w:r w:rsidRPr="370FD0E0">
        <w:rPr>
          <w:rFonts w:ascii="Calibri" w:eastAsia="Calibri" w:hAnsi="Calibri" w:cs="Calibri"/>
          <w:color w:val="000000" w:themeColor="text1"/>
          <w:lang w:val="en-AU"/>
        </w:rPr>
        <w:t xml:space="preserve"> was </w:t>
      </w:r>
      <w:r w:rsidR="278E2F18" w:rsidRPr="370FD0E0">
        <w:rPr>
          <w:rFonts w:ascii="Calibri" w:eastAsia="Calibri" w:hAnsi="Calibri" w:cs="Calibri"/>
          <w:color w:val="000000" w:themeColor="text1"/>
          <w:lang w:val="en-AU"/>
        </w:rPr>
        <w:t xml:space="preserve">originally </w:t>
      </w:r>
      <w:r w:rsidRPr="370FD0E0">
        <w:rPr>
          <w:rFonts w:ascii="Calibri" w:eastAsia="Calibri" w:hAnsi="Calibri" w:cs="Calibri"/>
          <w:color w:val="000000" w:themeColor="text1"/>
          <w:lang w:val="en-AU"/>
        </w:rPr>
        <w:t xml:space="preserve">incorporated in the Whittlesea Planning Scheme in 2004. </w:t>
      </w:r>
      <w:r w:rsidR="6493D5E1" w:rsidRPr="370FD0E0">
        <w:rPr>
          <w:rFonts w:ascii="Calibri" w:eastAsia="Calibri" w:hAnsi="Calibri" w:cs="Calibri"/>
          <w:color w:val="000000" w:themeColor="text1"/>
          <w:lang w:val="en-AU"/>
        </w:rPr>
        <w:t xml:space="preserve">The reserve </w:t>
      </w:r>
      <w:r w:rsidR="4552D9D8" w:rsidRPr="370FD0E0">
        <w:rPr>
          <w:rFonts w:ascii="Calibri" w:eastAsia="Calibri" w:hAnsi="Calibri" w:cs="Calibri"/>
          <w:color w:val="000000" w:themeColor="text1"/>
          <w:lang w:val="en-AU"/>
        </w:rPr>
        <w:t>land</w:t>
      </w:r>
      <w:r w:rsidR="32D5F5D8" w:rsidRPr="370FD0E0">
        <w:rPr>
          <w:rFonts w:ascii="Calibri" w:eastAsia="Calibri" w:hAnsi="Calibri" w:cs="Calibri"/>
          <w:color w:val="000000" w:themeColor="text1"/>
          <w:lang w:val="en-AU"/>
        </w:rPr>
        <w:t>,</w:t>
      </w:r>
      <w:r w:rsidR="4552D9D8" w:rsidRPr="370FD0E0">
        <w:rPr>
          <w:rFonts w:ascii="Calibri" w:eastAsia="Calibri" w:hAnsi="Calibri" w:cs="Calibri"/>
          <w:color w:val="000000" w:themeColor="text1"/>
          <w:lang w:val="en-AU"/>
        </w:rPr>
        <w:t xml:space="preserve"> </w:t>
      </w:r>
      <w:r w:rsidR="38B85A1A" w:rsidRPr="370FD0E0">
        <w:rPr>
          <w:rFonts w:ascii="Calibri" w:eastAsia="Calibri" w:hAnsi="Calibri" w:cs="Calibri"/>
          <w:color w:val="000000" w:themeColor="text1"/>
          <w:lang w:val="en-AU"/>
        </w:rPr>
        <w:t>compris</w:t>
      </w:r>
      <w:r w:rsidR="2C7E9EB9" w:rsidRPr="370FD0E0">
        <w:rPr>
          <w:rFonts w:ascii="Calibri" w:eastAsia="Calibri" w:hAnsi="Calibri" w:cs="Calibri"/>
          <w:color w:val="000000" w:themeColor="text1"/>
          <w:lang w:val="en-AU"/>
        </w:rPr>
        <w:t>ing</w:t>
      </w:r>
      <w:r w:rsidR="38B85A1A" w:rsidRPr="370FD0E0">
        <w:rPr>
          <w:rFonts w:ascii="Calibri" w:eastAsia="Calibri" w:hAnsi="Calibri" w:cs="Calibri"/>
          <w:color w:val="000000" w:themeColor="text1"/>
          <w:lang w:val="en-AU"/>
        </w:rPr>
        <w:t xml:space="preserve"> a number of landholdings</w:t>
      </w:r>
      <w:r w:rsidR="3C9DAF31" w:rsidRPr="370FD0E0">
        <w:rPr>
          <w:rFonts w:ascii="Calibri" w:eastAsia="Calibri" w:hAnsi="Calibri" w:cs="Calibri"/>
          <w:color w:val="000000" w:themeColor="text1"/>
          <w:lang w:val="en-AU"/>
        </w:rPr>
        <w:t>,</w:t>
      </w:r>
      <w:r w:rsidR="6493D5E1" w:rsidRPr="370FD0E0">
        <w:rPr>
          <w:rFonts w:ascii="Calibri" w:eastAsia="Calibri" w:hAnsi="Calibri" w:cs="Calibri"/>
          <w:color w:val="000000" w:themeColor="text1"/>
          <w:lang w:val="en-AU"/>
        </w:rPr>
        <w:t xml:space="preserve"> is now entirely in Council ownership. </w:t>
      </w:r>
    </w:p>
    <w:p w14:paraId="59F18EAA" w14:textId="77777777" w:rsidR="6023DF5B" w:rsidRDefault="6023DF5B" w:rsidP="00C54236">
      <w:pPr>
        <w:spacing w:line="276" w:lineRule="auto"/>
        <w:rPr>
          <w:rFonts w:ascii="Calibri" w:eastAsia="Calibri" w:hAnsi="Calibri" w:cs="Calibri"/>
          <w:color w:val="000000" w:themeColor="text1"/>
          <w:lang w:val="en-AU"/>
        </w:rPr>
      </w:pPr>
    </w:p>
    <w:p w14:paraId="22FAE2EE" w14:textId="77777777" w:rsidR="6493D5E1" w:rsidRDefault="00984369" w:rsidP="00C54236">
      <w:pPr>
        <w:spacing w:line="276" w:lineRule="auto"/>
        <w:rPr>
          <w:rFonts w:ascii="Calibri" w:eastAsia="Calibri" w:hAnsi="Calibri" w:cs="Calibri"/>
          <w:color w:val="000000" w:themeColor="text1"/>
          <w:lang w:val="en-AU"/>
        </w:rPr>
      </w:pPr>
      <w:r w:rsidRPr="0FF789D3">
        <w:rPr>
          <w:rFonts w:ascii="Calibri" w:eastAsia="Calibri" w:hAnsi="Calibri" w:cs="Calibri"/>
          <w:color w:val="000000" w:themeColor="text1"/>
          <w:lang w:val="en-AU"/>
        </w:rPr>
        <w:t xml:space="preserve">The MRRR site is the proposed location of the Mernda </w:t>
      </w:r>
      <w:r w:rsidR="5E736E68" w:rsidRPr="0FF789D3">
        <w:rPr>
          <w:rFonts w:ascii="Calibri" w:eastAsia="Calibri" w:hAnsi="Calibri" w:cs="Calibri"/>
          <w:color w:val="000000" w:themeColor="text1"/>
          <w:lang w:val="en-AU"/>
        </w:rPr>
        <w:t>Regional Aquatics and Sports Centre (RASC)</w:t>
      </w:r>
      <w:r w:rsidR="4A0EDBA7" w:rsidRPr="0FF789D3">
        <w:rPr>
          <w:rFonts w:ascii="Calibri" w:eastAsia="Calibri" w:hAnsi="Calibri" w:cs="Calibri"/>
          <w:color w:val="000000" w:themeColor="text1"/>
          <w:lang w:val="en-AU"/>
        </w:rPr>
        <w:t xml:space="preserve"> </w:t>
      </w:r>
      <w:r w:rsidR="60BE528A" w:rsidRPr="0FF789D3">
        <w:rPr>
          <w:rFonts w:ascii="Calibri" w:eastAsia="Calibri" w:hAnsi="Calibri" w:cs="Calibri"/>
          <w:color w:val="000000" w:themeColor="text1"/>
          <w:lang w:val="en-AU"/>
        </w:rPr>
        <w:t xml:space="preserve">project which will ultimately comprise a sports and aquatic centre, outdoor courts, outdoor playing fields and associated infrastructure. It is a significant regional project to service the broader Mernda/Doreen area. </w:t>
      </w:r>
    </w:p>
    <w:p w14:paraId="0DE08FC4" w14:textId="77777777" w:rsidR="6D5C4D4A" w:rsidRDefault="6D5C4D4A" w:rsidP="00C54236">
      <w:pPr>
        <w:spacing w:line="276" w:lineRule="auto"/>
        <w:rPr>
          <w:rFonts w:ascii="Calibri" w:eastAsia="Calibri" w:hAnsi="Calibri" w:cs="Calibri"/>
          <w:color w:val="000000" w:themeColor="text1"/>
          <w:lang w:val="en-AU"/>
        </w:rPr>
      </w:pPr>
    </w:p>
    <w:p w14:paraId="7AF81ABB" w14:textId="77777777" w:rsidR="31A51BE9" w:rsidRDefault="00984369" w:rsidP="00C54236">
      <w:pPr>
        <w:spacing w:line="276" w:lineRule="auto"/>
        <w:rPr>
          <w:rFonts w:ascii="Calibri" w:eastAsia="Calibri" w:hAnsi="Calibri" w:cs="Calibri"/>
          <w:color w:val="000000" w:themeColor="text1"/>
          <w:lang w:val="en-AU"/>
        </w:rPr>
      </w:pPr>
      <w:r w:rsidRPr="6D5C4D4A">
        <w:rPr>
          <w:rFonts w:ascii="Calibri" w:eastAsia="Calibri" w:hAnsi="Calibri" w:cs="Calibri"/>
          <w:color w:val="000000" w:themeColor="text1"/>
          <w:lang w:val="en-AU"/>
        </w:rPr>
        <w:t>It is now considered appropriate that the ultimate zoning of the land reflect its public ownership and intended use as a regional recreation facility, as identified in the MSP.</w:t>
      </w:r>
    </w:p>
    <w:p w14:paraId="1B26718B" w14:textId="77777777" w:rsidR="6D5C4D4A" w:rsidRDefault="6D5C4D4A" w:rsidP="00C54236">
      <w:pPr>
        <w:spacing w:line="276" w:lineRule="auto"/>
        <w:rPr>
          <w:rFonts w:ascii="Calibri" w:eastAsia="Calibri" w:hAnsi="Calibri" w:cs="Calibri"/>
          <w:color w:val="000000" w:themeColor="text1"/>
          <w:lang w:val="en-AU"/>
        </w:rPr>
      </w:pPr>
    </w:p>
    <w:p w14:paraId="2CDEB3D8" w14:textId="77777777" w:rsidR="6023DF5B" w:rsidRDefault="00984369" w:rsidP="00C54236">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Council resolved on 15 August 2022 to seek Authorisation of Amendment C271, which was</w:t>
      </w:r>
      <w:r w:rsidR="568841A4" w:rsidRPr="0AD75828">
        <w:rPr>
          <w:rFonts w:ascii="Calibri" w:eastAsia="Calibri" w:hAnsi="Calibri" w:cs="Calibri"/>
          <w:color w:val="000000" w:themeColor="text1"/>
          <w:lang w:val="en-AU"/>
        </w:rPr>
        <w:t xml:space="preserve"> conditionally</w:t>
      </w:r>
      <w:r w:rsidRPr="0AD75828">
        <w:rPr>
          <w:rFonts w:ascii="Calibri" w:eastAsia="Calibri" w:hAnsi="Calibri" w:cs="Calibri"/>
          <w:color w:val="000000" w:themeColor="text1"/>
          <w:lang w:val="en-AU"/>
        </w:rPr>
        <w:t xml:space="preserve"> granted by the Minister for Planning on 29 December 2022.</w:t>
      </w:r>
      <w:r w:rsidR="46C3BD8E" w:rsidRPr="0AD75828">
        <w:rPr>
          <w:rFonts w:ascii="Calibri" w:eastAsia="Calibri" w:hAnsi="Calibri" w:cs="Calibri"/>
          <w:color w:val="000000" w:themeColor="text1"/>
          <w:lang w:val="en-AU"/>
        </w:rPr>
        <w:t xml:space="preserve"> </w:t>
      </w:r>
      <w:r w:rsidR="6FD0DCF1" w:rsidRPr="0AD75828">
        <w:rPr>
          <w:rFonts w:ascii="Calibri" w:eastAsia="Calibri" w:hAnsi="Calibri" w:cs="Calibri"/>
          <w:color w:val="000000" w:themeColor="text1"/>
          <w:lang w:val="en-AU"/>
        </w:rPr>
        <w:t>Consent to exhibit was granted on 28 March 2023.</w:t>
      </w:r>
    </w:p>
    <w:p w14:paraId="76A630D8" w14:textId="77777777" w:rsidR="00C54236" w:rsidRDefault="00C54236" w:rsidP="00C54236">
      <w:pPr>
        <w:spacing w:line="276" w:lineRule="auto"/>
        <w:rPr>
          <w:rFonts w:ascii="Calibri" w:eastAsia="Calibri" w:hAnsi="Calibri" w:cs="Calibri"/>
          <w:color w:val="000000" w:themeColor="text1"/>
          <w:lang w:val="en-AU"/>
        </w:rPr>
      </w:pPr>
    </w:p>
    <w:p w14:paraId="60ACC454" w14:textId="77777777" w:rsidR="00C54236" w:rsidRPr="00390E2B" w:rsidRDefault="00984369" w:rsidP="00C54236">
      <w:pPr>
        <w:spacing w:line="276" w:lineRule="auto"/>
        <w:rPr>
          <w:rFonts w:ascii="Calibri" w:eastAsia="Calibri" w:hAnsi="Calibri" w:cs="Calibri"/>
          <w:b/>
          <w:bCs/>
          <w:color w:val="000000" w:themeColor="text1"/>
          <w:lang w:val="en-AU"/>
        </w:rPr>
      </w:pPr>
      <w:r w:rsidRPr="6023DF5B">
        <w:rPr>
          <w:rFonts w:ascii="Calibri" w:eastAsia="Calibri" w:hAnsi="Calibri" w:cs="Calibri"/>
          <w:b/>
          <w:bCs/>
          <w:color w:val="000000" w:themeColor="text1"/>
          <w:lang w:val="en-AU"/>
        </w:rPr>
        <w:t>Site Context</w:t>
      </w:r>
    </w:p>
    <w:p w14:paraId="5EF4C014" w14:textId="77777777" w:rsidR="6023DF5B" w:rsidRDefault="00984369" w:rsidP="00C54236">
      <w:pPr>
        <w:spacing w:line="276" w:lineRule="auto"/>
        <w:rPr>
          <w:rFonts w:ascii="Calibri" w:hAnsi="Calibri"/>
          <w:lang w:val="en-AU"/>
        </w:rPr>
      </w:pPr>
      <w:r w:rsidRPr="6023DF5B">
        <w:rPr>
          <w:rFonts w:ascii="Calibri" w:eastAsia="Calibri" w:hAnsi="Calibri" w:cs="Calibri"/>
          <w:color w:val="000000" w:themeColor="text1"/>
          <w:lang w:val="en-AU"/>
        </w:rPr>
        <w:t>The subject land is located at 1470 (part of land to the west of Plenty Road), 1475W, 1485</w:t>
      </w:r>
      <w:r w:rsidR="00F72632">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and 1485W Plenty Road, Mernda</w:t>
      </w:r>
      <w:r w:rsidR="03A639F2" w:rsidRPr="370FD0E0">
        <w:rPr>
          <w:rFonts w:ascii="Calibri" w:eastAsia="Calibri" w:hAnsi="Calibri" w:cs="Calibri"/>
          <w:color w:val="000000" w:themeColor="text1"/>
          <w:lang w:val="en-AU"/>
        </w:rPr>
        <w:t>,</w:t>
      </w:r>
      <w:r w:rsidRPr="370FD0E0">
        <w:rPr>
          <w:rFonts w:ascii="Calibri" w:eastAsia="Calibri" w:hAnsi="Calibri" w:cs="Calibri"/>
          <w:color w:val="000000" w:themeColor="text1"/>
          <w:lang w:val="en-AU"/>
        </w:rPr>
        <w:t xml:space="preserve"> and 15A and 55A Everton Drive, Mernda. </w:t>
      </w:r>
    </w:p>
    <w:p w14:paraId="6E7998E1" w14:textId="77777777" w:rsidR="53971252" w:rsidRDefault="53971252" w:rsidP="00C54236">
      <w:pPr>
        <w:spacing w:line="276" w:lineRule="auto"/>
        <w:rPr>
          <w:rFonts w:ascii="Calibri" w:eastAsia="Calibri" w:hAnsi="Calibri" w:cs="Calibri"/>
          <w:color w:val="000000" w:themeColor="text1"/>
          <w:lang w:val="en-AU"/>
        </w:rPr>
      </w:pPr>
    </w:p>
    <w:p w14:paraId="49EAD2DE" w14:textId="77777777" w:rsidR="18523D39" w:rsidRDefault="00984369" w:rsidP="00C54236">
      <w:pPr>
        <w:spacing w:line="276" w:lineRule="auto"/>
        <w:rPr>
          <w:rFonts w:ascii="Calibri" w:eastAsia="Calibri" w:hAnsi="Calibri" w:cs="Calibri"/>
          <w:color w:val="000000" w:themeColor="text1"/>
          <w:lang w:val="en-AU"/>
        </w:rPr>
      </w:pPr>
      <w:r w:rsidRPr="370FD0E0">
        <w:rPr>
          <w:rFonts w:ascii="Calibri" w:eastAsia="Calibri" w:hAnsi="Calibri" w:cs="Calibri"/>
          <w:color w:val="000000" w:themeColor="text1"/>
          <w:lang w:val="en-AU"/>
        </w:rPr>
        <w:lastRenderedPageBreak/>
        <w:t>The MRRR is</w:t>
      </w:r>
      <w:r w:rsidR="0CFC3D5F"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 xml:space="preserve">approximately 23 hectares in size and has been identified as a large </w:t>
      </w:r>
      <w:r w:rsidR="62F8AC8A" w:rsidRPr="370FD0E0">
        <w:rPr>
          <w:rFonts w:ascii="Calibri" w:eastAsia="Calibri" w:hAnsi="Calibri" w:cs="Calibri"/>
          <w:color w:val="000000" w:themeColor="text1"/>
          <w:lang w:val="en-AU"/>
        </w:rPr>
        <w:t xml:space="preserve">regional </w:t>
      </w:r>
      <w:r w:rsidRPr="370FD0E0">
        <w:rPr>
          <w:rFonts w:ascii="Calibri" w:eastAsia="Calibri" w:hAnsi="Calibri" w:cs="Calibri"/>
          <w:color w:val="000000" w:themeColor="text1"/>
          <w:lang w:val="en-AU"/>
        </w:rPr>
        <w:t>active open space in</w:t>
      </w:r>
      <w:r w:rsidR="1430FBFB"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accordance with the MSP.</w:t>
      </w:r>
      <w:r w:rsidR="239A03F9" w:rsidRPr="370FD0E0">
        <w:rPr>
          <w:rFonts w:ascii="Calibri" w:eastAsia="Calibri" w:hAnsi="Calibri" w:cs="Calibri"/>
          <w:color w:val="000000" w:themeColor="text1"/>
          <w:lang w:val="en-AU"/>
        </w:rPr>
        <w:t xml:space="preserve">  The MRRR is a regional recreational node that is central to</w:t>
      </w:r>
      <w:r w:rsidR="056EB295" w:rsidRPr="370FD0E0">
        <w:rPr>
          <w:rFonts w:ascii="Calibri" w:eastAsia="Calibri" w:hAnsi="Calibri" w:cs="Calibri"/>
          <w:color w:val="000000" w:themeColor="text1"/>
          <w:lang w:val="en-AU"/>
        </w:rPr>
        <w:t xml:space="preserve"> </w:t>
      </w:r>
      <w:r w:rsidR="239A03F9" w:rsidRPr="370FD0E0">
        <w:rPr>
          <w:rFonts w:ascii="Calibri" w:eastAsia="Calibri" w:hAnsi="Calibri" w:cs="Calibri"/>
          <w:color w:val="000000" w:themeColor="text1"/>
          <w:lang w:val="en-AU"/>
        </w:rPr>
        <w:t>its regional catchment and located close to the Mernda Town Centre.</w:t>
      </w:r>
    </w:p>
    <w:p w14:paraId="50A8747A" w14:textId="77777777" w:rsidR="6023DF5B" w:rsidRDefault="6023DF5B" w:rsidP="00C54236">
      <w:pPr>
        <w:spacing w:line="276" w:lineRule="auto"/>
        <w:rPr>
          <w:rFonts w:ascii="Calibri" w:eastAsia="Calibri" w:hAnsi="Calibri" w:cs="Calibri"/>
          <w:color w:val="000000" w:themeColor="text1"/>
          <w:lang w:val="en-AU"/>
        </w:rPr>
      </w:pPr>
    </w:p>
    <w:p w14:paraId="69894063" w14:textId="77777777" w:rsidR="340ADD75" w:rsidRDefault="00984369" w:rsidP="00C54236">
      <w:pPr>
        <w:spacing w:line="276" w:lineRule="auto"/>
        <w:rPr>
          <w:rFonts w:ascii="Calibri" w:eastAsia="Calibri" w:hAnsi="Calibri" w:cs="Calibri"/>
          <w:color w:val="000000" w:themeColor="text1"/>
          <w:lang w:val="en-AU"/>
        </w:rPr>
      </w:pPr>
      <w:r w:rsidRPr="370FD0E0">
        <w:rPr>
          <w:rFonts w:ascii="Calibri" w:eastAsia="Calibri" w:hAnsi="Calibri" w:cs="Calibri"/>
          <w:color w:val="000000" w:themeColor="text1"/>
          <w:lang w:val="en-AU"/>
        </w:rPr>
        <w:t xml:space="preserve">The </w:t>
      </w:r>
      <w:r w:rsidR="608F4F0E" w:rsidRPr="370FD0E0">
        <w:rPr>
          <w:rFonts w:ascii="Calibri" w:eastAsia="Calibri" w:hAnsi="Calibri" w:cs="Calibri"/>
          <w:color w:val="000000" w:themeColor="text1"/>
          <w:lang w:val="en-AU"/>
        </w:rPr>
        <w:t>MRRR</w:t>
      </w:r>
      <w:r w:rsidRPr="370FD0E0">
        <w:rPr>
          <w:rFonts w:ascii="Calibri" w:eastAsia="Calibri" w:hAnsi="Calibri" w:cs="Calibri"/>
          <w:color w:val="000000" w:themeColor="text1"/>
          <w:lang w:val="en-AU"/>
        </w:rPr>
        <w:t xml:space="preserve"> is adjoined by </w:t>
      </w:r>
      <w:r w:rsidR="1AD1A988" w:rsidRPr="370FD0E0">
        <w:rPr>
          <w:rFonts w:ascii="Calibri" w:eastAsia="Calibri" w:hAnsi="Calibri" w:cs="Calibri"/>
          <w:color w:val="000000" w:themeColor="text1"/>
          <w:lang w:val="en-AU"/>
        </w:rPr>
        <w:t xml:space="preserve">the future Everton Drive extension and </w:t>
      </w:r>
      <w:r w:rsidRPr="370FD0E0">
        <w:rPr>
          <w:rFonts w:ascii="Calibri" w:eastAsia="Calibri" w:hAnsi="Calibri" w:cs="Calibri"/>
          <w:color w:val="000000" w:themeColor="text1"/>
          <w:lang w:val="en-AU"/>
        </w:rPr>
        <w:t xml:space="preserve">residential development to the south, the Mernda Primary School to </w:t>
      </w:r>
      <w:r w:rsidR="45CA6AD9" w:rsidRPr="370FD0E0">
        <w:rPr>
          <w:rFonts w:ascii="Calibri" w:eastAsia="Calibri" w:hAnsi="Calibri" w:cs="Calibri"/>
          <w:color w:val="000000" w:themeColor="text1"/>
          <w:lang w:val="en-AU"/>
        </w:rPr>
        <w:t xml:space="preserve">the </w:t>
      </w:r>
      <w:r w:rsidR="65166257" w:rsidRPr="370FD0E0">
        <w:rPr>
          <w:rFonts w:ascii="Calibri" w:eastAsia="Calibri" w:hAnsi="Calibri" w:cs="Calibri"/>
          <w:color w:val="000000" w:themeColor="text1"/>
          <w:lang w:val="en-AU"/>
        </w:rPr>
        <w:t>west</w:t>
      </w:r>
      <w:r w:rsidRPr="370FD0E0">
        <w:rPr>
          <w:rFonts w:ascii="Calibri" w:eastAsia="Calibri" w:hAnsi="Calibri" w:cs="Calibri"/>
          <w:color w:val="000000" w:themeColor="text1"/>
          <w:lang w:val="en-AU"/>
        </w:rPr>
        <w:t xml:space="preserve">, Plenty Road to the </w:t>
      </w:r>
      <w:r w:rsidR="6F023146" w:rsidRPr="370FD0E0">
        <w:rPr>
          <w:rFonts w:ascii="Calibri" w:eastAsia="Calibri" w:hAnsi="Calibri" w:cs="Calibri"/>
          <w:color w:val="000000" w:themeColor="text1"/>
          <w:lang w:val="en-AU"/>
        </w:rPr>
        <w:t>east</w:t>
      </w:r>
      <w:r w:rsidRPr="370FD0E0">
        <w:rPr>
          <w:rFonts w:ascii="Calibri" w:eastAsia="Calibri" w:hAnsi="Calibri" w:cs="Calibri"/>
          <w:color w:val="000000" w:themeColor="text1"/>
          <w:lang w:val="en-AU"/>
        </w:rPr>
        <w:t xml:space="preserve"> and conservation/drainage reserves and residential</w:t>
      </w:r>
      <w:r w:rsidR="21383FEC"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 xml:space="preserve">development to the north. The </w:t>
      </w:r>
      <w:r w:rsidR="3FE1C1A7" w:rsidRPr="370FD0E0">
        <w:rPr>
          <w:rFonts w:ascii="Calibri" w:eastAsia="Calibri" w:hAnsi="Calibri" w:cs="Calibri"/>
          <w:color w:val="000000" w:themeColor="text1"/>
          <w:lang w:val="en-AU"/>
        </w:rPr>
        <w:t>MRRR</w:t>
      </w:r>
      <w:r w:rsidRPr="370FD0E0">
        <w:rPr>
          <w:rFonts w:ascii="Calibri" w:eastAsia="Calibri" w:hAnsi="Calibri" w:cs="Calibri"/>
          <w:color w:val="000000" w:themeColor="text1"/>
          <w:lang w:val="en-AU"/>
        </w:rPr>
        <w:t xml:space="preserve"> will integrate with the passive open space,</w:t>
      </w:r>
      <w:r w:rsidR="10123F4E"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conservation and drainage reserves located in proximity to the site.</w:t>
      </w:r>
    </w:p>
    <w:p w14:paraId="51780E86" w14:textId="77777777" w:rsidR="6023DF5B" w:rsidRDefault="6023DF5B" w:rsidP="00C54236">
      <w:pPr>
        <w:spacing w:line="276" w:lineRule="auto"/>
        <w:rPr>
          <w:rFonts w:ascii="Calibri" w:eastAsia="Calibri" w:hAnsi="Calibri" w:cs="Calibri"/>
          <w:color w:val="000000" w:themeColor="text1"/>
          <w:lang w:val="en-AU"/>
        </w:rPr>
      </w:pPr>
    </w:p>
    <w:p w14:paraId="05D20E7D" w14:textId="77777777" w:rsidR="56DA75FB" w:rsidRDefault="00984369" w:rsidP="00C54236">
      <w:pPr>
        <w:spacing w:line="276" w:lineRule="auto"/>
        <w:rPr>
          <w:rFonts w:ascii="Calibri" w:eastAsia="Calibri" w:hAnsi="Calibri" w:cs="Calibri"/>
          <w:color w:val="808080" w:themeColor="background1" w:themeShade="80"/>
          <w:sz w:val="16"/>
          <w:szCs w:val="16"/>
          <w:lang w:val="en-AU"/>
        </w:rPr>
      </w:pPr>
      <w:r w:rsidRPr="370FD0E0">
        <w:rPr>
          <w:rFonts w:ascii="Calibri" w:eastAsia="Calibri" w:hAnsi="Calibri" w:cs="Calibri"/>
          <w:color w:val="000000" w:themeColor="text1"/>
          <w:lang w:val="en-AU"/>
        </w:rPr>
        <w:t>The site also contains the historic Preston Hall, which is of local heritage</w:t>
      </w:r>
    </w:p>
    <w:p w14:paraId="668282C9" w14:textId="77777777" w:rsidR="56DA75FB" w:rsidRDefault="00984369" w:rsidP="00C54236">
      <w:pPr>
        <w:spacing w:line="276" w:lineRule="auto"/>
        <w:rPr>
          <w:rFonts w:ascii="Calibri" w:eastAsia="Calibri" w:hAnsi="Calibri" w:cs="Calibri"/>
          <w:color w:val="808080" w:themeColor="background1" w:themeShade="80"/>
          <w:sz w:val="16"/>
          <w:szCs w:val="16"/>
          <w:lang w:val="en-AU"/>
        </w:rPr>
      </w:pPr>
      <w:r w:rsidRPr="370FD0E0">
        <w:rPr>
          <w:rFonts w:ascii="Calibri" w:eastAsia="Calibri" w:hAnsi="Calibri" w:cs="Calibri"/>
          <w:color w:val="000000" w:themeColor="text1"/>
          <w:lang w:val="en-AU"/>
        </w:rPr>
        <w:t>significance. The Preston Hall and its curtilage is affected by a Heritage Overlay (HO68)</w:t>
      </w:r>
      <w:r w:rsidR="008AB285" w:rsidRPr="370FD0E0">
        <w:rPr>
          <w:rFonts w:ascii="Calibri" w:eastAsia="Calibri" w:hAnsi="Calibri" w:cs="Calibri"/>
          <w:color w:val="000000" w:themeColor="text1"/>
          <w:lang w:val="en-AU"/>
        </w:rPr>
        <w:t xml:space="preserve"> in the Whittlesea Planning Scheme</w:t>
      </w:r>
      <w:r w:rsidR="59F193DF"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The heritage property is owned by Council and leased as a private</w:t>
      </w:r>
      <w:r w:rsidR="75BB1E1F"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residence. The future use of the heritage building will be explored as part of the future</w:t>
      </w:r>
      <w:r w:rsidR="7685EF41" w:rsidRPr="370FD0E0">
        <w:rPr>
          <w:rFonts w:ascii="Calibri" w:eastAsia="Calibri" w:hAnsi="Calibri" w:cs="Calibri"/>
          <w:color w:val="000000" w:themeColor="text1"/>
          <w:lang w:val="en-AU"/>
        </w:rPr>
        <w:t xml:space="preserve"> </w:t>
      </w:r>
      <w:r w:rsidRPr="370FD0E0">
        <w:rPr>
          <w:rFonts w:ascii="Calibri" w:eastAsia="Calibri" w:hAnsi="Calibri" w:cs="Calibri"/>
          <w:color w:val="000000" w:themeColor="text1"/>
          <w:lang w:val="en-AU"/>
        </w:rPr>
        <w:t>planning for the recreation reserve by Council.</w:t>
      </w:r>
    </w:p>
    <w:p w14:paraId="37E04DC2" w14:textId="77777777" w:rsidR="6023DF5B" w:rsidRDefault="6023DF5B" w:rsidP="00C54236">
      <w:pPr>
        <w:spacing w:line="276" w:lineRule="auto"/>
        <w:rPr>
          <w:rFonts w:ascii="Calibri" w:eastAsia="Calibri" w:hAnsi="Calibri" w:cs="Calibri"/>
          <w:color w:val="000000" w:themeColor="text1"/>
          <w:lang w:val="en-AU"/>
        </w:rPr>
      </w:pPr>
    </w:p>
    <w:p w14:paraId="3313E52B" w14:textId="77777777" w:rsidR="6023DF5B" w:rsidRDefault="00984369" w:rsidP="00C54236">
      <w:pPr>
        <w:spacing w:line="276" w:lineRule="auto"/>
        <w:rPr>
          <w:rFonts w:ascii="Calibri" w:eastAsia="Calibri" w:hAnsi="Calibri" w:cs="Calibri"/>
          <w:color w:val="000000" w:themeColor="text1"/>
          <w:lang w:val="en-AU"/>
        </w:rPr>
      </w:pPr>
      <w:r w:rsidRPr="6023DF5B">
        <w:rPr>
          <w:rFonts w:ascii="Calibri" w:eastAsia="Calibri" w:hAnsi="Calibri" w:cs="Calibri"/>
          <w:color w:val="000000" w:themeColor="text1"/>
          <w:lang w:val="en-AU"/>
        </w:rPr>
        <w:t>Access to the MRRR will be via Everton Drive and a new intersection to be constructed at</w:t>
      </w:r>
      <w:r w:rsidR="00F72632">
        <w:rPr>
          <w:rFonts w:ascii="Calibri" w:eastAsia="Calibri" w:hAnsi="Calibri" w:cs="Calibri"/>
          <w:color w:val="000000" w:themeColor="text1"/>
          <w:lang w:val="en-AU"/>
        </w:rPr>
        <w:t xml:space="preserve"> </w:t>
      </w:r>
      <w:r w:rsidRPr="6D5C4D4A">
        <w:rPr>
          <w:rFonts w:ascii="Calibri" w:eastAsia="Calibri" w:hAnsi="Calibri" w:cs="Calibri"/>
          <w:color w:val="000000" w:themeColor="text1"/>
          <w:lang w:val="en-AU"/>
        </w:rPr>
        <w:t>Plenty Road and Everton Drive.</w:t>
      </w:r>
    </w:p>
    <w:p w14:paraId="1D4B665C" w14:textId="77777777" w:rsidR="00C54236" w:rsidRDefault="00C54236" w:rsidP="00C54236">
      <w:pPr>
        <w:spacing w:line="276" w:lineRule="auto"/>
        <w:rPr>
          <w:rFonts w:ascii="Calibri" w:eastAsia="Calibri" w:hAnsi="Calibri" w:cs="Calibri"/>
          <w:b/>
          <w:bCs/>
          <w:color w:val="000000" w:themeColor="text1"/>
          <w:lang w:val="en-AU"/>
        </w:rPr>
      </w:pPr>
    </w:p>
    <w:p w14:paraId="70A292B0" w14:textId="77777777" w:rsidR="00C54236" w:rsidRPr="00390E2B" w:rsidRDefault="00984369" w:rsidP="00C54236">
      <w:pPr>
        <w:spacing w:line="276" w:lineRule="auto"/>
        <w:rPr>
          <w:rFonts w:ascii="Calibri" w:eastAsia="Calibri" w:hAnsi="Calibri" w:cs="Calibri"/>
          <w:b/>
          <w:bCs/>
          <w:color w:val="000000" w:themeColor="text1"/>
          <w:lang w:val="en-AU"/>
        </w:rPr>
      </w:pPr>
      <w:r w:rsidRPr="6023DF5B">
        <w:rPr>
          <w:rFonts w:ascii="Calibri" w:eastAsia="Calibri" w:hAnsi="Calibri" w:cs="Calibri"/>
          <w:b/>
          <w:bCs/>
          <w:color w:val="000000" w:themeColor="text1"/>
          <w:lang w:val="en-AU"/>
        </w:rPr>
        <w:t xml:space="preserve">Planning Assessment </w:t>
      </w:r>
    </w:p>
    <w:p w14:paraId="27E25DC7" w14:textId="77777777" w:rsidR="0D6FB3E9" w:rsidRDefault="00984369" w:rsidP="00C54236">
      <w:pPr>
        <w:spacing w:line="276" w:lineRule="auto"/>
        <w:rPr>
          <w:rFonts w:ascii="Calibri" w:eastAsia="Calibri" w:hAnsi="Calibri" w:cs="Calibri"/>
          <w:color w:val="000000" w:themeColor="text1"/>
          <w:lang w:val="en-AU"/>
        </w:rPr>
      </w:pPr>
      <w:r w:rsidRPr="6023DF5B">
        <w:rPr>
          <w:rFonts w:ascii="Calibri" w:eastAsia="Calibri" w:hAnsi="Calibri" w:cs="Calibri"/>
          <w:color w:val="000000" w:themeColor="text1"/>
          <w:lang w:val="en-AU"/>
        </w:rPr>
        <w:t>The subject site is currently affected by the General Residential Zone – Schedule 1 (GRZ1). Under GRZ1, a permit is required to use the land for a range of purposes, including minor sports and recreation facilities.</w:t>
      </w:r>
    </w:p>
    <w:p w14:paraId="32346E3D" w14:textId="77777777" w:rsidR="6023DF5B" w:rsidRDefault="6023DF5B" w:rsidP="00C54236">
      <w:pPr>
        <w:spacing w:line="276" w:lineRule="auto"/>
        <w:rPr>
          <w:rFonts w:ascii="Calibri" w:eastAsia="Calibri" w:hAnsi="Calibri" w:cs="Calibri"/>
          <w:color w:val="000000" w:themeColor="text1"/>
          <w:lang w:val="en-AU"/>
        </w:rPr>
      </w:pPr>
    </w:p>
    <w:p w14:paraId="2075F6EC" w14:textId="77777777" w:rsidR="491B731E" w:rsidRDefault="00984369" w:rsidP="00C54236">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 xml:space="preserve">The subject sites are </w:t>
      </w:r>
      <w:r w:rsidR="59C5344F" w:rsidRPr="0AD75828">
        <w:rPr>
          <w:rFonts w:ascii="Calibri" w:eastAsia="Calibri" w:hAnsi="Calibri" w:cs="Calibri"/>
          <w:color w:val="000000" w:themeColor="text1"/>
          <w:lang w:val="en-AU"/>
        </w:rPr>
        <w:t xml:space="preserve">also </w:t>
      </w:r>
      <w:r w:rsidRPr="0AD75828">
        <w:rPr>
          <w:rFonts w:ascii="Calibri" w:eastAsia="Calibri" w:hAnsi="Calibri" w:cs="Calibri"/>
          <w:color w:val="000000" w:themeColor="text1"/>
          <w:lang w:val="en-AU"/>
        </w:rPr>
        <w:t>affected by the f</w:t>
      </w:r>
      <w:r w:rsidR="49831992" w:rsidRPr="0AD75828">
        <w:rPr>
          <w:rFonts w:ascii="Calibri" w:eastAsia="Calibri" w:hAnsi="Calibri" w:cs="Calibri"/>
          <w:color w:val="000000" w:themeColor="text1"/>
          <w:lang w:val="en-AU"/>
        </w:rPr>
        <w:t xml:space="preserve">ollowing </w:t>
      </w:r>
      <w:r w:rsidRPr="0AD75828">
        <w:rPr>
          <w:rFonts w:ascii="Calibri" w:eastAsia="Calibri" w:hAnsi="Calibri" w:cs="Calibri"/>
          <w:color w:val="000000" w:themeColor="text1"/>
          <w:lang w:val="en-AU"/>
        </w:rPr>
        <w:t>overlays:</w:t>
      </w:r>
    </w:p>
    <w:p w14:paraId="688E90A0" w14:textId="77777777" w:rsidR="4B2B1EC8" w:rsidRDefault="00984369" w:rsidP="00C54236">
      <w:pPr>
        <w:numPr>
          <w:ilvl w:val="0"/>
          <w:numId w:val="45"/>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Development Contributions Plan Overlay – Schedule 7</w:t>
      </w:r>
    </w:p>
    <w:p w14:paraId="404F429C" w14:textId="77777777" w:rsidR="4B2B1EC8" w:rsidRDefault="00984369" w:rsidP="00C54236">
      <w:pPr>
        <w:numPr>
          <w:ilvl w:val="0"/>
          <w:numId w:val="45"/>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Development Plan Overlay – Schedule 5</w:t>
      </w:r>
    </w:p>
    <w:p w14:paraId="3BBB3782" w14:textId="77777777" w:rsidR="4B2B1EC8" w:rsidRDefault="00984369" w:rsidP="00C54236">
      <w:pPr>
        <w:numPr>
          <w:ilvl w:val="0"/>
          <w:numId w:val="45"/>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Incorporated Plan Overlay – Schedule 1</w:t>
      </w:r>
    </w:p>
    <w:p w14:paraId="184D5217" w14:textId="77777777" w:rsidR="4B2B1EC8" w:rsidRDefault="00984369" w:rsidP="00C54236">
      <w:pPr>
        <w:numPr>
          <w:ilvl w:val="0"/>
          <w:numId w:val="45"/>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 xml:space="preserve">Heritage Overlay – HO68; and </w:t>
      </w:r>
    </w:p>
    <w:p w14:paraId="69530A5B" w14:textId="77777777" w:rsidR="4B2B1EC8" w:rsidRDefault="00984369" w:rsidP="00C54236">
      <w:pPr>
        <w:numPr>
          <w:ilvl w:val="0"/>
          <w:numId w:val="45"/>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 xml:space="preserve">Vegetation Protection Overlay – Schedule 1 </w:t>
      </w:r>
    </w:p>
    <w:p w14:paraId="31C12245" w14:textId="77777777" w:rsidR="0D6FB3E9" w:rsidRDefault="0D6FB3E9" w:rsidP="00C54236">
      <w:pPr>
        <w:spacing w:line="276" w:lineRule="auto"/>
        <w:rPr>
          <w:rFonts w:ascii="Calibri" w:hAnsi="Calibri"/>
          <w:color w:val="000000" w:themeColor="text1"/>
          <w:lang w:val="en-AU"/>
        </w:rPr>
      </w:pPr>
    </w:p>
    <w:p w14:paraId="594C8968" w14:textId="77777777" w:rsidR="4B2B1EC8" w:rsidRDefault="00984369" w:rsidP="00C54236">
      <w:pPr>
        <w:spacing w:line="276" w:lineRule="auto"/>
        <w:rPr>
          <w:rFonts w:ascii="Calibri" w:hAnsi="Calibri"/>
          <w:color w:val="000000" w:themeColor="text1"/>
          <w:lang w:val="en-AU"/>
        </w:rPr>
      </w:pPr>
      <w:r w:rsidRPr="0D6FB3E9">
        <w:rPr>
          <w:rFonts w:ascii="Calibri" w:eastAsia="Calibri" w:hAnsi="Calibri" w:cs="Calibri"/>
          <w:color w:val="000000" w:themeColor="text1"/>
          <w:lang w:val="en-AU"/>
        </w:rPr>
        <w:t xml:space="preserve">In addition to the above, one of the subject sites, 1470 Plenty Road Mernda, is also affected by the following Overlay controls: </w:t>
      </w:r>
    </w:p>
    <w:p w14:paraId="68403A8A" w14:textId="77777777" w:rsidR="4B2B1EC8" w:rsidRDefault="00984369" w:rsidP="00C54236">
      <w:pPr>
        <w:numPr>
          <w:ilvl w:val="0"/>
          <w:numId w:val="46"/>
        </w:numPr>
        <w:spacing w:line="276" w:lineRule="auto"/>
        <w:rPr>
          <w:rFonts w:ascii="Calibri" w:hAnsi="Calibri"/>
          <w:color w:val="000000" w:themeColor="text1"/>
          <w:lang w:val="en-AU"/>
        </w:rPr>
      </w:pPr>
      <w:r w:rsidRPr="0D6FB3E9">
        <w:rPr>
          <w:rFonts w:ascii="Calibri" w:eastAsia="Calibri" w:hAnsi="Calibri" w:cs="Calibri"/>
          <w:color w:val="000000" w:themeColor="text1"/>
          <w:lang w:val="en-AU"/>
        </w:rPr>
        <w:t>Public Acquisition Overlay 15;</w:t>
      </w:r>
    </w:p>
    <w:p w14:paraId="03129F39" w14:textId="77777777" w:rsidR="4B2B1EC8" w:rsidRDefault="00984369" w:rsidP="00C54236">
      <w:pPr>
        <w:numPr>
          <w:ilvl w:val="0"/>
          <w:numId w:val="46"/>
        </w:numPr>
        <w:spacing w:line="276" w:lineRule="auto"/>
        <w:rPr>
          <w:rFonts w:ascii="Calibri" w:hAnsi="Calibri"/>
          <w:color w:val="000000" w:themeColor="text1"/>
          <w:lang w:val="en-AU"/>
        </w:rPr>
      </w:pPr>
      <w:r w:rsidRPr="0D6FB3E9">
        <w:rPr>
          <w:rFonts w:ascii="Calibri" w:eastAsia="Calibri" w:hAnsi="Calibri" w:cs="Calibri"/>
          <w:color w:val="000000" w:themeColor="text1"/>
          <w:lang w:val="en-AU"/>
        </w:rPr>
        <w:t>Public Acquisition Overlay 4;</w:t>
      </w:r>
    </w:p>
    <w:p w14:paraId="7C72EE13" w14:textId="77777777" w:rsidR="4B2B1EC8" w:rsidRDefault="00984369" w:rsidP="00C54236">
      <w:pPr>
        <w:numPr>
          <w:ilvl w:val="0"/>
          <w:numId w:val="46"/>
        </w:numPr>
        <w:spacing w:line="276" w:lineRule="auto"/>
        <w:rPr>
          <w:rFonts w:ascii="Calibri" w:hAnsi="Calibri"/>
          <w:color w:val="000000" w:themeColor="text1"/>
          <w:lang w:val="en-AU"/>
        </w:rPr>
      </w:pPr>
      <w:r w:rsidRPr="0D6FB3E9">
        <w:rPr>
          <w:rFonts w:ascii="Calibri" w:eastAsia="Calibri" w:hAnsi="Calibri" w:cs="Calibri"/>
          <w:color w:val="000000" w:themeColor="text1"/>
          <w:lang w:val="en-AU"/>
        </w:rPr>
        <w:t>Development Contributions Plan Overlay – S</w:t>
      </w:r>
      <w:r w:rsidR="1849960D" w:rsidRPr="0D6FB3E9">
        <w:rPr>
          <w:rFonts w:ascii="Calibri" w:eastAsia="Calibri" w:hAnsi="Calibri" w:cs="Calibri"/>
          <w:color w:val="000000" w:themeColor="text1"/>
          <w:lang w:val="en-AU"/>
        </w:rPr>
        <w:t>c</w:t>
      </w:r>
      <w:r w:rsidRPr="0D6FB3E9">
        <w:rPr>
          <w:rFonts w:ascii="Calibri" w:eastAsia="Calibri" w:hAnsi="Calibri" w:cs="Calibri"/>
          <w:color w:val="000000" w:themeColor="text1"/>
          <w:lang w:val="en-AU"/>
        </w:rPr>
        <w:t>hedule 9; and</w:t>
      </w:r>
    </w:p>
    <w:p w14:paraId="60243ABA" w14:textId="77777777" w:rsidR="0D6FB3E9" w:rsidRDefault="00984369" w:rsidP="00C54236">
      <w:pPr>
        <w:numPr>
          <w:ilvl w:val="0"/>
          <w:numId w:val="46"/>
        </w:numPr>
        <w:spacing w:line="276" w:lineRule="auto"/>
        <w:rPr>
          <w:rFonts w:ascii="Calibri" w:hAnsi="Calibri"/>
          <w:color w:val="000000" w:themeColor="text1"/>
          <w:lang w:val="en-AU"/>
        </w:rPr>
      </w:pPr>
      <w:r w:rsidRPr="6023DF5B">
        <w:rPr>
          <w:rFonts w:ascii="Calibri" w:eastAsia="Calibri" w:hAnsi="Calibri" w:cs="Calibri"/>
          <w:color w:val="000000" w:themeColor="text1"/>
          <w:lang w:val="en-AU"/>
        </w:rPr>
        <w:t xml:space="preserve">Development Plan Overlay – Schedule 15. </w:t>
      </w:r>
    </w:p>
    <w:p w14:paraId="68EDCAA8" w14:textId="77777777" w:rsidR="4B2B1EC8" w:rsidRDefault="4B2B1EC8" w:rsidP="00C54236">
      <w:pPr>
        <w:spacing w:line="276" w:lineRule="auto"/>
        <w:rPr>
          <w:rFonts w:ascii="Calibri" w:hAnsi="Calibri"/>
          <w:color w:val="000000" w:themeColor="text1"/>
          <w:lang w:val="en-AU"/>
        </w:rPr>
      </w:pPr>
    </w:p>
    <w:p w14:paraId="05848E1D" w14:textId="77777777" w:rsidR="4B2B1EC8" w:rsidRPr="00A9396D" w:rsidRDefault="00984369" w:rsidP="00C54236">
      <w:pPr>
        <w:spacing w:line="276" w:lineRule="auto"/>
        <w:rPr>
          <w:rFonts w:ascii="Calibri" w:hAnsi="Calibri"/>
          <w:lang w:val="en-AU"/>
        </w:rPr>
      </w:pPr>
      <w:r w:rsidRPr="6023DF5B">
        <w:rPr>
          <w:rFonts w:ascii="Calibri" w:hAnsi="Calibri"/>
          <w:color w:val="000000" w:themeColor="text1"/>
          <w:lang w:val="en-AU"/>
        </w:rPr>
        <w:t>Schedule 1 to the Incorporated Plan Overlay incorporates the MSP. The MSP is the primary</w:t>
      </w:r>
      <w:r w:rsidR="00F72632">
        <w:rPr>
          <w:rFonts w:ascii="Calibri" w:hAnsi="Calibri"/>
          <w:color w:val="000000" w:themeColor="text1"/>
          <w:lang w:val="en-AU"/>
        </w:rPr>
        <w:t xml:space="preserve"> </w:t>
      </w:r>
      <w:r w:rsidRPr="0AD75828">
        <w:rPr>
          <w:rFonts w:ascii="Calibri" w:hAnsi="Calibri"/>
          <w:color w:val="000000" w:themeColor="text1"/>
          <w:lang w:val="en-AU"/>
        </w:rPr>
        <w:t xml:space="preserve">strategic plan guiding the development </w:t>
      </w:r>
      <w:r w:rsidR="1F3A7930" w:rsidRPr="0AD75828">
        <w:rPr>
          <w:rFonts w:ascii="Calibri" w:hAnsi="Calibri"/>
          <w:color w:val="000000" w:themeColor="text1"/>
          <w:lang w:val="en-AU"/>
        </w:rPr>
        <w:t>of</w:t>
      </w:r>
      <w:r w:rsidRPr="0AD75828">
        <w:rPr>
          <w:rFonts w:ascii="Calibri" w:hAnsi="Calibri"/>
          <w:color w:val="000000" w:themeColor="text1"/>
          <w:lang w:val="en-AU"/>
        </w:rPr>
        <w:t xml:space="preserve"> the Mernda precinct. The MSP strategically</w:t>
      </w:r>
      <w:r w:rsidR="00F72632">
        <w:rPr>
          <w:rFonts w:ascii="Calibri" w:hAnsi="Calibri"/>
          <w:color w:val="000000" w:themeColor="text1"/>
          <w:lang w:val="en-AU"/>
        </w:rPr>
        <w:t xml:space="preserve"> </w:t>
      </w:r>
      <w:r w:rsidRPr="6023DF5B">
        <w:rPr>
          <w:rFonts w:ascii="Calibri" w:hAnsi="Calibri"/>
          <w:color w:val="000000" w:themeColor="text1"/>
          <w:lang w:val="en-AU"/>
        </w:rPr>
        <w:t>identifies the land required for the MRRR.</w:t>
      </w:r>
    </w:p>
    <w:p w14:paraId="494CA469" w14:textId="77777777" w:rsidR="00C54236" w:rsidRDefault="00984369" w:rsidP="00C54236">
      <w:pPr>
        <w:spacing w:line="276" w:lineRule="auto"/>
        <w:rPr>
          <w:rFonts w:ascii="Calibri" w:hAnsi="Calibri"/>
          <w:color w:val="000000" w:themeColor="text1"/>
          <w:lang w:val="en-AU"/>
        </w:rPr>
      </w:pPr>
      <w:r w:rsidRPr="0AD75828">
        <w:rPr>
          <w:rFonts w:ascii="Calibri" w:hAnsi="Calibri"/>
          <w:color w:val="000000" w:themeColor="text1"/>
          <w:lang w:val="en-AU"/>
        </w:rPr>
        <w:lastRenderedPageBreak/>
        <w:t xml:space="preserve">Development Contributions Plan Overlay Schedule 7 </w:t>
      </w:r>
      <w:r w:rsidR="1BA32DE1" w:rsidRPr="0AD75828">
        <w:rPr>
          <w:rFonts w:ascii="Calibri" w:hAnsi="Calibri"/>
          <w:color w:val="000000" w:themeColor="text1"/>
          <w:lang w:val="en-AU"/>
        </w:rPr>
        <w:t xml:space="preserve">relates to Mernda Precinct 3 Development Contributions Plan. </w:t>
      </w:r>
      <w:r w:rsidR="3333EF47" w:rsidRPr="0AD75828">
        <w:rPr>
          <w:rFonts w:ascii="Calibri" w:hAnsi="Calibri"/>
          <w:color w:val="000000" w:themeColor="text1"/>
          <w:lang w:val="en-AU"/>
        </w:rPr>
        <w:t xml:space="preserve"> </w:t>
      </w:r>
      <w:r w:rsidR="236196CB" w:rsidRPr="0AD75828">
        <w:rPr>
          <w:rFonts w:ascii="Calibri" w:hAnsi="Calibri"/>
          <w:color w:val="000000" w:themeColor="text1"/>
          <w:lang w:val="en-AU"/>
        </w:rPr>
        <w:t xml:space="preserve">The MSP Development Contributions Plan (MSPDCP) identifies </w:t>
      </w:r>
      <w:r w:rsidR="236A784E" w:rsidRPr="0AD75828">
        <w:rPr>
          <w:rFonts w:ascii="Calibri" w:hAnsi="Calibri"/>
          <w:color w:val="000000" w:themeColor="text1"/>
          <w:lang w:val="en-AU"/>
        </w:rPr>
        <w:t xml:space="preserve">land </w:t>
      </w:r>
      <w:r w:rsidR="2381C503" w:rsidRPr="0AD75828">
        <w:rPr>
          <w:rFonts w:ascii="Calibri" w:hAnsi="Calibri"/>
          <w:color w:val="000000" w:themeColor="text1"/>
          <w:lang w:val="en-AU"/>
        </w:rPr>
        <w:t xml:space="preserve">for </w:t>
      </w:r>
      <w:r w:rsidR="236A784E" w:rsidRPr="0AD75828">
        <w:rPr>
          <w:rFonts w:ascii="Calibri" w:hAnsi="Calibri"/>
          <w:color w:val="000000" w:themeColor="text1"/>
          <w:lang w:val="en-AU"/>
        </w:rPr>
        <w:t xml:space="preserve">acquisition and </w:t>
      </w:r>
      <w:r w:rsidR="485EDE10" w:rsidRPr="0AD75828">
        <w:rPr>
          <w:rFonts w:ascii="Calibri" w:hAnsi="Calibri"/>
          <w:color w:val="000000" w:themeColor="text1"/>
          <w:lang w:val="en-AU"/>
        </w:rPr>
        <w:t xml:space="preserve">allocates funds for </w:t>
      </w:r>
      <w:r w:rsidR="236A784E" w:rsidRPr="0AD75828">
        <w:rPr>
          <w:rFonts w:ascii="Calibri" w:hAnsi="Calibri"/>
          <w:color w:val="000000" w:themeColor="text1"/>
          <w:lang w:val="en-AU"/>
        </w:rPr>
        <w:t xml:space="preserve">construction of </w:t>
      </w:r>
      <w:r w:rsidR="66F35731" w:rsidRPr="0AD75828">
        <w:rPr>
          <w:rFonts w:ascii="Calibri" w:hAnsi="Calibri"/>
          <w:color w:val="000000" w:themeColor="text1"/>
          <w:lang w:val="en-AU"/>
        </w:rPr>
        <w:t xml:space="preserve">the </w:t>
      </w:r>
      <w:r w:rsidR="236196CB" w:rsidRPr="0AD75828">
        <w:rPr>
          <w:rFonts w:ascii="Calibri" w:hAnsi="Calibri"/>
          <w:color w:val="000000" w:themeColor="text1"/>
          <w:lang w:val="en-AU"/>
        </w:rPr>
        <w:t xml:space="preserve">MRRR </w:t>
      </w:r>
      <w:r w:rsidR="1A64F6CF" w:rsidRPr="0AD75828">
        <w:rPr>
          <w:rFonts w:ascii="Calibri" w:hAnsi="Calibri"/>
          <w:color w:val="000000" w:themeColor="text1"/>
          <w:lang w:val="en-AU"/>
        </w:rPr>
        <w:t xml:space="preserve">project and </w:t>
      </w:r>
      <w:r w:rsidR="171EE115" w:rsidRPr="0AD75828">
        <w:rPr>
          <w:rFonts w:ascii="Calibri" w:hAnsi="Calibri"/>
          <w:color w:val="000000" w:themeColor="text1"/>
          <w:lang w:val="en-AU"/>
        </w:rPr>
        <w:t>nominates</w:t>
      </w:r>
      <w:r w:rsidR="236196CB" w:rsidRPr="0AD75828">
        <w:rPr>
          <w:rFonts w:ascii="Calibri" w:hAnsi="Calibri"/>
          <w:color w:val="000000" w:themeColor="text1"/>
          <w:lang w:val="en-AU"/>
        </w:rPr>
        <w:t xml:space="preserve"> Council as the delivery agen</w:t>
      </w:r>
      <w:r w:rsidR="6E4DF6A8" w:rsidRPr="0AD75828">
        <w:rPr>
          <w:rFonts w:ascii="Calibri" w:hAnsi="Calibri"/>
          <w:color w:val="000000" w:themeColor="text1"/>
          <w:lang w:val="en-AU"/>
        </w:rPr>
        <w:t>t</w:t>
      </w:r>
      <w:r w:rsidR="236196CB" w:rsidRPr="0AD75828">
        <w:rPr>
          <w:rFonts w:ascii="Calibri" w:hAnsi="Calibri"/>
          <w:color w:val="000000" w:themeColor="text1"/>
          <w:lang w:val="en-AU"/>
        </w:rPr>
        <w:t xml:space="preserve"> </w:t>
      </w:r>
      <w:r w:rsidR="54F5EB74" w:rsidRPr="0AD75828">
        <w:rPr>
          <w:rFonts w:ascii="Calibri" w:hAnsi="Calibri"/>
          <w:color w:val="000000" w:themeColor="text1"/>
          <w:lang w:val="en-AU"/>
        </w:rPr>
        <w:t>for</w:t>
      </w:r>
      <w:r w:rsidR="236196CB" w:rsidRPr="0AD75828">
        <w:rPr>
          <w:rFonts w:ascii="Calibri" w:hAnsi="Calibri"/>
          <w:color w:val="000000" w:themeColor="text1"/>
          <w:lang w:val="en-AU"/>
        </w:rPr>
        <w:t xml:space="preserve"> the project.</w:t>
      </w:r>
    </w:p>
    <w:p w14:paraId="1C4C1AA0" w14:textId="77777777" w:rsidR="00C54236" w:rsidRDefault="00C54236" w:rsidP="00C54236">
      <w:pPr>
        <w:spacing w:line="276" w:lineRule="auto"/>
        <w:rPr>
          <w:rFonts w:ascii="Calibri" w:hAnsi="Calibri"/>
          <w:color w:val="000000" w:themeColor="text1"/>
          <w:lang w:val="en-AU"/>
        </w:rPr>
      </w:pPr>
    </w:p>
    <w:p w14:paraId="2EA634BB" w14:textId="77777777" w:rsidR="0D6FB3E9" w:rsidRPr="00390E2B" w:rsidRDefault="00984369" w:rsidP="00C54236">
      <w:pPr>
        <w:spacing w:line="276" w:lineRule="auto"/>
        <w:rPr>
          <w:rFonts w:ascii="Calibri" w:hAnsi="Calibri"/>
          <w:color w:val="000000" w:themeColor="text1"/>
          <w:lang w:val="en-AU"/>
        </w:rPr>
      </w:pPr>
      <w:r w:rsidRPr="6023DF5B">
        <w:rPr>
          <w:rFonts w:ascii="Calibri" w:eastAsia="Calibri" w:hAnsi="Calibri" w:cs="Calibri"/>
          <w:b/>
          <w:bCs/>
          <w:color w:val="000000" w:themeColor="text1"/>
          <w:lang w:val="en-AU"/>
        </w:rPr>
        <w:t xml:space="preserve">Planning Scheme Amendment Proposal </w:t>
      </w:r>
    </w:p>
    <w:p w14:paraId="3941C426" w14:textId="77777777" w:rsidR="0D6FB3E9" w:rsidRDefault="00984369" w:rsidP="00C54236">
      <w:pPr>
        <w:spacing w:line="276" w:lineRule="auto"/>
        <w:rPr>
          <w:rFonts w:ascii="Calibri" w:eastAsia="Calibri" w:hAnsi="Calibri" w:cs="Calibri"/>
          <w:color w:val="000000" w:themeColor="text1"/>
          <w:lang w:val="en-AU"/>
        </w:rPr>
      </w:pPr>
      <w:r w:rsidRPr="6023DF5B">
        <w:rPr>
          <w:rFonts w:ascii="Calibri" w:eastAsia="Calibri" w:hAnsi="Calibri" w:cs="Calibri"/>
          <w:color w:val="000000" w:themeColor="text1"/>
          <w:lang w:val="en-AU"/>
        </w:rPr>
        <w:t xml:space="preserve">The proposed Planning Scheme Amendment seeks to amend the planning controls in the Whittlesea Planning Scheme to facilitate the future use and development of the site as a regional recreation reserve. </w:t>
      </w:r>
    </w:p>
    <w:p w14:paraId="2B0EB3F5" w14:textId="77777777" w:rsidR="0D6FB3E9" w:rsidRDefault="0D6FB3E9" w:rsidP="00C54236">
      <w:pPr>
        <w:spacing w:line="276" w:lineRule="auto"/>
        <w:rPr>
          <w:rFonts w:ascii="Calibri" w:eastAsia="Calibri" w:hAnsi="Calibri" w:cs="Calibri"/>
          <w:color w:val="000000" w:themeColor="text1"/>
          <w:lang w:val="en-AU"/>
        </w:rPr>
      </w:pPr>
    </w:p>
    <w:p w14:paraId="6E1A82C9" w14:textId="77777777" w:rsidR="0AF6F762" w:rsidRDefault="00984369" w:rsidP="00C54236">
      <w:pPr>
        <w:spacing w:line="276" w:lineRule="auto"/>
        <w:rPr>
          <w:rFonts w:ascii="Calibri" w:hAnsi="Calibri"/>
          <w:lang w:val="en-AU"/>
        </w:rPr>
      </w:pPr>
      <w:r w:rsidRPr="6023DF5B">
        <w:rPr>
          <w:rFonts w:ascii="Calibri" w:eastAsia="Calibri" w:hAnsi="Calibri" w:cs="Calibri"/>
          <w:color w:val="000000" w:themeColor="text1"/>
          <w:lang w:val="en-AU"/>
        </w:rPr>
        <w:t>Specifically, the Amendment seeks to:</w:t>
      </w:r>
    </w:p>
    <w:p w14:paraId="0A184F7C" w14:textId="77777777" w:rsidR="0AF6F762" w:rsidRDefault="00984369" w:rsidP="00C54236">
      <w:pPr>
        <w:numPr>
          <w:ilvl w:val="0"/>
          <w:numId w:val="47"/>
        </w:numPr>
        <w:spacing w:line="276" w:lineRule="auto"/>
        <w:rPr>
          <w:rFonts w:ascii="Calibri" w:hAnsi="Calibri"/>
          <w:color w:val="000000" w:themeColor="text1"/>
          <w:lang w:val="en-AU"/>
        </w:rPr>
      </w:pPr>
      <w:r w:rsidRPr="6023DF5B">
        <w:rPr>
          <w:rFonts w:ascii="Calibri" w:eastAsia="Calibri" w:hAnsi="Calibri" w:cs="Calibri"/>
          <w:color w:val="000000" w:themeColor="text1"/>
          <w:lang w:val="en-AU"/>
        </w:rPr>
        <w:t>Rezone part 1470, 1475W, 1485, 1485W Plenty Road, Mernda and 15A, 55A Everton Drive, Mernda to a Public Park and Recreation Zone;</w:t>
      </w:r>
    </w:p>
    <w:p w14:paraId="61AE0244" w14:textId="77777777" w:rsidR="0AF6F762" w:rsidRDefault="00984369" w:rsidP="00C54236">
      <w:pPr>
        <w:numPr>
          <w:ilvl w:val="0"/>
          <w:numId w:val="47"/>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Amend Planning Scheme Map No. 13 by applying the Public Park and Recreation Zone to the aforementioned properties</w:t>
      </w:r>
      <w:r w:rsidR="1156661B" w:rsidRPr="0AD75828">
        <w:rPr>
          <w:rFonts w:ascii="Calibri" w:eastAsia="Calibri" w:hAnsi="Calibri" w:cs="Calibri"/>
          <w:color w:val="000000" w:themeColor="text1"/>
          <w:lang w:val="en-AU"/>
        </w:rPr>
        <w:t xml:space="preserve"> (</w:t>
      </w:r>
      <w:r w:rsidR="1156661B" w:rsidRPr="0AD75828">
        <w:rPr>
          <w:rFonts w:ascii="Calibri" w:eastAsia="Calibri" w:hAnsi="Calibri" w:cs="Calibri"/>
          <w:i/>
          <w:iCs/>
          <w:color w:val="000000" w:themeColor="text1"/>
          <w:lang w:val="en-AU"/>
        </w:rPr>
        <w:t>refer Attachment 1</w:t>
      </w:r>
      <w:r w:rsidR="1156661B" w:rsidRPr="0AD75828">
        <w:rPr>
          <w:rFonts w:ascii="Calibri" w:eastAsia="Calibri" w:hAnsi="Calibri" w:cs="Calibri"/>
          <w:color w:val="000000" w:themeColor="text1"/>
          <w:lang w:val="en-AU"/>
        </w:rPr>
        <w:t>)</w:t>
      </w:r>
      <w:r w:rsidRPr="0AD75828">
        <w:rPr>
          <w:rFonts w:ascii="Calibri" w:eastAsia="Calibri" w:hAnsi="Calibri" w:cs="Calibri"/>
          <w:color w:val="000000" w:themeColor="text1"/>
          <w:lang w:val="en-AU"/>
        </w:rPr>
        <w:t>;</w:t>
      </w:r>
    </w:p>
    <w:p w14:paraId="6B99C9B6" w14:textId="77777777" w:rsidR="0AF6F762" w:rsidRDefault="00984369" w:rsidP="00C54236">
      <w:pPr>
        <w:numPr>
          <w:ilvl w:val="0"/>
          <w:numId w:val="47"/>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Amends schedule to clause 36.02 Public Park and Recreation Zone to apply a permit exemption for use and development on the subject land in accordance with the Mernda Strategy Plan (amended December 2016)</w:t>
      </w:r>
      <w:r w:rsidR="5187285C" w:rsidRPr="0AD75828">
        <w:rPr>
          <w:rFonts w:ascii="Calibri" w:eastAsia="Calibri" w:hAnsi="Calibri" w:cs="Calibri"/>
          <w:color w:val="000000" w:themeColor="text1"/>
          <w:lang w:val="en-AU"/>
        </w:rPr>
        <w:t xml:space="preserve"> (</w:t>
      </w:r>
      <w:r w:rsidR="5187285C" w:rsidRPr="0AD75828">
        <w:rPr>
          <w:rFonts w:ascii="Calibri" w:eastAsia="Calibri" w:hAnsi="Calibri" w:cs="Calibri"/>
          <w:i/>
          <w:iCs/>
          <w:color w:val="000000" w:themeColor="text1"/>
          <w:lang w:val="en-AU"/>
        </w:rPr>
        <w:t>refer Attachment 2)</w:t>
      </w:r>
      <w:r w:rsidRPr="0AD75828">
        <w:rPr>
          <w:rFonts w:ascii="Calibri" w:eastAsia="Calibri" w:hAnsi="Calibri" w:cs="Calibri"/>
          <w:color w:val="000000" w:themeColor="text1"/>
          <w:lang w:val="en-AU"/>
        </w:rPr>
        <w:t>; and</w:t>
      </w:r>
    </w:p>
    <w:p w14:paraId="05DC3140" w14:textId="77777777" w:rsidR="6023DF5B" w:rsidRDefault="00984369" w:rsidP="00C54236">
      <w:pPr>
        <w:numPr>
          <w:ilvl w:val="0"/>
          <w:numId w:val="47"/>
        </w:numPr>
        <w:spacing w:line="276" w:lineRule="auto"/>
        <w:rPr>
          <w:rFonts w:ascii="Calibri" w:hAnsi="Calibri"/>
          <w:color w:val="000000" w:themeColor="text1"/>
          <w:lang w:val="en-AU"/>
        </w:rPr>
      </w:pPr>
      <w:r w:rsidRPr="0AD75828">
        <w:rPr>
          <w:rFonts w:ascii="Calibri" w:eastAsia="Calibri" w:hAnsi="Calibri" w:cs="Calibri"/>
          <w:color w:val="000000" w:themeColor="text1"/>
          <w:lang w:val="en-AU"/>
        </w:rPr>
        <w:t>Amends the column relating to prohibited uses in HO68 (Preston Hall) from “no” to “yes”</w:t>
      </w:r>
      <w:r w:rsidR="160E71D0" w:rsidRPr="0AD75828">
        <w:rPr>
          <w:rFonts w:ascii="Calibri" w:eastAsia="Calibri" w:hAnsi="Calibri" w:cs="Calibri"/>
          <w:color w:val="000000" w:themeColor="text1"/>
          <w:lang w:val="en-AU"/>
        </w:rPr>
        <w:t xml:space="preserve"> (</w:t>
      </w:r>
      <w:r w:rsidR="160E71D0" w:rsidRPr="0AD75828">
        <w:rPr>
          <w:rFonts w:ascii="Calibri" w:eastAsia="Calibri" w:hAnsi="Calibri" w:cs="Calibri"/>
          <w:i/>
          <w:iCs/>
          <w:color w:val="000000" w:themeColor="text1"/>
          <w:lang w:val="en-AU"/>
        </w:rPr>
        <w:t xml:space="preserve">refer Attachment </w:t>
      </w:r>
      <w:r w:rsidR="678314EF" w:rsidRPr="0AD75828">
        <w:rPr>
          <w:rFonts w:ascii="Calibri" w:eastAsia="Calibri" w:hAnsi="Calibri" w:cs="Calibri"/>
          <w:i/>
          <w:iCs/>
          <w:color w:val="000000" w:themeColor="text1"/>
          <w:lang w:val="en-AU"/>
        </w:rPr>
        <w:t>3</w:t>
      </w:r>
      <w:r w:rsidR="160E71D0" w:rsidRPr="0AD75828">
        <w:rPr>
          <w:rFonts w:ascii="Calibri" w:eastAsia="Calibri" w:hAnsi="Calibri" w:cs="Calibri"/>
          <w:color w:val="000000" w:themeColor="text1"/>
          <w:lang w:val="en-AU"/>
        </w:rPr>
        <w:t>)</w:t>
      </w:r>
      <w:r w:rsidRPr="0AD75828">
        <w:rPr>
          <w:rFonts w:ascii="Calibri" w:eastAsia="Calibri" w:hAnsi="Calibri" w:cs="Calibri"/>
          <w:color w:val="000000" w:themeColor="text1"/>
          <w:lang w:val="en-AU"/>
        </w:rPr>
        <w:t>.</w:t>
      </w:r>
    </w:p>
    <w:p w14:paraId="6B5A078A" w14:textId="77777777" w:rsidR="6D5C4D4A" w:rsidRDefault="6D5C4D4A" w:rsidP="00C54236">
      <w:pPr>
        <w:spacing w:line="276" w:lineRule="auto"/>
        <w:rPr>
          <w:rFonts w:ascii="Calibri" w:hAnsi="Calibri"/>
          <w:color w:val="000000" w:themeColor="text1"/>
          <w:lang w:val="en-AU"/>
        </w:rPr>
      </w:pPr>
    </w:p>
    <w:p w14:paraId="77E0282C" w14:textId="77777777" w:rsidR="38FB498A" w:rsidRDefault="00984369" w:rsidP="00C54236">
      <w:pPr>
        <w:spacing w:line="276" w:lineRule="auto"/>
        <w:rPr>
          <w:rFonts w:ascii="Calibri" w:hAnsi="Calibri"/>
          <w:color w:val="000000" w:themeColor="text1"/>
          <w:lang w:val="en-AU"/>
        </w:rPr>
      </w:pPr>
      <w:r w:rsidRPr="0FF789D3">
        <w:rPr>
          <w:rFonts w:ascii="Calibri" w:hAnsi="Calibri"/>
          <w:color w:val="000000" w:themeColor="text1"/>
          <w:lang w:val="en-AU"/>
        </w:rPr>
        <w:t xml:space="preserve">Under the existing GRZ1, planning permits will </w:t>
      </w:r>
      <w:r w:rsidR="102C0D8E" w:rsidRPr="0FF789D3">
        <w:rPr>
          <w:rFonts w:ascii="Calibri" w:hAnsi="Calibri"/>
          <w:color w:val="000000" w:themeColor="text1"/>
          <w:lang w:val="en-AU"/>
        </w:rPr>
        <w:t>be</w:t>
      </w:r>
      <w:r w:rsidRPr="0FF789D3">
        <w:rPr>
          <w:rFonts w:ascii="Calibri" w:hAnsi="Calibri"/>
          <w:color w:val="000000" w:themeColor="text1"/>
          <w:lang w:val="en-AU"/>
        </w:rPr>
        <w:t xml:space="preserve"> triggered for use of the site and for construction of </w:t>
      </w:r>
      <w:r w:rsidR="2CC16370" w:rsidRPr="0FF789D3">
        <w:rPr>
          <w:rFonts w:ascii="Calibri" w:hAnsi="Calibri"/>
          <w:color w:val="000000" w:themeColor="text1"/>
          <w:lang w:val="en-AU"/>
        </w:rPr>
        <w:t>RASC</w:t>
      </w:r>
      <w:r w:rsidRPr="0FF789D3">
        <w:rPr>
          <w:rFonts w:ascii="Calibri" w:hAnsi="Calibri"/>
          <w:color w:val="000000" w:themeColor="text1"/>
          <w:lang w:val="en-AU"/>
        </w:rPr>
        <w:t xml:space="preserve">. This risks delays in the planning and delivery of the project </w:t>
      </w:r>
      <w:r w:rsidR="39E82DDC" w:rsidRPr="0FF789D3">
        <w:rPr>
          <w:rFonts w:ascii="Calibri" w:hAnsi="Calibri"/>
          <w:color w:val="000000" w:themeColor="text1"/>
          <w:lang w:val="en-AU"/>
        </w:rPr>
        <w:t>on land</w:t>
      </w:r>
      <w:r w:rsidRPr="0FF789D3">
        <w:rPr>
          <w:rFonts w:ascii="Calibri" w:hAnsi="Calibri"/>
          <w:color w:val="000000" w:themeColor="text1"/>
          <w:lang w:val="en-AU"/>
        </w:rPr>
        <w:t xml:space="preserve"> t</w:t>
      </w:r>
      <w:r w:rsidR="2AFD4D2D" w:rsidRPr="0FF789D3">
        <w:rPr>
          <w:rFonts w:ascii="Calibri" w:hAnsi="Calibri"/>
          <w:color w:val="000000" w:themeColor="text1"/>
          <w:lang w:val="en-AU"/>
        </w:rPr>
        <w:t xml:space="preserve">hat has been </w:t>
      </w:r>
      <w:r w:rsidR="1B73D44E" w:rsidRPr="0FF789D3">
        <w:rPr>
          <w:rFonts w:ascii="Calibri" w:hAnsi="Calibri"/>
          <w:color w:val="000000" w:themeColor="text1"/>
          <w:lang w:val="en-AU"/>
        </w:rPr>
        <w:t xml:space="preserve">specifically </w:t>
      </w:r>
      <w:r w:rsidR="2AFD4D2D" w:rsidRPr="0FF789D3">
        <w:rPr>
          <w:rFonts w:ascii="Calibri" w:hAnsi="Calibri"/>
          <w:color w:val="000000" w:themeColor="text1"/>
          <w:lang w:val="en-AU"/>
        </w:rPr>
        <w:t xml:space="preserve">set aside for this purpose. </w:t>
      </w:r>
    </w:p>
    <w:p w14:paraId="6D7227AD" w14:textId="77777777" w:rsidR="6D5C4D4A" w:rsidRDefault="6D5C4D4A" w:rsidP="00C54236">
      <w:pPr>
        <w:spacing w:line="276" w:lineRule="auto"/>
        <w:rPr>
          <w:rFonts w:ascii="Calibri" w:hAnsi="Calibri"/>
          <w:color w:val="000000" w:themeColor="text1"/>
          <w:lang w:val="en-AU"/>
        </w:rPr>
      </w:pPr>
    </w:p>
    <w:p w14:paraId="4F691640" w14:textId="77777777" w:rsidR="00A362A5" w:rsidRDefault="00984369" w:rsidP="00C54236">
      <w:pPr>
        <w:spacing w:line="276" w:lineRule="auto"/>
        <w:rPr>
          <w:rFonts w:ascii="Calibri" w:hAnsi="Calibri"/>
          <w:color w:val="000000" w:themeColor="text1"/>
          <w:lang w:val="en-AU"/>
        </w:rPr>
      </w:pPr>
      <w:r w:rsidRPr="0FF789D3">
        <w:rPr>
          <w:rFonts w:ascii="Calibri" w:hAnsi="Calibri"/>
          <w:color w:val="000000" w:themeColor="text1"/>
          <w:lang w:val="en-AU"/>
        </w:rPr>
        <w:t xml:space="preserve">The PPRZ permits the land to be used for a range of uses, </w:t>
      </w:r>
      <w:r w:rsidR="24DD27B7" w:rsidRPr="0FF789D3">
        <w:rPr>
          <w:rFonts w:ascii="Calibri" w:hAnsi="Calibri"/>
          <w:color w:val="000000" w:themeColor="text1"/>
          <w:lang w:val="en-AU"/>
        </w:rPr>
        <w:t xml:space="preserve">and </w:t>
      </w:r>
      <w:r w:rsidRPr="0FF789D3">
        <w:rPr>
          <w:rFonts w:ascii="Calibri" w:hAnsi="Calibri"/>
          <w:color w:val="000000" w:themeColor="text1"/>
          <w:lang w:val="en-AU"/>
        </w:rPr>
        <w:t>buildings to be constructed and</w:t>
      </w:r>
      <w:r w:rsidR="1808FC52" w:rsidRPr="0FF789D3">
        <w:rPr>
          <w:rFonts w:ascii="Calibri" w:hAnsi="Calibri"/>
          <w:color w:val="000000" w:themeColor="text1"/>
          <w:lang w:val="en-AU"/>
        </w:rPr>
        <w:t xml:space="preserve"> </w:t>
      </w:r>
      <w:r w:rsidRPr="0FF789D3">
        <w:rPr>
          <w:rFonts w:ascii="Calibri" w:hAnsi="Calibri"/>
          <w:color w:val="000000" w:themeColor="text1"/>
          <w:lang w:val="en-AU"/>
        </w:rPr>
        <w:t xml:space="preserve">works carried out without the need for a planning </w:t>
      </w:r>
      <w:r w:rsidR="018A0776" w:rsidRPr="0FF789D3">
        <w:rPr>
          <w:rFonts w:ascii="Calibri" w:hAnsi="Calibri"/>
          <w:color w:val="000000" w:themeColor="text1"/>
          <w:lang w:val="en-AU"/>
        </w:rPr>
        <w:t>permit</w:t>
      </w:r>
      <w:r w:rsidR="7AC646E6" w:rsidRPr="0FF789D3">
        <w:rPr>
          <w:rFonts w:ascii="Calibri" w:hAnsi="Calibri"/>
          <w:color w:val="000000" w:themeColor="text1"/>
          <w:lang w:val="en-AU"/>
        </w:rPr>
        <w:t>,</w:t>
      </w:r>
      <w:r w:rsidR="018A0776" w:rsidRPr="0FF789D3">
        <w:rPr>
          <w:rFonts w:ascii="Calibri" w:hAnsi="Calibri"/>
          <w:color w:val="000000" w:themeColor="text1"/>
          <w:lang w:val="en-AU"/>
        </w:rPr>
        <w:t xml:space="preserve"> provided</w:t>
      </w:r>
      <w:r w:rsidRPr="0FF789D3">
        <w:rPr>
          <w:rFonts w:ascii="Calibri" w:hAnsi="Calibri"/>
          <w:color w:val="000000" w:themeColor="text1"/>
          <w:lang w:val="en-AU"/>
        </w:rPr>
        <w:t xml:space="preserve"> they are carried out by or on</w:t>
      </w:r>
      <w:r w:rsidR="676008AE" w:rsidRPr="0FF789D3">
        <w:rPr>
          <w:rFonts w:ascii="Calibri" w:hAnsi="Calibri"/>
          <w:color w:val="000000" w:themeColor="text1"/>
          <w:lang w:val="en-AU"/>
        </w:rPr>
        <w:t xml:space="preserve"> </w:t>
      </w:r>
      <w:r w:rsidRPr="0FF789D3">
        <w:rPr>
          <w:rFonts w:ascii="Calibri" w:hAnsi="Calibri"/>
          <w:color w:val="000000" w:themeColor="text1"/>
          <w:lang w:val="en-AU"/>
        </w:rPr>
        <w:t>behalf of the public land manager (such as Council).</w:t>
      </w:r>
    </w:p>
    <w:p w14:paraId="0D877F94" w14:textId="77777777" w:rsidR="00A362A5" w:rsidRDefault="00A362A5" w:rsidP="00C54236">
      <w:pPr>
        <w:spacing w:line="276" w:lineRule="auto"/>
        <w:rPr>
          <w:rFonts w:ascii="Calibri" w:hAnsi="Calibri"/>
          <w:color w:val="000000" w:themeColor="text1"/>
          <w:lang w:val="en-AU"/>
        </w:rPr>
      </w:pPr>
    </w:p>
    <w:p w14:paraId="2235FA94" w14:textId="77777777" w:rsidR="2AFD4D2D" w:rsidRDefault="00984369" w:rsidP="00C54236">
      <w:pPr>
        <w:spacing w:line="276" w:lineRule="auto"/>
        <w:rPr>
          <w:rFonts w:ascii="Calibri" w:hAnsi="Calibri"/>
          <w:color w:val="000000" w:themeColor="text1"/>
          <w:lang w:val="en-AU"/>
        </w:rPr>
      </w:pPr>
      <w:r w:rsidRPr="0FF789D3">
        <w:rPr>
          <w:rFonts w:ascii="Calibri" w:hAnsi="Calibri"/>
          <w:color w:val="000000" w:themeColor="text1"/>
          <w:lang w:val="en-AU"/>
        </w:rPr>
        <w:t>This would mean that the future use of</w:t>
      </w:r>
      <w:r w:rsidR="73D6F66B" w:rsidRPr="0FF789D3">
        <w:rPr>
          <w:rFonts w:ascii="Calibri" w:hAnsi="Calibri"/>
          <w:color w:val="000000" w:themeColor="text1"/>
          <w:lang w:val="en-AU"/>
        </w:rPr>
        <w:t xml:space="preserve"> </w:t>
      </w:r>
      <w:r w:rsidRPr="0FF789D3">
        <w:rPr>
          <w:rFonts w:ascii="Calibri" w:hAnsi="Calibri"/>
          <w:color w:val="000000" w:themeColor="text1"/>
          <w:lang w:val="en-AU"/>
        </w:rPr>
        <w:t xml:space="preserve">the MRRR and development of the </w:t>
      </w:r>
      <w:r w:rsidR="3EC3B82B" w:rsidRPr="0FF789D3">
        <w:rPr>
          <w:rFonts w:ascii="Calibri" w:hAnsi="Calibri"/>
          <w:color w:val="000000" w:themeColor="text1"/>
          <w:lang w:val="en-AU"/>
        </w:rPr>
        <w:t xml:space="preserve">RASC </w:t>
      </w:r>
      <w:r w:rsidRPr="0FF789D3">
        <w:rPr>
          <w:rFonts w:ascii="Calibri" w:hAnsi="Calibri"/>
          <w:color w:val="000000" w:themeColor="text1"/>
          <w:lang w:val="en-AU"/>
        </w:rPr>
        <w:t>project</w:t>
      </w:r>
      <w:r w:rsidR="3886DAC1" w:rsidRPr="0FF789D3">
        <w:rPr>
          <w:rFonts w:ascii="Calibri" w:hAnsi="Calibri"/>
          <w:color w:val="000000" w:themeColor="text1"/>
          <w:lang w:val="en-AU"/>
        </w:rPr>
        <w:t xml:space="preserve"> </w:t>
      </w:r>
      <w:r w:rsidRPr="0FF789D3">
        <w:rPr>
          <w:rFonts w:ascii="Calibri" w:hAnsi="Calibri"/>
          <w:color w:val="000000" w:themeColor="text1"/>
          <w:lang w:val="en-AU"/>
        </w:rPr>
        <w:t xml:space="preserve">would not require planning permits (except where </w:t>
      </w:r>
      <w:r w:rsidR="24826735" w:rsidRPr="0FF789D3">
        <w:rPr>
          <w:rFonts w:ascii="Calibri" w:hAnsi="Calibri"/>
          <w:color w:val="000000" w:themeColor="text1"/>
          <w:lang w:val="en-AU"/>
        </w:rPr>
        <w:t xml:space="preserve">development </w:t>
      </w:r>
      <w:r w:rsidRPr="0FF789D3">
        <w:rPr>
          <w:rFonts w:ascii="Calibri" w:hAnsi="Calibri"/>
          <w:color w:val="000000" w:themeColor="text1"/>
          <w:lang w:val="en-AU"/>
        </w:rPr>
        <w:t>trigger</w:t>
      </w:r>
      <w:r w:rsidR="041C210A" w:rsidRPr="0FF789D3">
        <w:rPr>
          <w:rFonts w:ascii="Calibri" w:hAnsi="Calibri"/>
          <w:color w:val="000000" w:themeColor="text1"/>
          <w:lang w:val="en-AU"/>
        </w:rPr>
        <w:t>s a planning permit due to</w:t>
      </w:r>
      <w:r w:rsidRPr="0FF789D3">
        <w:rPr>
          <w:rFonts w:ascii="Calibri" w:hAnsi="Calibri"/>
          <w:color w:val="000000" w:themeColor="text1"/>
          <w:lang w:val="en-AU"/>
        </w:rPr>
        <w:t xml:space="preserve"> an Overlay such as the</w:t>
      </w:r>
      <w:r w:rsidR="6FCB484D" w:rsidRPr="0FF789D3">
        <w:rPr>
          <w:rFonts w:ascii="Calibri" w:hAnsi="Calibri"/>
          <w:color w:val="000000" w:themeColor="text1"/>
          <w:lang w:val="en-AU"/>
        </w:rPr>
        <w:t xml:space="preserve"> </w:t>
      </w:r>
      <w:r w:rsidRPr="0FF789D3">
        <w:rPr>
          <w:rFonts w:ascii="Calibri" w:hAnsi="Calibri"/>
          <w:color w:val="000000" w:themeColor="text1"/>
          <w:lang w:val="en-AU"/>
        </w:rPr>
        <w:t xml:space="preserve">Heritage Overlay) for most uses, buildings or works in relation to this project. The application of this zone </w:t>
      </w:r>
      <w:r w:rsidR="1CAACB8A" w:rsidRPr="0FF789D3">
        <w:rPr>
          <w:rFonts w:ascii="Calibri" w:hAnsi="Calibri"/>
          <w:color w:val="000000" w:themeColor="text1"/>
          <w:lang w:val="en-AU"/>
        </w:rPr>
        <w:t xml:space="preserve">reflects the underlying purpose of the land identified in the MSP and </w:t>
      </w:r>
      <w:r w:rsidRPr="0FF789D3">
        <w:rPr>
          <w:rFonts w:ascii="Calibri" w:hAnsi="Calibri"/>
          <w:color w:val="000000" w:themeColor="text1"/>
          <w:lang w:val="en-AU"/>
        </w:rPr>
        <w:t xml:space="preserve">will provide greater certainty for the project and to the community in respect to the </w:t>
      </w:r>
      <w:r w:rsidR="1EA002F3" w:rsidRPr="0FF789D3">
        <w:rPr>
          <w:rFonts w:ascii="Calibri" w:hAnsi="Calibri"/>
          <w:color w:val="000000" w:themeColor="text1"/>
          <w:lang w:val="en-AU"/>
        </w:rPr>
        <w:t>long-term</w:t>
      </w:r>
      <w:r w:rsidRPr="0FF789D3">
        <w:rPr>
          <w:rFonts w:ascii="Calibri" w:hAnsi="Calibri"/>
          <w:color w:val="000000" w:themeColor="text1"/>
          <w:lang w:val="en-AU"/>
        </w:rPr>
        <w:t xml:space="preserve"> us</w:t>
      </w:r>
      <w:r w:rsidR="21E0812C" w:rsidRPr="0FF789D3">
        <w:rPr>
          <w:rFonts w:ascii="Calibri" w:hAnsi="Calibri"/>
          <w:color w:val="000000" w:themeColor="text1"/>
          <w:lang w:val="en-AU"/>
        </w:rPr>
        <w:t xml:space="preserve">e of the reserve. </w:t>
      </w:r>
    </w:p>
    <w:p w14:paraId="0BDAC0E2" w14:textId="77777777" w:rsidR="6023DF5B" w:rsidRDefault="6023DF5B" w:rsidP="00C54236">
      <w:pPr>
        <w:spacing w:line="276" w:lineRule="auto"/>
        <w:rPr>
          <w:rFonts w:ascii="Calibri" w:hAnsi="Calibri"/>
          <w:color w:val="000000" w:themeColor="text1"/>
          <w:lang w:val="en-AU"/>
        </w:rPr>
      </w:pPr>
    </w:p>
    <w:p w14:paraId="62264BA8" w14:textId="77777777" w:rsidR="46C32B0D" w:rsidRDefault="00984369" w:rsidP="00C54236">
      <w:pPr>
        <w:spacing w:line="276" w:lineRule="auto"/>
        <w:rPr>
          <w:rFonts w:ascii="Calibri" w:eastAsia="Calibri" w:hAnsi="Calibri" w:cs="Calibri"/>
          <w:color w:val="000000" w:themeColor="text1"/>
          <w:lang w:val="en-AU"/>
        </w:rPr>
      </w:pPr>
      <w:r w:rsidRPr="22EBD55B">
        <w:rPr>
          <w:rFonts w:ascii="Calibri" w:hAnsi="Calibri"/>
          <w:color w:val="000000" w:themeColor="text1"/>
          <w:lang w:val="en-AU"/>
        </w:rPr>
        <w:t xml:space="preserve">In addition, updating the Schedule </w:t>
      </w:r>
      <w:r w:rsidR="5BABEFF0" w:rsidRPr="22EBD55B">
        <w:rPr>
          <w:rFonts w:ascii="Calibri" w:hAnsi="Calibri"/>
          <w:color w:val="000000" w:themeColor="text1"/>
          <w:lang w:val="en-AU"/>
        </w:rPr>
        <w:t xml:space="preserve">68 </w:t>
      </w:r>
      <w:r w:rsidRPr="22EBD55B">
        <w:rPr>
          <w:rFonts w:ascii="Calibri" w:hAnsi="Calibri"/>
          <w:color w:val="000000" w:themeColor="text1"/>
          <w:lang w:val="en-AU"/>
        </w:rPr>
        <w:t>to the Heritage Overlay in respect Preston Hall (HO68) to enable prohibited uses will</w:t>
      </w:r>
      <w:r w:rsidR="3AFE6289" w:rsidRPr="22EBD55B">
        <w:rPr>
          <w:rFonts w:ascii="Calibri" w:hAnsi="Calibri"/>
          <w:color w:val="000000" w:themeColor="text1"/>
          <w:lang w:val="en-AU"/>
        </w:rPr>
        <w:t xml:space="preserve"> allow for a wider range of uses to be considered</w:t>
      </w:r>
      <w:r w:rsidR="1A036659" w:rsidRPr="22EBD55B">
        <w:rPr>
          <w:rFonts w:ascii="Calibri" w:hAnsi="Calibri"/>
          <w:color w:val="000000" w:themeColor="text1"/>
          <w:lang w:val="en-AU"/>
        </w:rPr>
        <w:t>.</w:t>
      </w:r>
      <w:r w:rsidR="3AFE6289" w:rsidRPr="22EBD55B">
        <w:rPr>
          <w:rFonts w:ascii="Calibri" w:hAnsi="Calibri"/>
          <w:color w:val="000000" w:themeColor="text1"/>
          <w:lang w:val="en-AU"/>
        </w:rPr>
        <w:t xml:space="preserve"> </w:t>
      </w:r>
      <w:r w:rsidR="46DCC6DE" w:rsidRPr="22EBD55B">
        <w:rPr>
          <w:rFonts w:ascii="Calibri" w:eastAsia="Calibri" w:hAnsi="Calibri" w:cs="Calibri"/>
          <w:color w:val="000000" w:themeColor="text1"/>
          <w:lang w:val="en-AU"/>
        </w:rPr>
        <w:t xml:space="preserve">This will provide greater flexibility in respect to options available for its future use which will be determined as part of future planning for the site to be undertaken by Council. </w:t>
      </w:r>
    </w:p>
    <w:p w14:paraId="723156A7" w14:textId="77777777" w:rsidR="07E08AAC" w:rsidRPr="00A9396D" w:rsidRDefault="00984369" w:rsidP="00A9396D">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lastRenderedPageBreak/>
        <w:t xml:space="preserve"> </w:t>
      </w:r>
      <w:r w:rsidR="00800824" w:rsidRPr="049C3802">
        <w:rPr>
          <w:rFonts w:ascii="Calibri" w:eastAsia="Calibri" w:hAnsi="Calibri" w:cs="Calibri"/>
          <w:b/>
          <w:bCs/>
          <w:color w:val="FFFFFF" w:themeColor="background1"/>
          <w:lang w:val="en-AU"/>
        </w:rPr>
        <w:t>Community Consultation and Engagement</w:t>
      </w:r>
    </w:p>
    <w:p w14:paraId="69D630B6" w14:textId="77777777" w:rsidR="13E70992" w:rsidRDefault="00984369" w:rsidP="00C54236">
      <w:pPr>
        <w:spacing w:line="276" w:lineRule="auto"/>
        <w:rPr>
          <w:rFonts w:ascii="Calibri" w:eastAsia="Calibri" w:hAnsi="Calibri" w:cs="Calibri"/>
          <w:color w:val="000000" w:themeColor="text1"/>
          <w:lang w:val="en-AU"/>
        </w:rPr>
      </w:pPr>
      <w:r w:rsidRPr="0D6FB3E9">
        <w:rPr>
          <w:rFonts w:ascii="Calibri" w:eastAsia="Calibri" w:hAnsi="Calibri" w:cs="Calibri"/>
          <w:color w:val="000000" w:themeColor="text1"/>
          <w:lang w:val="en-AU"/>
        </w:rPr>
        <w:t xml:space="preserve">Amendment C271 was placed on exhibition for approximately </w:t>
      </w:r>
      <w:r w:rsidR="0F5F09F3" w:rsidRPr="0D6FB3E9">
        <w:rPr>
          <w:rFonts w:ascii="Calibri" w:eastAsia="Calibri" w:hAnsi="Calibri" w:cs="Calibri"/>
          <w:color w:val="000000" w:themeColor="text1"/>
          <w:lang w:val="en-AU"/>
        </w:rPr>
        <w:t>five</w:t>
      </w:r>
      <w:r w:rsidRPr="0D6FB3E9">
        <w:rPr>
          <w:rFonts w:ascii="Calibri" w:eastAsia="Calibri" w:hAnsi="Calibri" w:cs="Calibri"/>
          <w:color w:val="000000" w:themeColor="text1"/>
          <w:lang w:val="en-AU"/>
        </w:rPr>
        <w:t xml:space="preserve"> weeks from 9 May 2023 to 12 June 2023. </w:t>
      </w:r>
    </w:p>
    <w:p w14:paraId="5917B39F" w14:textId="77777777" w:rsidR="0D6FB3E9" w:rsidRDefault="0D6FB3E9" w:rsidP="00C54236">
      <w:pPr>
        <w:spacing w:line="276" w:lineRule="auto"/>
        <w:rPr>
          <w:rFonts w:ascii="Calibri" w:eastAsia="Calibri" w:hAnsi="Calibri" w:cs="Calibri"/>
          <w:color w:val="000000" w:themeColor="text1"/>
          <w:lang w:val="en-AU"/>
        </w:rPr>
      </w:pPr>
    </w:p>
    <w:p w14:paraId="7D52BE1D" w14:textId="77777777" w:rsidR="004D77E7" w:rsidRDefault="00984369" w:rsidP="00C54236">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Letters were sent to the owners and occupiers</w:t>
      </w:r>
      <w:r w:rsidR="18BD9EB1" w:rsidRPr="0AD75828">
        <w:rPr>
          <w:rFonts w:ascii="Calibri" w:eastAsia="Calibri" w:hAnsi="Calibri" w:cs="Calibri"/>
          <w:color w:val="000000" w:themeColor="text1"/>
          <w:lang w:val="en-AU"/>
        </w:rPr>
        <w:t xml:space="preserve"> of adjacent land</w:t>
      </w:r>
      <w:r w:rsidRPr="0AD75828">
        <w:rPr>
          <w:rFonts w:ascii="Calibri" w:eastAsia="Calibri" w:hAnsi="Calibri" w:cs="Calibri"/>
          <w:color w:val="000000" w:themeColor="text1"/>
          <w:lang w:val="en-AU"/>
        </w:rPr>
        <w:t>,</w:t>
      </w:r>
      <w:r w:rsidR="0FDA42F4" w:rsidRPr="0AD75828">
        <w:rPr>
          <w:rFonts w:ascii="Calibri" w:eastAsia="Calibri" w:hAnsi="Calibri" w:cs="Calibri"/>
          <w:color w:val="000000" w:themeColor="text1"/>
          <w:lang w:val="en-AU"/>
        </w:rPr>
        <w:t xml:space="preserve"> </w:t>
      </w:r>
      <w:r w:rsidR="588172D2" w:rsidRPr="0AD75828">
        <w:rPr>
          <w:rFonts w:ascii="Calibri" w:eastAsia="Calibri" w:hAnsi="Calibri" w:cs="Calibri"/>
          <w:color w:val="000000" w:themeColor="text1"/>
          <w:lang w:val="en-AU"/>
        </w:rPr>
        <w:t xml:space="preserve">prescribed </w:t>
      </w:r>
      <w:r w:rsidR="2EE8AB95" w:rsidRPr="0AD75828">
        <w:rPr>
          <w:rFonts w:ascii="Calibri" w:eastAsia="Calibri" w:hAnsi="Calibri" w:cs="Calibri"/>
          <w:color w:val="000000" w:themeColor="text1"/>
          <w:lang w:val="en-AU"/>
        </w:rPr>
        <w:t>Ministers,</w:t>
      </w:r>
      <w:r w:rsidR="588172D2" w:rsidRPr="0AD75828">
        <w:rPr>
          <w:rFonts w:ascii="Calibri" w:eastAsia="Calibri" w:hAnsi="Calibri" w:cs="Calibri"/>
          <w:color w:val="000000" w:themeColor="text1"/>
          <w:lang w:val="en-AU"/>
        </w:rPr>
        <w:t xml:space="preserve"> and relevant government a</w:t>
      </w:r>
      <w:r w:rsidR="698DE2CA" w:rsidRPr="0AD75828">
        <w:rPr>
          <w:rFonts w:ascii="Calibri" w:eastAsia="Calibri" w:hAnsi="Calibri" w:cs="Calibri"/>
          <w:color w:val="000000" w:themeColor="text1"/>
          <w:lang w:val="en-AU"/>
        </w:rPr>
        <w:t>gencie</w:t>
      </w:r>
      <w:r w:rsidR="588172D2" w:rsidRPr="0AD75828">
        <w:rPr>
          <w:rFonts w:ascii="Calibri" w:eastAsia="Calibri" w:hAnsi="Calibri" w:cs="Calibri"/>
          <w:color w:val="000000" w:themeColor="text1"/>
          <w:lang w:val="en-AU"/>
        </w:rPr>
        <w:t>s</w:t>
      </w:r>
      <w:r w:rsidR="0FDA42F4" w:rsidRPr="0AD75828">
        <w:rPr>
          <w:rFonts w:ascii="Calibri" w:eastAsia="Calibri" w:hAnsi="Calibri" w:cs="Calibri"/>
          <w:color w:val="000000" w:themeColor="text1"/>
          <w:lang w:val="en-AU"/>
        </w:rPr>
        <w:t>. The letters contained the Amendment notice and information about where t</w:t>
      </w:r>
      <w:r w:rsidR="1640D958" w:rsidRPr="0AD75828">
        <w:rPr>
          <w:rFonts w:ascii="Calibri" w:eastAsia="Calibri" w:hAnsi="Calibri" w:cs="Calibri"/>
          <w:color w:val="000000" w:themeColor="text1"/>
          <w:lang w:val="en-AU"/>
        </w:rPr>
        <w:t>he amendment documentation</w:t>
      </w:r>
      <w:r w:rsidR="341DBFF5" w:rsidRPr="0AD75828">
        <w:rPr>
          <w:rFonts w:ascii="Calibri" w:eastAsia="Calibri" w:hAnsi="Calibri" w:cs="Calibri"/>
          <w:color w:val="000000" w:themeColor="text1"/>
          <w:lang w:val="en-AU"/>
        </w:rPr>
        <w:t xml:space="preserve"> could be accessed</w:t>
      </w:r>
      <w:r w:rsidR="1640D958" w:rsidRPr="0AD75828">
        <w:rPr>
          <w:rFonts w:ascii="Calibri" w:eastAsia="Calibri" w:hAnsi="Calibri" w:cs="Calibri"/>
          <w:color w:val="000000" w:themeColor="text1"/>
          <w:lang w:val="en-AU"/>
        </w:rPr>
        <w:t>.</w:t>
      </w:r>
    </w:p>
    <w:p w14:paraId="6A545931" w14:textId="77777777" w:rsidR="004D77E7" w:rsidRDefault="004D77E7" w:rsidP="00C54236">
      <w:pPr>
        <w:spacing w:line="276" w:lineRule="auto"/>
        <w:rPr>
          <w:rFonts w:ascii="Calibri" w:eastAsia="Calibri" w:hAnsi="Calibri" w:cs="Calibri"/>
          <w:color w:val="000000" w:themeColor="text1"/>
          <w:lang w:val="en-AU"/>
        </w:rPr>
      </w:pPr>
    </w:p>
    <w:p w14:paraId="40EE93FA" w14:textId="77777777" w:rsidR="0E37D285" w:rsidRDefault="1640D958" w:rsidP="00C54236">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 xml:space="preserve">A notice </w:t>
      </w:r>
      <w:r w:rsidR="79393378" w:rsidRPr="0AD75828">
        <w:rPr>
          <w:rFonts w:ascii="Calibri" w:eastAsia="Calibri" w:hAnsi="Calibri" w:cs="Calibri"/>
          <w:color w:val="000000" w:themeColor="text1"/>
          <w:lang w:val="en-AU"/>
        </w:rPr>
        <w:t>appeared</w:t>
      </w:r>
      <w:r w:rsidRPr="0AD75828">
        <w:rPr>
          <w:rFonts w:ascii="Calibri" w:eastAsia="Calibri" w:hAnsi="Calibri" w:cs="Calibri"/>
          <w:color w:val="000000" w:themeColor="text1"/>
          <w:lang w:val="en-AU"/>
        </w:rPr>
        <w:t xml:space="preserve"> </w:t>
      </w:r>
      <w:r w:rsidR="741A53F4" w:rsidRPr="0AD75828">
        <w:rPr>
          <w:rFonts w:ascii="Calibri" w:eastAsia="Calibri" w:hAnsi="Calibri" w:cs="Calibri"/>
          <w:color w:val="000000" w:themeColor="text1"/>
          <w:lang w:val="en-AU"/>
        </w:rPr>
        <w:t xml:space="preserve">in </w:t>
      </w:r>
      <w:r w:rsidRPr="0AD75828">
        <w:rPr>
          <w:rFonts w:ascii="Calibri" w:eastAsia="Calibri" w:hAnsi="Calibri" w:cs="Calibri"/>
          <w:color w:val="000000" w:themeColor="text1"/>
          <w:lang w:val="en-AU"/>
        </w:rPr>
        <w:t xml:space="preserve">the </w:t>
      </w:r>
      <w:r w:rsidR="19DC8DA1" w:rsidRPr="0AD75828">
        <w:rPr>
          <w:rFonts w:ascii="Calibri" w:eastAsia="Calibri" w:hAnsi="Calibri" w:cs="Calibri"/>
          <w:color w:val="000000" w:themeColor="text1"/>
          <w:lang w:val="en-AU"/>
        </w:rPr>
        <w:t xml:space="preserve">Northern Star Weekly on 9 May 2023 and the Government Gazette on 12 May 2023. A notice was also published </w:t>
      </w:r>
      <w:r w:rsidRPr="0AD75828">
        <w:rPr>
          <w:rFonts w:ascii="Calibri" w:eastAsia="Calibri" w:hAnsi="Calibri" w:cs="Calibri"/>
          <w:color w:val="000000" w:themeColor="text1"/>
          <w:lang w:val="en-AU"/>
        </w:rPr>
        <w:t xml:space="preserve">on the City of Whittlesea website and Amendment documentation was made available for viewing at the Council Offices. </w:t>
      </w:r>
    </w:p>
    <w:p w14:paraId="1BAFBC3C" w14:textId="77777777" w:rsidR="0D6FB3E9" w:rsidRDefault="0D6FB3E9" w:rsidP="00C54236">
      <w:pPr>
        <w:spacing w:line="276" w:lineRule="auto"/>
        <w:rPr>
          <w:rFonts w:ascii="Calibri" w:eastAsia="Calibri" w:hAnsi="Calibri" w:cs="Calibri"/>
          <w:color w:val="000000" w:themeColor="text1"/>
          <w:lang w:val="en-AU"/>
        </w:rPr>
      </w:pPr>
    </w:p>
    <w:p w14:paraId="3FD4F82E" w14:textId="77777777" w:rsidR="00A874FC" w:rsidRDefault="00984369" w:rsidP="2F4DC9E0">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One submission was received during the exhibition period. The basis of the submission was to seek further information about the Amendment and did not propose any changes to the Amendment.</w:t>
      </w:r>
    </w:p>
    <w:p w14:paraId="6841C0E5" w14:textId="77777777" w:rsidR="00A874FC" w:rsidRDefault="00A874FC" w:rsidP="2F4DC9E0">
      <w:pPr>
        <w:spacing w:line="276" w:lineRule="auto"/>
        <w:rPr>
          <w:rFonts w:ascii="Calibri" w:eastAsia="Calibri" w:hAnsi="Calibri" w:cs="Calibri"/>
          <w:color w:val="000000" w:themeColor="text1"/>
          <w:lang w:val="en-AU"/>
        </w:rPr>
      </w:pPr>
    </w:p>
    <w:p w14:paraId="3D91F645" w14:textId="77777777" w:rsidR="323FEFDE" w:rsidRDefault="627A4457" w:rsidP="2F4DC9E0">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Specifically, t</w:t>
      </w:r>
      <w:r w:rsidR="00984369" w:rsidRPr="2F4DC9E0">
        <w:rPr>
          <w:rFonts w:ascii="Calibri" w:eastAsia="Calibri" w:hAnsi="Calibri" w:cs="Calibri"/>
          <w:color w:val="000000" w:themeColor="text1"/>
          <w:lang w:val="en-AU"/>
        </w:rPr>
        <w:t>he submission sought to understand the uses allowed without a permit under the PPRZ if they are carried out by</w:t>
      </w:r>
      <w:r w:rsidR="61916C76" w:rsidRPr="2F4DC9E0">
        <w:rPr>
          <w:rFonts w:ascii="Calibri" w:eastAsia="Calibri" w:hAnsi="Calibri" w:cs="Calibri"/>
          <w:color w:val="000000" w:themeColor="text1"/>
          <w:lang w:val="en-AU"/>
        </w:rPr>
        <w:t>,</w:t>
      </w:r>
      <w:r w:rsidR="00984369" w:rsidRPr="2F4DC9E0">
        <w:rPr>
          <w:rFonts w:ascii="Calibri" w:eastAsia="Calibri" w:hAnsi="Calibri" w:cs="Calibri"/>
          <w:color w:val="000000" w:themeColor="text1"/>
          <w:lang w:val="en-AU"/>
        </w:rPr>
        <w:t xml:space="preserve"> or on behalf of</w:t>
      </w:r>
      <w:r w:rsidR="469D6DFB" w:rsidRPr="2F4DC9E0">
        <w:rPr>
          <w:rFonts w:ascii="Calibri" w:eastAsia="Calibri" w:hAnsi="Calibri" w:cs="Calibri"/>
          <w:color w:val="000000" w:themeColor="text1"/>
          <w:lang w:val="en-AU"/>
        </w:rPr>
        <w:t>,</w:t>
      </w:r>
      <w:r w:rsidR="00984369" w:rsidRPr="2F4DC9E0">
        <w:rPr>
          <w:rFonts w:ascii="Calibri" w:eastAsia="Calibri" w:hAnsi="Calibri" w:cs="Calibri"/>
          <w:color w:val="000000" w:themeColor="text1"/>
          <w:lang w:val="en-AU"/>
        </w:rPr>
        <w:t xml:space="preserve"> the public land manager and the uses permitted subject to a planning permit under the proposed amendment to the HO68. </w:t>
      </w:r>
      <w:r w:rsidR="100E12AF" w:rsidRPr="2F4DC9E0">
        <w:rPr>
          <w:rFonts w:ascii="Calibri" w:eastAsia="Calibri" w:hAnsi="Calibri" w:cs="Calibri"/>
          <w:color w:val="000000" w:themeColor="text1"/>
          <w:lang w:val="en-AU"/>
        </w:rPr>
        <w:t xml:space="preserve">Council Officers provided additional information to the submitter and the submitter has </w:t>
      </w:r>
      <w:r w:rsidR="51EC495F" w:rsidRPr="2F4DC9E0">
        <w:rPr>
          <w:rFonts w:ascii="Calibri" w:eastAsia="Calibri" w:hAnsi="Calibri" w:cs="Calibri"/>
          <w:color w:val="000000" w:themeColor="text1"/>
          <w:lang w:val="en-AU"/>
        </w:rPr>
        <w:t xml:space="preserve">subsequently withdrawn their submission. </w:t>
      </w:r>
    </w:p>
    <w:p w14:paraId="23A1902E" w14:textId="77777777" w:rsidR="457A213B" w:rsidRDefault="457A213B" w:rsidP="2F4DC9E0">
      <w:pPr>
        <w:spacing w:line="276" w:lineRule="auto"/>
        <w:rPr>
          <w:rFonts w:ascii="Calibri" w:eastAsia="Calibri" w:hAnsi="Calibri" w:cs="Calibri"/>
          <w:color w:val="000000" w:themeColor="text1"/>
          <w:lang w:val="en-AU"/>
        </w:rPr>
      </w:pPr>
    </w:p>
    <w:p w14:paraId="082509C2" w14:textId="77777777" w:rsidR="457A213B" w:rsidRDefault="00984369" w:rsidP="2F4DC9E0">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Therefore</w:t>
      </w:r>
      <w:r w:rsidR="495AB83C" w:rsidRPr="2F4DC9E0">
        <w:rPr>
          <w:rFonts w:ascii="Calibri" w:eastAsia="Calibri" w:hAnsi="Calibri" w:cs="Calibri"/>
          <w:color w:val="000000" w:themeColor="text1"/>
          <w:lang w:val="en-AU"/>
        </w:rPr>
        <w:t>,</w:t>
      </w:r>
      <w:r w:rsidRPr="2F4DC9E0">
        <w:rPr>
          <w:rFonts w:ascii="Calibri" w:eastAsia="Calibri" w:hAnsi="Calibri" w:cs="Calibri"/>
          <w:color w:val="000000" w:themeColor="text1"/>
          <w:lang w:val="en-AU"/>
        </w:rPr>
        <w:t xml:space="preserve"> the submission is considered resolved and there is no need to appoint an independent Planning Panel to consider the submission. </w:t>
      </w:r>
    </w:p>
    <w:p w14:paraId="0FF4112D"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00824" w:rsidRPr="049C3802">
        <w:rPr>
          <w:rFonts w:ascii="Calibri" w:eastAsia="Calibri" w:hAnsi="Calibri" w:cs="Calibri"/>
          <w:b/>
          <w:bCs/>
          <w:color w:val="FFFFFF" w:themeColor="background1"/>
          <w:lang w:val="en-AU"/>
        </w:rPr>
        <w:t>Alignment to Community Plan, Policies or Strategies</w:t>
      </w:r>
    </w:p>
    <w:p w14:paraId="21439995" w14:textId="77777777" w:rsidR="07E08AAC" w:rsidRDefault="00984369" w:rsidP="00390E2B">
      <w:pPr>
        <w:spacing w:line="276" w:lineRule="auto"/>
        <w:rPr>
          <w:rFonts w:ascii="Calibri" w:eastAsia="Calibri" w:hAnsi="Calibri" w:cs="Calibri"/>
          <w:color w:val="000000" w:themeColor="text1"/>
          <w:lang w:val="en-AU"/>
        </w:rPr>
      </w:pPr>
      <w:r w:rsidRPr="00777E18">
        <w:rPr>
          <w:rFonts w:ascii="Calibri" w:eastAsia="Calibri" w:hAnsi="Calibri" w:cs="Calibri"/>
          <w:color w:val="000000" w:themeColor="text1"/>
          <w:lang w:val="en-AU"/>
        </w:rPr>
        <w:t>Alignment to Whittlesea 2040 and Community Plan 2021-2025:</w:t>
      </w:r>
    </w:p>
    <w:p w14:paraId="39679F61" w14:textId="77777777" w:rsidR="00390E2B" w:rsidRPr="00777E18" w:rsidRDefault="00390E2B" w:rsidP="00390E2B">
      <w:pPr>
        <w:spacing w:line="276" w:lineRule="auto"/>
        <w:rPr>
          <w:rFonts w:ascii="Calibri" w:eastAsia="Calibri" w:hAnsi="Calibri" w:cs="Calibri"/>
          <w:color w:val="000000" w:themeColor="text1"/>
          <w:lang w:val="en-AU"/>
        </w:rPr>
      </w:pPr>
    </w:p>
    <w:p w14:paraId="575A1332" w14:textId="77777777" w:rsidR="07E08AAC" w:rsidRDefault="00984369" w:rsidP="049C3802">
      <w:pPr>
        <w:spacing w:line="276" w:lineRule="auto"/>
        <w:rPr>
          <w:rFonts w:ascii="Calibri" w:eastAsia="Calibri" w:hAnsi="Calibri" w:cs="Calibri"/>
          <w:color w:val="000000" w:themeColor="text1"/>
          <w:lang w:val="en-AU"/>
        </w:rPr>
      </w:pPr>
      <w:r w:rsidRPr="6D5C4D4A">
        <w:rPr>
          <w:rFonts w:ascii="Calibri" w:eastAsia="Calibri" w:hAnsi="Calibri" w:cs="Calibri"/>
          <w:b/>
          <w:bCs/>
          <w:color w:val="000000" w:themeColor="text1"/>
          <w:lang w:val="en-AU"/>
        </w:rPr>
        <w:t xml:space="preserve">Liveable neighbourhoods </w:t>
      </w:r>
      <w:r w:rsidR="00942918">
        <w:rPr>
          <w:rFonts w:ascii="Calibri" w:hAnsi="Calibri"/>
          <w:lang w:val="en-AU"/>
        </w:rPr>
        <w:br/>
      </w:r>
      <w:r w:rsidRPr="6D5C4D4A">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359F3F87" w14:textId="77777777" w:rsidR="00917B3B" w:rsidRPr="00917B3B" w:rsidRDefault="00917B3B" w:rsidP="049C3802">
      <w:pPr>
        <w:spacing w:line="276" w:lineRule="auto"/>
        <w:rPr>
          <w:rFonts w:ascii="Calibri" w:eastAsia="Calibri" w:hAnsi="Calibri" w:cs="Calibri"/>
          <w:color w:val="000000" w:themeColor="text1"/>
          <w:lang w:val="en-AU"/>
        </w:rPr>
      </w:pPr>
    </w:p>
    <w:p w14:paraId="3954FA21" w14:textId="77777777" w:rsidR="0AD75828" w:rsidRDefault="00984369" w:rsidP="00C54236">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The Amendment supports Goal 2 of Whittlesea 2040 – Liveable neighbourhoods</w:t>
      </w:r>
      <w:r w:rsidR="33EE6D84" w:rsidRPr="0AD75828">
        <w:rPr>
          <w:rFonts w:ascii="Calibri" w:eastAsia="Calibri" w:hAnsi="Calibri" w:cs="Calibri"/>
          <w:color w:val="000000" w:themeColor="text1"/>
          <w:lang w:val="en-AU"/>
        </w:rPr>
        <w:t xml:space="preserve"> -</w:t>
      </w:r>
      <w:r w:rsidRPr="0AD75828">
        <w:rPr>
          <w:rFonts w:ascii="Calibri" w:eastAsia="Calibri" w:hAnsi="Calibri" w:cs="Calibri"/>
          <w:color w:val="000000" w:themeColor="text1"/>
          <w:lang w:val="en-AU"/>
        </w:rPr>
        <w:t xml:space="preserve"> and the recommended actions which involve building health and recreational facilities and provid</w:t>
      </w:r>
      <w:r w:rsidR="42FDF121" w:rsidRPr="0AD75828">
        <w:rPr>
          <w:rFonts w:ascii="Calibri" w:eastAsia="Calibri" w:hAnsi="Calibri" w:cs="Calibri"/>
          <w:color w:val="000000" w:themeColor="text1"/>
          <w:lang w:val="en-AU"/>
        </w:rPr>
        <w:t>ing</w:t>
      </w:r>
      <w:r w:rsidRPr="0AD75828">
        <w:rPr>
          <w:rFonts w:ascii="Calibri" w:eastAsia="Calibri" w:hAnsi="Calibri" w:cs="Calibri"/>
          <w:color w:val="000000" w:themeColor="text1"/>
          <w:lang w:val="en-AU"/>
        </w:rPr>
        <w:t xml:space="preserve"> more public amenities.</w:t>
      </w:r>
    </w:p>
    <w:p w14:paraId="0C0CA6E6" w14:textId="77777777" w:rsidR="00C54236" w:rsidRDefault="000C6A18" w:rsidP="000C6A18">
      <w:pPr>
        <w:rPr>
          <w:rFonts w:ascii="Calibri" w:eastAsia="Calibri" w:hAnsi="Calibri" w:cs="Calibri"/>
          <w:color w:val="000000" w:themeColor="text1"/>
          <w:lang w:val="en-AU"/>
        </w:rPr>
      </w:pPr>
      <w:r>
        <w:rPr>
          <w:rFonts w:ascii="Calibri" w:eastAsia="Calibri" w:hAnsi="Calibri" w:cs="Calibri"/>
          <w:color w:val="000000" w:themeColor="text1"/>
          <w:lang w:val="en-AU"/>
        </w:rPr>
        <w:br w:type="page"/>
      </w:r>
    </w:p>
    <w:p w14:paraId="5C6B700A" w14:textId="77777777" w:rsidR="0AD75828" w:rsidRDefault="00984369" w:rsidP="00C54236">
      <w:pPr>
        <w:spacing w:line="276" w:lineRule="auto"/>
        <w:rPr>
          <w:rFonts w:ascii="Calibri" w:hAnsi="Calibri"/>
          <w:color w:val="000000" w:themeColor="text1"/>
          <w:lang w:val="en-AU"/>
        </w:rPr>
      </w:pPr>
      <w:r w:rsidRPr="0AD75828">
        <w:rPr>
          <w:rFonts w:ascii="Calibri" w:hAnsi="Calibri"/>
          <w:color w:val="000000" w:themeColor="text1"/>
          <w:u w:val="single"/>
          <w:lang w:val="en-AU"/>
        </w:rPr>
        <w:lastRenderedPageBreak/>
        <w:t>Planning Policy Framework (Whittlesea Planning Scheme)</w:t>
      </w:r>
    </w:p>
    <w:p w14:paraId="20B60919" w14:textId="77777777" w:rsidR="0AD75828" w:rsidRDefault="00984369" w:rsidP="00C54236">
      <w:pPr>
        <w:spacing w:line="276" w:lineRule="auto"/>
        <w:rPr>
          <w:rFonts w:ascii="Calibri" w:hAnsi="Calibri"/>
          <w:color w:val="000000" w:themeColor="text1"/>
          <w:lang w:val="en-AU"/>
        </w:rPr>
      </w:pPr>
      <w:r w:rsidRPr="0AD75828">
        <w:rPr>
          <w:rFonts w:ascii="Calibri" w:hAnsi="Calibri"/>
          <w:color w:val="000000" w:themeColor="text1"/>
          <w:lang w:val="en-AU"/>
        </w:rPr>
        <w:t>The amendment is supported by the following clauses of the Planning Policy Framework:</w:t>
      </w:r>
    </w:p>
    <w:p w14:paraId="0287D948" w14:textId="77777777" w:rsidR="5DDF5E61" w:rsidRDefault="00984369" w:rsidP="00C54236">
      <w:pPr>
        <w:numPr>
          <w:ilvl w:val="0"/>
          <w:numId w:val="48"/>
        </w:numPr>
        <w:spacing w:line="276" w:lineRule="auto"/>
        <w:rPr>
          <w:rFonts w:ascii="Calibri" w:hAnsi="Calibri"/>
          <w:color w:val="000000" w:themeColor="text1"/>
          <w:lang w:val="en-AU"/>
        </w:rPr>
      </w:pPr>
      <w:r w:rsidRPr="0AD75828">
        <w:rPr>
          <w:rFonts w:ascii="Calibri" w:hAnsi="Calibri"/>
          <w:color w:val="000000" w:themeColor="text1"/>
          <w:lang w:val="en-AU"/>
        </w:rPr>
        <w:t>Clause 02.03-9 – Infrastructure – Community Facilities</w:t>
      </w:r>
    </w:p>
    <w:p w14:paraId="30A7406D" w14:textId="77777777" w:rsidR="5DDF5E61" w:rsidRDefault="00984369" w:rsidP="00C54236">
      <w:pPr>
        <w:spacing w:line="276" w:lineRule="auto"/>
        <w:ind w:left="720"/>
        <w:rPr>
          <w:rFonts w:ascii="Calibri" w:hAnsi="Calibri"/>
          <w:i/>
          <w:iCs/>
          <w:color w:val="000000" w:themeColor="text1"/>
          <w:lang w:val="en-AU"/>
        </w:rPr>
      </w:pPr>
      <w:r w:rsidRPr="0AD75828">
        <w:rPr>
          <w:rFonts w:ascii="Calibri" w:hAnsi="Calibri"/>
          <w:i/>
          <w:iCs/>
          <w:color w:val="000000" w:themeColor="text1"/>
          <w:lang w:val="en-AU"/>
        </w:rPr>
        <w:t xml:space="preserve">Council supports the development of multi-purpose community facilities that are adaptable and encourage integrated service provision, [and] Council aims to: enhance community wellbeing through building social and physical infrastructure that: facilitates community wellbeing through building social and physical infrastructure that: facilitates community connections, generates social capital, [and] enables residents of all ages to undertake daily </w:t>
      </w:r>
      <w:r w:rsidR="16076914" w:rsidRPr="0AD75828">
        <w:rPr>
          <w:rFonts w:ascii="Calibri" w:hAnsi="Calibri"/>
          <w:i/>
          <w:iCs/>
          <w:color w:val="000000" w:themeColor="text1"/>
          <w:lang w:val="en-AU"/>
        </w:rPr>
        <w:t>activities</w:t>
      </w:r>
      <w:r w:rsidRPr="0AD75828">
        <w:rPr>
          <w:rFonts w:ascii="Calibri" w:hAnsi="Calibri"/>
          <w:i/>
          <w:iCs/>
          <w:color w:val="000000" w:themeColor="text1"/>
          <w:lang w:val="en-AU"/>
        </w:rPr>
        <w:t>.</w:t>
      </w:r>
    </w:p>
    <w:p w14:paraId="1B5F61F4" w14:textId="77777777" w:rsidR="5DDF5E61" w:rsidRDefault="00984369" w:rsidP="00C54236">
      <w:pPr>
        <w:numPr>
          <w:ilvl w:val="0"/>
          <w:numId w:val="48"/>
        </w:numPr>
        <w:spacing w:line="276" w:lineRule="auto"/>
        <w:rPr>
          <w:rFonts w:ascii="Calibri" w:hAnsi="Calibri"/>
          <w:color w:val="000000" w:themeColor="text1"/>
          <w:lang w:val="en-AU"/>
        </w:rPr>
      </w:pPr>
      <w:r w:rsidRPr="0AD75828">
        <w:rPr>
          <w:rFonts w:ascii="Calibri" w:hAnsi="Calibri"/>
          <w:color w:val="000000" w:themeColor="text1"/>
          <w:lang w:val="en-AU"/>
        </w:rPr>
        <w:t>Clause 02.03-9 – Infrastructure – Open Space</w:t>
      </w:r>
    </w:p>
    <w:p w14:paraId="353D9BA4" w14:textId="77777777" w:rsidR="39FEEA68" w:rsidRPr="00390E2B" w:rsidRDefault="00984369" w:rsidP="00F72632">
      <w:pPr>
        <w:spacing w:line="276" w:lineRule="auto"/>
        <w:ind w:left="720"/>
        <w:rPr>
          <w:rFonts w:ascii="Calibri" w:hAnsi="Calibri"/>
          <w:i/>
          <w:iCs/>
          <w:color w:val="000000" w:themeColor="text1"/>
          <w:lang w:val="en-AU"/>
        </w:rPr>
      </w:pPr>
      <w:r w:rsidRPr="0AD75828">
        <w:rPr>
          <w:rFonts w:ascii="Calibri" w:hAnsi="Calibri"/>
          <w:i/>
          <w:iCs/>
          <w:color w:val="000000" w:themeColor="text1"/>
          <w:lang w:val="en-AU"/>
        </w:rPr>
        <w:t xml:space="preserve">Council aims to facilitate an appropriate range and proportion of open space types to reflect community expectations for nature conservation, formal and informal </w:t>
      </w:r>
      <w:r w:rsidR="3985A426" w:rsidRPr="0AD75828">
        <w:rPr>
          <w:rFonts w:ascii="Calibri" w:hAnsi="Calibri"/>
          <w:i/>
          <w:iCs/>
          <w:color w:val="000000" w:themeColor="text1"/>
          <w:lang w:val="en-AU"/>
        </w:rPr>
        <w:t>r</w:t>
      </w:r>
      <w:r w:rsidRPr="0AD75828">
        <w:rPr>
          <w:rFonts w:ascii="Calibri" w:hAnsi="Calibri"/>
          <w:i/>
          <w:iCs/>
          <w:color w:val="000000" w:themeColor="text1"/>
          <w:lang w:val="en-AU"/>
        </w:rPr>
        <w:t>ecreation.</w:t>
      </w:r>
    </w:p>
    <w:p w14:paraId="1788BFCB"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00824" w:rsidRPr="049C3802">
        <w:rPr>
          <w:rFonts w:ascii="Calibri" w:eastAsia="Calibri" w:hAnsi="Calibri" w:cs="Calibri"/>
          <w:b/>
          <w:bCs/>
          <w:color w:val="FFFFFF" w:themeColor="background1"/>
          <w:lang w:val="en-AU"/>
        </w:rPr>
        <w:t>Considerations</w:t>
      </w:r>
    </w:p>
    <w:p w14:paraId="743280B8" w14:textId="77777777" w:rsidR="07E08AAC" w:rsidRPr="00A9396D" w:rsidRDefault="00984369" w:rsidP="00A9396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Environmental</w:t>
      </w:r>
    </w:p>
    <w:p w14:paraId="508118F7" w14:textId="77777777" w:rsidR="4A6E15B0" w:rsidRDefault="00984369" w:rsidP="0AD75828">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The MRRR will integrate strongly with the passive open space, conservation and drainage reserves located in proximity to the site.</w:t>
      </w:r>
    </w:p>
    <w:p w14:paraId="03A79AF8" w14:textId="77777777" w:rsidR="00390E2B" w:rsidRDefault="00390E2B" w:rsidP="0AD75828">
      <w:pPr>
        <w:spacing w:line="276" w:lineRule="auto"/>
        <w:rPr>
          <w:rFonts w:ascii="Calibri" w:eastAsia="Calibri" w:hAnsi="Calibri" w:cs="Calibri"/>
          <w:color w:val="000000" w:themeColor="text1"/>
          <w:lang w:val="en-AU"/>
        </w:rPr>
      </w:pPr>
    </w:p>
    <w:p w14:paraId="4FF0CA66" w14:textId="77777777" w:rsidR="07E08AAC" w:rsidRPr="00A9396D" w:rsidRDefault="00984369" w:rsidP="00A9396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 xml:space="preserve">Social, Cultural and Health </w:t>
      </w:r>
    </w:p>
    <w:p w14:paraId="63918EA2" w14:textId="77777777" w:rsidR="41305ADA" w:rsidRDefault="00984369" w:rsidP="00390E2B">
      <w:pPr>
        <w:spacing w:line="276" w:lineRule="auto"/>
        <w:rPr>
          <w:rFonts w:ascii="Calibri" w:eastAsia="Calibri" w:hAnsi="Calibri" w:cs="Calibri"/>
          <w:color w:val="000000" w:themeColor="text1"/>
          <w:lang w:val="en-AU"/>
        </w:rPr>
      </w:pPr>
      <w:r w:rsidRPr="0FF789D3">
        <w:rPr>
          <w:rFonts w:ascii="Calibri" w:eastAsia="Calibri" w:hAnsi="Calibri" w:cs="Calibri"/>
          <w:color w:val="000000" w:themeColor="text1"/>
          <w:lang w:val="en-AU"/>
        </w:rPr>
        <w:t xml:space="preserve">The </w:t>
      </w:r>
      <w:r w:rsidR="2C0A94FE" w:rsidRPr="0FF789D3">
        <w:rPr>
          <w:rFonts w:ascii="Calibri" w:eastAsia="Calibri" w:hAnsi="Calibri" w:cs="Calibri"/>
          <w:color w:val="000000" w:themeColor="text1"/>
          <w:lang w:val="en-AU"/>
        </w:rPr>
        <w:t xml:space="preserve">Mernda </w:t>
      </w:r>
      <w:r w:rsidR="235E1D54" w:rsidRPr="0FF789D3">
        <w:rPr>
          <w:rFonts w:ascii="Calibri" w:eastAsia="Calibri" w:hAnsi="Calibri" w:cs="Calibri"/>
          <w:color w:val="000000" w:themeColor="text1"/>
          <w:lang w:val="en-AU"/>
        </w:rPr>
        <w:t xml:space="preserve">Regional Aquatics and Sports Centre </w:t>
      </w:r>
      <w:r w:rsidRPr="0FF789D3">
        <w:rPr>
          <w:rFonts w:ascii="Calibri" w:eastAsia="Calibri" w:hAnsi="Calibri" w:cs="Calibri"/>
          <w:color w:val="000000" w:themeColor="text1"/>
          <w:lang w:val="en-AU"/>
        </w:rPr>
        <w:t>will be a key facility in Council’s sports</w:t>
      </w:r>
      <w:r w:rsidR="59011D0B" w:rsidRPr="0FF789D3">
        <w:rPr>
          <w:rFonts w:ascii="Calibri" w:eastAsia="Calibri" w:hAnsi="Calibri" w:cs="Calibri"/>
          <w:color w:val="000000" w:themeColor="text1"/>
          <w:lang w:val="en-AU"/>
        </w:rPr>
        <w:t xml:space="preserve"> </w:t>
      </w:r>
      <w:r w:rsidRPr="0FF789D3">
        <w:rPr>
          <w:rFonts w:ascii="Calibri" w:eastAsia="Calibri" w:hAnsi="Calibri" w:cs="Calibri"/>
          <w:color w:val="000000" w:themeColor="text1"/>
          <w:lang w:val="en-AU"/>
        </w:rPr>
        <w:t>and leisure network and is a significant investment into social and health infrastructure to</w:t>
      </w:r>
      <w:r w:rsidR="6714BAC7" w:rsidRPr="0FF789D3">
        <w:rPr>
          <w:rFonts w:ascii="Calibri" w:eastAsia="Calibri" w:hAnsi="Calibri" w:cs="Calibri"/>
          <w:color w:val="000000" w:themeColor="text1"/>
          <w:lang w:val="en-AU"/>
        </w:rPr>
        <w:t xml:space="preserve"> </w:t>
      </w:r>
      <w:r w:rsidRPr="0FF789D3">
        <w:rPr>
          <w:rFonts w:ascii="Calibri" w:eastAsia="Calibri" w:hAnsi="Calibri" w:cs="Calibri"/>
          <w:color w:val="000000" w:themeColor="text1"/>
          <w:lang w:val="en-AU"/>
        </w:rPr>
        <w:t>support healthy and active lifestyles across the municipality.</w:t>
      </w:r>
    </w:p>
    <w:p w14:paraId="6219C60D" w14:textId="77777777" w:rsidR="00390E2B" w:rsidRDefault="00390E2B" w:rsidP="00390E2B">
      <w:pPr>
        <w:spacing w:line="276" w:lineRule="auto"/>
        <w:rPr>
          <w:rFonts w:ascii="Calibri" w:eastAsia="Calibri" w:hAnsi="Calibri" w:cs="Calibri"/>
          <w:color w:val="000000" w:themeColor="text1"/>
          <w:lang w:val="en-AU"/>
        </w:rPr>
      </w:pPr>
    </w:p>
    <w:p w14:paraId="11CFBB77" w14:textId="77777777" w:rsidR="07E08AAC" w:rsidRPr="00A9396D" w:rsidRDefault="00984369" w:rsidP="00A9396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Economic</w:t>
      </w:r>
    </w:p>
    <w:p w14:paraId="6957766E" w14:textId="77777777" w:rsidR="4C4E1528" w:rsidRDefault="00984369" w:rsidP="0FF789D3">
      <w:pPr>
        <w:spacing w:line="276" w:lineRule="auto"/>
        <w:rPr>
          <w:rFonts w:ascii="Calibri" w:eastAsia="Calibri" w:hAnsi="Calibri" w:cs="Calibri"/>
          <w:color w:val="000000" w:themeColor="text1"/>
          <w:lang w:val="en-AU"/>
        </w:rPr>
      </w:pPr>
      <w:r w:rsidRPr="0FF789D3">
        <w:rPr>
          <w:rFonts w:ascii="Calibri" w:eastAsia="Calibri" w:hAnsi="Calibri" w:cs="Calibri"/>
          <w:color w:val="000000" w:themeColor="text1"/>
          <w:lang w:val="en-AU"/>
        </w:rPr>
        <w:t xml:space="preserve">The Mernda </w:t>
      </w:r>
      <w:r w:rsidR="235E1D54" w:rsidRPr="0FF789D3">
        <w:rPr>
          <w:rFonts w:ascii="Calibri" w:eastAsia="Calibri" w:hAnsi="Calibri" w:cs="Calibri"/>
          <w:color w:val="000000" w:themeColor="text1"/>
          <w:lang w:val="en-AU"/>
        </w:rPr>
        <w:t xml:space="preserve">Regional Aquatics and Sports Centre </w:t>
      </w:r>
      <w:r w:rsidRPr="0FF789D3">
        <w:rPr>
          <w:rFonts w:ascii="Calibri" w:eastAsia="Calibri" w:hAnsi="Calibri" w:cs="Calibri"/>
          <w:color w:val="000000" w:themeColor="text1"/>
          <w:lang w:val="en-AU"/>
        </w:rPr>
        <w:t>will deliver an economic benefit to the municipality through job creation</w:t>
      </w:r>
      <w:r w:rsidR="4913AD69" w:rsidRPr="0FF789D3">
        <w:rPr>
          <w:rFonts w:ascii="Calibri" w:eastAsia="Calibri" w:hAnsi="Calibri" w:cs="Calibri"/>
          <w:color w:val="000000" w:themeColor="text1"/>
          <w:lang w:val="en-AU"/>
        </w:rPr>
        <w:t>, operational income, consumer surplus (when consumers value attending the facility more than its entry/membership cost), travel time benefits and social value (</w:t>
      </w:r>
      <w:r w:rsidR="5DFC724C" w:rsidRPr="0FF789D3">
        <w:rPr>
          <w:rFonts w:ascii="Calibri" w:eastAsia="Calibri" w:hAnsi="Calibri" w:cs="Calibri"/>
          <w:color w:val="000000" w:themeColor="text1"/>
          <w:lang w:val="en-AU"/>
        </w:rPr>
        <w:t xml:space="preserve">improving quality of life and reducing the burden on the health care system). </w:t>
      </w:r>
    </w:p>
    <w:p w14:paraId="5B674E9F" w14:textId="77777777" w:rsidR="07E08AAC" w:rsidRPr="00A9396D" w:rsidRDefault="00984369" w:rsidP="00A9396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Financial Implications</w:t>
      </w:r>
    </w:p>
    <w:p w14:paraId="254022D9" w14:textId="77777777" w:rsidR="07E08AAC" w:rsidRDefault="00984369" w:rsidP="00390E2B">
      <w:pPr>
        <w:spacing w:line="276" w:lineRule="auto"/>
        <w:rPr>
          <w:rFonts w:ascii="Calibri" w:eastAsia="Calibri" w:hAnsi="Calibri" w:cs="Calibri"/>
          <w:color w:val="000000" w:themeColor="text1"/>
          <w:lang w:val="en-AU"/>
        </w:rPr>
      </w:pPr>
      <w:r w:rsidRPr="0D6FB3E9">
        <w:rPr>
          <w:rFonts w:ascii="Calibri" w:eastAsia="Calibri" w:hAnsi="Calibri" w:cs="Calibri"/>
          <w:color w:val="000000" w:themeColor="text1"/>
          <w:lang w:val="en-AU"/>
        </w:rPr>
        <w:t xml:space="preserve">The cost </w:t>
      </w:r>
      <w:r w:rsidR="53D2DA53" w:rsidRPr="0D6FB3E9">
        <w:rPr>
          <w:rFonts w:ascii="Calibri" w:eastAsia="Calibri" w:hAnsi="Calibri" w:cs="Calibri"/>
          <w:color w:val="000000" w:themeColor="text1"/>
          <w:lang w:val="en-AU"/>
        </w:rPr>
        <w:t xml:space="preserve">of preparing and resourcing the Amendment is covered in Council’s current budget. </w:t>
      </w:r>
    </w:p>
    <w:p w14:paraId="2885A6B1"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00824" w:rsidRPr="049C3802">
        <w:rPr>
          <w:rFonts w:ascii="Calibri" w:eastAsia="Calibri" w:hAnsi="Calibri" w:cs="Calibri"/>
          <w:b/>
          <w:bCs/>
          <w:color w:val="FFFFFF" w:themeColor="background1"/>
          <w:lang w:val="en-AU"/>
        </w:rPr>
        <w:t>Link to Strategic Risk</w:t>
      </w:r>
    </w:p>
    <w:p w14:paraId="2A588F32" w14:textId="77777777" w:rsidR="07E08AAC" w:rsidRDefault="00984369" w:rsidP="00390E2B">
      <w:pPr>
        <w:keepNext/>
        <w:spacing w:line="276" w:lineRule="auto"/>
        <w:outlineLvl w:val="1"/>
        <w:rPr>
          <w:rFonts w:ascii="Calibri" w:eastAsia="Calibri" w:hAnsi="Calibri" w:cs="Calibri"/>
          <w:i/>
          <w:iCs/>
          <w:color w:val="000000" w:themeColor="text1"/>
          <w:lang w:val="en-AU"/>
        </w:rPr>
      </w:pPr>
      <w:r w:rsidRPr="0D6FB3E9">
        <w:rPr>
          <w:rFonts w:ascii="Calibri" w:eastAsia="Calibri" w:hAnsi="Calibri" w:cs="Calibri"/>
          <w:b/>
          <w:bCs/>
          <w:color w:val="000000" w:themeColor="text1"/>
          <w:lang w:val="en-AU"/>
        </w:rPr>
        <w:t xml:space="preserve">Strategic Risk </w:t>
      </w:r>
      <w:r w:rsidRPr="0D6FB3E9">
        <w:rPr>
          <w:rFonts w:ascii="Calibri" w:eastAsia="Calibri" w:hAnsi="Calibri" w:cs="Calibri"/>
          <w:i/>
          <w:iCs/>
          <w:color w:val="000000" w:themeColor="text1"/>
          <w:lang w:val="en-AU"/>
        </w:rPr>
        <w:t xml:space="preserve">Service Delivery - </w:t>
      </w:r>
      <w:r w:rsidRPr="00A138A3">
        <w:rPr>
          <w:rFonts w:ascii="Calibri" w:eastAsia="Calibri" w:hAnsi="Calibri" w:cs="Calibri"/>
          <w:color w:val="000000" w:themeColor="text1"/>
          <w:lang w:val="en-AU"/>
        </w:rPr>
        <w:t>Inability to plan for and provide critical community services and infrastructure impacting on community wellbeing</w:t>
      </w:r>
      <w:r w:rsidR="000C6A18">
        <w:rPr>
          <w:rFonts w:ascii="Calibri" w:eastAsia="Calibri" w:hAnsi="Calibri" w:cs="Calibri"/>
          <w:i/>
          <w:iCs/>
          <w:color w:val="000000" w:themeColor="text1"/>
          <w:lang w:val="en-AU"/>
        </w:rPr>
        <w:t>.</w:t>
      </w:r>
    </w:p>
    <w:p w14:paraId="227A422A" w14:textId="77777777" w:rsidR="000C6A18" w:rsidRDefault="000C6A18" w:rsidP="00390E2B">
      <w:pPr>
        <w:keepNext/>
        <w:spacing w:line="276" w:lineRule="auto"/>
        <w:outlineLvl w:val="1"/>
        <w:rPr>
          <w:rFonts w:ascii="Calibri" w:eastAsia="Calibri" w:hAnsi="Calibri" w:cs="Calibri"/>
          <w:b/>
          <w:bCs/>
          <w:color w:val="000000" w:themeColor="text1"/>
          <w:lang w:val="en-AU"/>
        </w:rPr>
      </w:pPr>
    </w:p>
    <w:p w14:paraId="4749064C" w14:textId="77777777" w:rsidR="004E2E98" w:rsidRDefault="00984369" w:rsidP="00390E2B">
      <w:pPr>
        <w:spacing w:line="276" w:lineRule="auto"/>
        <w:rPr>
          <w:rFonts w:ascii="Calibri" w:eastAsia="Calibri" w:hAnsi="Calibri" w:cs="Calibri"/>
          <w:color w:val="000000" w:themeColor="text1"/>
          <w:lang w:val="en-AU"/>
        </w:rPr>
      </w:pPr>
      <w:r w:rsidRPr="0FF789D3">
        <w:rPr>
          <w:rFonts w:ascii="Calibri" w:eastAsia="Calibri" w:hAnsi="Calibri" w:cs="Calibri"/>
          <w:color w:val="000000" w:themeColor="text1"/>
          <w:lang w:val="en-AU"/>
        </w:rPr>
        <w:t xml:space="preserve">The Planning Scheme Amendment is necessary to facilitate the Mernda </w:t>
      </w:r>
      <w:r w:rsidR="79AA02CA" w:rsidRPr="0FF789D3">
        <w:rPr>
          <w:rFonts w:ascii="Calibri" w:eastAsia="Calibri" w:hAnsi="Calibri" w:cs="Calibri"/>
          <w:color w:val="000000" w:themeColor="text1"/>
          <w:lang w:val="en-AU"/>
        </w:rPr>
        <w:t xml:space="preserve">Regional Aquatics and Sports Centre (RASC) </w:t>
      </w:r>
      <w:r w:rsidRPr="0FF789D3">
        <w:rPr>
          <w:rFonts w:ascii="Calibri" w:eastAsia="Calibri" w:hAnsi="Calibri" w:cs="Calibri"/>
          <w:color w:val="000000" w:themeColor="text1"/>
          <w:lang w:val="en-AU"/>
        </w:rPr>
        <w:t xml:space="preserve">project. The project will be an important facility for the community and community wellbeing. </w:t>
      </w:r>
    </w:p>
    <w:p w14:paraId="57835E8F" w14:textId="77777777" w:rsidR="00390E2B" w:rsidRDefault="00390E2B" w:rsidP="00390E2B">
      <w:pPr>
        <w:spacing w:line="276" w:lineRule="auto"/>
        <w:rPr>
          <w:rFonts w:ascii="Calibri" w:eastAsia="Calibri" w:hAnsi="Calibri" w:cs="Calibri"/>
          <w:color w:val="000000" w:themeColor="text1"/>
          <w:lang w:val="en-AU"/>
        </w:rPr>
      </w:pPr>
    </w:p>
    <w:p w14:paraId="65CF82B1" w14:textId="77777777" w:rsidR="07E08AAC" w:rsidRDefault="00984369" w:rsidP="049C3802">
      <w:pPr>
        <w:spacing w:line="276" w:lineRule="auto"/>
        <w:rPr>
          <w:rFonts w:ascii="Calibri" w:eastAsia="Calibri" w:hAnsi="Calibri" w:cs="Calibri"/>
          <w:b/>
          <w:bCs/>
          <w:color w:val="000000" w:themeColor="text1"/>
          <w:lang w:val="en-AU"/>
        </w:rPr>
      </w:pPr>
      <w:r w:rsidRPr="004E2E98">
        <w:rPr>
          <w:rFonts w:ascii="Calibri" w:eastAsia="Calibri" w:hAnsi="Calibri" w:cs="Calibri"/>
          <w:b/>
          <w:bCs/>
          <w:color w:val="000000" w:themeColor="text1"/>
          <w:lang w:val="en-AU"/>
        </w:rPr>
        <w:lastRenderedPageBreak/>
        <w:t>Strategic Risk</w:t>
      </w:r>
      <w:r>
        <w:rPr>
          <w:rFonts w:ascii="Calibri" w:eastAsia="Calibri" w:hAnsi="Calibri" w:cs="Calibri"/>
          <w:i/>
          <w:iCs/>
          <w:color w:val="000000" w:themeColor="text1"/>
          <w:lang w:val="en-AU"/>
        </w:rPr>
        <w:t xml:space="preserve"> </w:t>
      </w:r>
      <w:r w:rsidR="0D6FB3E9" w:rsidRPr="0FF789D3">
        <w:rPr>
          <w:rFonts w:ascii="Calibri" w:eastAsia="Calibri" w:hAnsi="Calibri" w:cs="Calibri"/>
          <w:i/>
          <w:iCs/>
          <w:color w:val="000000" w:themeColor="text1"/>
          <w:lang w:val="en-AU"/>
        </w:rPr>
        <w:t xml:space="preserve">Community and Stakeholder Engagement - </w:t>
      </w:r>
      <w:r w:rsidR="0D6FB3E9" w:rsidRPr="00A138A3">
        <w:rPr>
          <w:rFonts w:ascii="Calibri" w:eastAsia="Calibri" w:hAnsi="Calibri" w:cs="Calibri"/>
          <w:color w:val="000000" w:themeColor="text1"/>
          <w:lang w:val="en-AU"/>
        </w:rPr>
        <w:t>Ineffective stakeholder engagement resulting in compromised community outcomes and/or non-achievement of Council's strategic direction</w:t>
      </w:r>
      <w:r w:rsidR="00390E2B">
        <w:rPr>
          <w:rFonts w:ascii="Calibri" w:eastAsia="Calibri" w:hAnsi="Calibri" w:cs="Calibri"/>
          <w:color w:val="000000" w:themeColor="text1"/>
          <w:lang w:val="en-AU"/>
        </w:rPr>
        <w:t>.</w:t>
      </w:r>
      <w:r w:rsidR="0D6FB3E9" w:rsidRPr="00A138A3">
        <w:rPr>
          <w:rFonts w:ascii="Calibri" w:eastAsia="Calibri" w:hAnsi="Calibri" w:cs="Calibri"/>
          <w:color w:val="000000" w:themeColor="text1"/>
          <w:lang w:val="en-AU"/>
        </w:rPr>
        <w:t xml:space="preserve"> </w:t>
      </w:r>
    </w:p>
    <w:p w14:paraId="64D5ABF9" w14:textId="77777777" w:rsidR="00A9396D" w:rsidRPr="00A9396D" w:rsidRDefault="00A9396D" w:rsidP="049C3802">
      <w:pPr>
        <w:spacing w:line="276" w:lineRule="auto"/>
        <w:rPr>
          <w:rFonts w:ascii="Calibri" w:eastAsia="Calibri" w:hAnsi="Calibri" w:cs="Calibri"/>
          <w:b/>
          <w:bCs/>
          <w:color w:val="000000" w:themeColor="text1"/>
          <w:lang w:val="en-AU"/>
        </w:rPr>
      </w:pPr>
    </w:p>
    <w:p w14:paraId="743349F8" w14:textId="77777777" w:rsidR="0091ECF8" w:rsidRDefault="00984369" w:rsidP="6D5C4D4A">
      <w:pPr>
        <w:spacing w:line="276" w:lineRule="auto"/>
        <w:rPr>
          <w:rFonts w:ascii="Calibri" w:eastAsia="Calibri" w:hAnsi="Calibri" w:cs="Calibri"/>
          <w:color w:val="000000" w:themeColor="text1"/>
          <w:lang w:val="en-AU"/>
        </w:rPr>
      </w:pPr>
      <w:r w:rsidRPr="6D5C4D4A">
        <w:rPr>
          <w:rFonts w:ascii="Calibri" w:eastAsia="Calibri" w:hAnsi="Calibri" w:cs="Calibri"/>
          <w:color w:val="000000" w:themeColor="text1"/>
          <w:lang w:val="en-AU"/>
        </w:rPr>
        <w:t>Exhibition of the amendment was undertaken in accordance with t</w:t>
      </w:r>
      <w:r w:rsidR="7C2E8493" w:rsidRPr="6D5C4D4A">
        <w:rPr>
          <w:rFonts w:ascii="Calibri" w:eastAsia="Calibri" w:hAnsi="Calibri" w:cs="Calibri"/>
          <w:color w:val="000000" w:themeColor="text1"/>
          <w:lang w:val="en-AU"/>
        </w:rPr>
        <w:t>he requirements of section 19 of the</w:t>
      </w:r>
      <w:r w:rsidRPr="6D5C4D4A">
        <w:rPr>
          <w:rFonts w:ascii="Calibri" w:eastAsia="Calibri" w:hAnsi="Calibri" w:cs="Calibri"/>
          <w:color w:val="000000" w:themeColor="text1"/>
          <w:lang w:val="en-AU"/>
        </w:rPr>
        <w:t xml:space="preserve"> </w:t>
      </w:r>
      <w:r w:rsidRPr="6D5C4D4A">
        <w:rPr>
          <w:rFonts w:ascii="Calibri" w:eastAsia="Calibri" w:hAnsi="Calibri" w:cs="Calibri"/>
          <w:i/>
          <w:iCs/>
          <w:color w:val="000000" w:themeColor="text1"/>
          <w:lang w:val="en-AU"/>
        </w:rPr>
        <w:t xml:space="preserve">Planning and Environment Act 1987. </w:t>
      </w:r>
    </w:p>
    <w:p w14:paraId="6EA9991D"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Implementation Strategy</w:t>
      </w:r>
    </w:p>
    <w:p w14:paraId="7B63EEA2" w14:textId="77777777" w:rsidR="07E08AAC" w:rsidRPr="00A9396D" w:rsidRDefault="00984369" w:rsidP="00A9396D">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Communication</w:t>
      </w:r>
    </w:p>
    <w:p w14:paraId="43C6BBDB" w14:textId="77777777" w:rsidR="07E08AAC" w:rsidRDefault="00984369" w:rsidP="00390E2B">
      <w:pPr>
        <w:spacing w:line="276" w:lineRule="auto"/>
        <w:rPr>
          <w:rFonts w:ascii="Calibri" w:eastAsia="Calibri" w:hAnsi="Calibri" w:cs="Calibri"/>
          <w:color w:val="000000" w:themeColor="text1"/>
          <w:lang w:val="en-AU"/>
        </w:rPr>
      </w:pPr>
      <w:r w:rsidRPr="0AD75828">
        <w:rPr>
          <w:rFonts w:ascii="Calibri" w:eastAsia="Calibri" w:hAnsi="Calibri" w:cs="Calibri"/>
          <w:color w:val="000000" w:themeColor="text1"/>
          <w:lang w:val="en-AU"/>
        </w:rPr>
        <w:t xml:space="preserve">The decision </w:t>
      </w:r>
      <w:r w:rsidR="4068AD88" w:rsidRPr="0AD75828">
        <w:rPr>
          <w:rFonts w:ascii="Calibri" w:eastAsia="Calibri" w:hAnsi="Calibri" w:cs="Calibri"/>
          <w:color w:val="000000" w:themeColor="text1"/>
          <w:lang w:val="en-AU"/>
        </w:rPr>
        <w:t>will</w:t>
      </w:r>
      <w:r w:rsidRPr="0AD75828">
        <w:rPr>
          <w:rFonts w:ascii="Calibri" w:eastAsia="Calibri" w:hAnsi="Calibri" w:cs="Calibri"/>
          <w:color w:val="000000" w:themeColor="text1"/>
          <w:lang w:val="en-AU"/>
        </w:rPr>
        <w:t xml:space="preserve"> be published in the Council Minutes.</w:t>
      </w:r>
    </w:p>
    <w:p w14:paraId="3A2195E7" w14:textId="77777777" w:rsidR="00390E2B" w:rsidRDefault="00390E2B" w:rsidP="00390E2B">
      <w:pPr>
        <w:spacing w:line="276" w:lineRule="auto"/>
        <w:rPr>
          <w:rFonts w:ascii="Calibri" w:eastAsia="Calibri" w:hAnsi="Calibri" w:cs="Calibri"/>
          <w:color w:val="000000" w:themeColor="text1"/>
          <w:lang w:val="en-AU"/>
        </w:rPr>
      </w:pPr>
    </w:p>
    <w:p w14:paraId="3580947D" w14:textId="77777777" w:rsidR="0D6FB3E9" w:rsidRDefault="00984369" w:rsidP="00390E2B">
      <w:pPr>
        <w:keepNext/>
        <w:spacing w:line="276" w:lineRule="auto"/>
        <w:outlineLvl w:val="1"/>
        <w:rPr>
          <w:rFonts w:ascii="Calibri" w:eastAsia="Calibri" w:hAnsi="Calibri" w:cs="Calibri"/>
          <w:b/>
          <w:bCs/>
          <w:color w:val="000000" w:themeColor="text1"/>
          <w:lang w:val="en-AU"/>
        </w:rPr>
      </w:pPr>
      <w:r w:rsidRPr="0AD75828">
        <w:rPr>
          <w:rFonts w:ascii="Calibri" w:eastAsia="Calibri" w:hAnsi="Calibri" w:cs="Calibri"/>
          <w:b/>
          <w:bCs/>
          <w:color w:val="000000" w:themeColor="text1"/>
          <w:lang w:val="en-AU"/>
        </w:rPr>
        <w:t>Critical Dates</w:t>
      </w:r>
    </w:p>
    <w:p w14:paraId="20CD4386" w14:textId="77777777" w:rsidR="2456D140" w:rsidRDefault="00984369" w:rsidP="00390E2B">
      <w:pPr>
        <w:numPr>
          <w:ilvl w:val="0"/>
          <w:numId w:val="49"/>
        </w:numPr>
        <w:spacing w:line="276" w:lineRule="auto"/>
        <w:rPr>
          <w:rFonts w:ascii="Calibri" w:hAnsi="Calibri"/>
          <w:color w:val="000000" w:themeColor="text1"/>
          <w:lang w:val="en-AU"/>
        </w:rPr>
      </w:pPr>
      <w:r w:rsidRPr="0AD75828">
        <w:rPr>
          <w:rFonts w:ascii="Calibri" w:hAnsi="Calibri"/>
          <w:color w:val="000000" w:themeColor="text1"/>
          <w:lang w:val="en-AU"/>
        </w:rPr>
        <w:t xml:space="preserve">29 December 2022 – Authorisation received from the Minister of Planning </w:t>
      </w:r>
    </w:p>
    <w:p w14:paraId="7DA4236C" w14:textId="77777777" w:rsidR="1EF351FF" w:rsidRDefault="00984369" w:rsidP="00390E2B">
      <w:pPr>
        <w:numPr>
          <w:ilvl w:val="0"/>
          <w:numId w:val="49"/>
        </w:numPr>
        <w:spacing w:line="276" w:lineRule="auto"/>
        <w:rPr>
          <w:rFonts w:ascii="Calibri" w:hAnsi="Calibri"/>
          <w:color w:val="000000" w:themeColor="text1"/>
          <w:lang w:val="en-AU"/>
        </w:rPr>
      </w:pPr>
      <w:r w:rsidRPr="0AD75828">
        <w:rPr>
          <w:rFonts w:ascii="Calibri" w:hAnsi="Calibri"/>
          <w:color w:val="000000" w:themeColor="text1"/>
          <w:lang w:val="en-AU"/>
        </w:rPr>
        <w:t xml:space="preserve">9 May 2023 – Exhibition Commencement </w:t>
      </w:r>
    </w:p>
    <w:p w14:paraId="1CEFEBD6" w14:textId="77777777" w:rsidR="1EF351FF" w:rsidRDefault="00984369" w:rsidP="00390E2B">
      <w:pPr>
        <w:numPr>
          <w:ilvl w:val="0"/>
          <w:numId w:val="49"/>
        </w:numPr>
        <w:spacing w:line="276" w:lineRule="auto"/>
        <w:rPr>
          <w:rFonts w:ascii="Calibri" w:hAnsi="Calibri"/>
          <w:color w:val="000000" w:themeColor="text1"/>
          <w:lang w:val="en-AU"/>
        </w:rPr>
      </w:pPr>
      <w:r w:rsidRPr="0AD75828">
        <w:rPr>
          <w:rFonts w:ascii="Calibri" w:hAnsi="Calibri"/>
          <w:color w:val="000000" w:themeColor="text1"/>
          <w:lang w:val="en-AU"/>
        </w:rPr>
        <w:t xml:space="preserve">12 June 2023 – Exhibition Completed </w:t>
      </w:r>
    </w:p>
    <w:p w14:paraId="3B371F20" w14:textId="77777777" w:rsidR="07E08AAC" w:rsidRPr="00A9396D" w:rsidRDefault="00984369" w:rsidP="00A9396D">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00824" w:rsidRPr="049C3802">
        <w:rPr>
          <w:rFonts w:ascii="Calibri" w:eastAsia="Calibri" w:hAnsi="Calibri" w:cs="Calibri"/>
          <w:b/>
          <w:bCs/>
          <w:color w:val="FFFFFF" w:themeColor="background1"/>
          <w:lang w:val="en-AU"/>
        </w:rPr>
        <w:t>Declaration of Conflict of Interest</w:t>
      </w:r>
    </w:p>
    <w:p w14:paraId="4CB1D2CF" w14:textId="77777777" w:rsidR="00942918" w:rsidRDefault="00984369" w:rsidP="00C54236">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777E18">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777E18">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p>
    <w:p w14:paraId="5CF13447" w14:textId="77777777" w:rsidR="00942918" w:rsidRDefault="00942918" w:rsidP="00C54236">
      <w:pPr>
        <w:spacing w:line="276" w:lineRule="auto"/>
        <w:rPr>
          <w:rFonts w:ascii="Calibri" w:eastAsia="Calibri" w:hAnsi="Calibri" w:cs="Calibri"/>
          <w:color w:val="000000"/>
          <w:lang w:val="en-AU"/>
        </w:rPr>
      </w:pPr>
    </w:p>
    <w:p w14:paraId="2C6F62E8" w14:textId="77777777" w:rsidR="07E08AAC" w:rsidRDefault="00984369" w:rsidP="00C54236">
      <w:pPr>
        <w:spacing w:line="276" w:lineRule="auto"/>
        <w:rPr>
          <w:rFonts w:ascii="Calibri" w:eastAsia="Calibri" w:hAnsi="Calibri" w:cs="Calibri"/>
          <w:color w:val="000000" w:themeColor="text1"/>
          <w:lang w:val="en-AU"/>
        </w:rPr>
      </w:pPr>
      <w:r>
        <w:rPr>
          <w:rFonts w:ascii="Calibri" w:eastAsia="Calibri" w:hAnsi="Calibri" w:cs="Calibri"/>
          <w:color w:val="000000"/>
          <w:lang w:val="en-AU"/>
        </w:rPr>
        <w:t>The Responsible Officer reviewing this report, having made enquiries with relevant members of staff, reports that no disclosable interests have been raised in relation to this report.</w:t>
      </w:r>
    </w:p>
    <w:p w14:paraId="48323353" w14:textId="77777777" w:rsidR="0D6FB3E9" w:rsidRPr="00A9396D" w:rsidRDefault="00984369" w:rsidP="00A9396D">
      <w:pPr>
        <w:keepNext/>
        <w:shd w:val="clear" w:color="auto" w:fill="003266"/>
        <w:spacing w:before="120" w:after="120" w:line="276" w:lineRule="auto"/>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800824" w:rsidRPr="049C3802">
        <w:rPr>
          <w:rFonts w:ascii="Calibri" w:eastAsia="Calibri" w:hAnsi="Calibri" w:cs="Calibri"/>
          <w:b/>
          <w:bCs/>
          <w:color w:val="FFFFFF" w:themeColor="background1"/>
          <w:lang w:val="en-AU"/>
        </w:rPr>
        <w:t>Conclusion</w:t>
      </w:r>
    </w:p>
    <w:p w14:paraId="48E7D736" w14:textId="77777777" w:rsidR="4E53A55A" w:rsidRDefault="00984369" w:rsidP="00C54236">
      <w:pPr>
        <w:spacing w:line="276" w:lineRule="auto"/>
        <w:rPr>
          <w:rFonts w:ascii="Calibri" w:eastAsia="Calibri" w:hAnsi="Calibri" w:cs="Calibri"/>
          <w:color w:val="000000" w:themeColor="text1"/>
          <w:lang w:val="en-AU"/>
        </w:rPr>
      </w:pPr>
      <w:r w:rsidRPr="0FF789D3">
        <w:rPr>
          <w:rFonts w:ascii="Calibri" w:eastAsia="Calibri" w:hAnsi="Calibri" w:cs="Calibri"/>
          <w:color w:val="000000" w:themeColor="text1"/>
          <w:lang w:val="en-AU"/>
        </w:rPr>
        <w:t xml:space="preserve">Amendment C271 </w:t>
      </w:r>
      <w:r w:rsidR="56CF68D4" w:rsidRPr="0FF789D3">
        <w:rPr>
          <w:rFonts w:ascii="Calibri" w:eastAsia="Calibri" w:hAnsi="Calibri" w:cs="Calibri"/>
          <w:color w:val="000000" w:themeColor="text1"/>
          <w:lang w:val="en-AU"/>
        </w:rPr>
        <w:t xml:space="preserve">applies the </w:t>
      </w:r>
      <w:r w:rsidR="2B32C7B1" w:rsidRPr="0FF789D3">
        <w:rPr>
          <w:rFonts w:ascii="Calibri" w:eastAsia="Calibri" w:hAnsi="Calibri" w:cs="Calibri"/>
          <w:color w:val="000000" w:themeColor="text1"/>
          <w:lang w:val="en-AU"/>
        </w:rPr>
        <w:t xml:space="preserve">Public Park and Recreation Zone to the land </w:t>
      </w:r>
      <w:r w:rsidR="3325E485" w:rsidRPr="0FF789D3">
        <w:rPr>
          <w:rFonts w:ascii="Calibri" w:eastAsia="Calibri" w:hAnsi="Calibri" w:cs="Calibri"/>
          <w:color w:val="000000" w:themeColor="text1"/>
          <w:lang w:val="en-AU"/>
        </w:rPr>
        <w:t xml:space="preserve">identified within </w:t>
      </w:r>
      <w:r w:rsidR="134E0BE6" w:rsidRPr="0FF789D3">
        <w:rPr>
          <w:rFonts w:ascii="Calibri" w:eastAsia="Calibri" w:hAnsi="Calibri" w:cs="Calibri"/>
          <w:color w:val="000000" w:themeColor="text1"/>
          <w:lang w:val="en-AU"/>
        </w:rPr>
        <w:t>th</w:t>
      </w:r>
      <w:r w:rsidR="2B32C7B1" w:rsidRPr="0FF789D3">
        <w:rPr>
          <w:rFonts w:ascii="Calibri" w:eastAsia="Calibri" w:hAnsi="Calibri" w:cs="Calibri"/>
          <w:color w:val="000000" w:themeColor="text1"/>
          <w:lang w:val="en-AU"/>
        </w:rPr>
        <w:t xml:space="preserve">e Mernda Strategy Plan as </w:t>
      </w:r>
      <w:r w:rsidR="2EA7DD87" w:rsidRPr="0FF789D3">
        <w:rPr>
          <w:rFonts w:ascii="Calibri" w:eastAsia="Calibri" w:hAnsi="Calibri" w:cs="Calibri"/>
          <w:color w:val="000000" w:themeColor="text1"/>
          <w:lang w:val="en-AU"/>
        </w:rPr>
        <w:t>a regional recreation reserve.</w:t>
      </w:r>
      <w:r w:rsidR="7CDF8DB1" w:rsidRPr="0FF789D3">
        <w:rPr>
          <w:rFonts w:ascii="Calibri" w:eastAsia="Calibri" w:hAnsi="Calibri" w:cs="Calibri"/>
          <w:color w:val="000000" w:themeColor="text1"/>
          <w:lang w:val="en-AU"/>
        </w:rPr>
        <w:t xml:space="preserve"> </w:t>
      </w:r>
      <w:r w:rsidR="4DB9A58F" w:rsidRPr="0FF789D3">
        <w:rPr>
          <w:rFonts w:ascii="Calibri" w:eastAsia="Calibri" w:hAnsi="Calibri" w:cs="Calibri"/>
          <w:color w:val="000000" w:themeColor="text1"/>
          <w:lang w:val="en-AU"/>
        </w:rPr>
        <w:t>Application of the P</w:t>
      </w:r>
      <w:r w:rsidR="11C85295" w:rsidRPr="0FF789D3">
        <w:rPr>
          <w:rFonts w:ascii="Calibri" w:eastAsia="Calibri" w:hAnsi="Calibri" w:cs="Calibri"/>
          <w:color w:val="000000" w:themeColor="text1"/>
          <w:lang w:val="en-AU"/>
        </w:rPr>
        <w:t>ublic Park and Recreation Zone</w:t>
      </w:r>
      <w:r w:rsidR="4DB9A58F" w:rsidRPr="0FF789D3">
        <w:rPr>
          <w:rFonts w:ascii="Calibri" w:eastAsia="Calibri" w:hAnsi="Calibri" w:cs="Calibri"/>
          <w:color w:val="000000" w:themeColor="text1"/>
          <w:lang w:val="en-AU"/>
        </w:rPr>
        <w:t xml:space="preserve"> </w:t>
      </w:r>
      <w:r w:rsidR="72A07E7E" w:rsidRPr="0FF789D3">
        <w:rPr>
          <w:rFonts w:ascii="Calibri" w:eastAsia="Calibri" w:hAnsi="Calibri" w:cs="Calibri"/>
          <w:color w:val="000000" w:themeColor="text1"/>
          <w:lang w:val="en-AU"/>
        </w:rPr>
        <w:t xml:space="preserve">better reflects the underlying strategic intentions for the site and </w:t>
      </w:r>
      <w:r w:rsidR="4DB9A58F" w:rsidRPr="0FF789D3">
        <w:rPr>
          <w:rFonts w:ascii="Calibri" w:eastAsia="Calibri" w:hAnsi="Calibri" w:cs="Calibri"/>
          <w:color w:val="000000" w:themeColor="text1"/>
          <w:lang w:val="en-AU"/>
        </w:rPr>
        <w:t xml:space="preserve">will streamline the approval process for </w:t>
      </w:r>
      <w:r w:rsidR="63917E70" w:rsidRPr="0FF789D3">
        <w:rPr>
          <w:rFonts w:ascii="Calibri" w:eastAsia="Calibri" w:hAnsi="Calibri" w:cs="Calibri"/>
          <w:color w:val="000000" w:themeColor="text1"/>
          <w:lang w:val="en-AU"/>
        </w:rPr>
        <w:t xml:space="preserve">the </w:t>
      </w:r>
      <w:r w:rsidR="79AA02CA" w:rsidRPr="0FF789D3">
        <w:rPr>
          <w:rFonts w:ascii="Calibri" w:eastAsia="Calibri" w:hAnsi="Calibri" w:cs="Calibri"/>
          <w:color w:val="000000" w:themeColor="text1"/>
          <w:lang w:val="en-AU"/>
        </w:rPr>
        <w:t xml:space="preserve">RASC </w:t>
      </w:r>
      <w:r w:rsidR="4DB9A58F" w:rsidRPr="0FF789D3">
        <w:rPr>
          <w:rFonts w:ascii="Calibri" w:eastAsia="Calibri" w:hAnsi="Calibri" w:cs="Calibri"/>
          <w:color w:val="000000" w:themeColor="text1"/>
          <w:lang w:val="en-AU"/>
        </w:rPr>
        <w:t>project once the Planning Scheme Amendment process has been finalised.</w:t>
      </w:r>
    </w:p>
    <w:p w14:paraId="01380737" w14:textId="77777777" w:rsidR="6D5C4D4A" w:rsidRDefault="6D5C4D4A" w:rsidP="00C54236">
      <w:pPr>
        <w:spacing w:line="276" w:lineRule="auto"/>
        <w:rPr>
          <w:rFonts w:ascii="Calibri" w:eastAsia="Calibri" w:hAnsi="Calibri" w:cs="Calibri"/>
          <w:color w:val="000000" w:themeColor="text1"/>
          <w:lang w:val="en-AU"/>
        </w:rPr>
      </w:pPr>
    </w:p>
    <w:p w14:paraId="5D797F3A" w14:textId="77777777" w:rsidR="00C65B9F" w:rsidRDefault="00984369" w:rsidP="593A5173">
      <w:pPr>
        <w:spacing w:line="276" w:lineRule="auto"/>
        <w:rPr>
          <w:rFonts w:ascii="Calibri" w:hAnsi="Calibri"/>
          <w:color w:val="000000" w:themeColor="text1"/>
          <w:lang w:val="en-AU"/>
        </w:rPr>
      </w:pPr>
      <w:r w:rsidRPr="2F4DC9E0">
        <w:rPr>
          <w:rFonts w:ascii="Calibri" w:eastAsia="Calibri" w:hAnsi="Calibri" w:cs="Calibri"/>
          <w:color w:val="000000" w:themeColor="text1"/>
          <w:lang w:val="en-AU"/>
        </w:rPr>
        <w:t>The Amendment also seeks to amend the heritage controls relating to Preston Hall</w:t>
      </w:r>
      <w:r w:rsidR="146E70E0" w:rsidRPr="2F4DC9E0">
        <w:rPr>
          <w:rFonts w:ascii="Calibri" w:eastAsia="Calibri" w:hAnsi="Calibri" w:cs="Calibri"/>
          <w:color w:val="000000" w:themeColor="text1"/>
          <w:lang w:val="en-AU"/>
        </w:rPr>
        <w:t xml:space="preserve"> to allow for potential consideration of a wider range of uses</w:t>
      </w:r>
      <w:r w:rsidR="17AD0AF8" w:rsidRPr="2F4DC9E0">
        <w:rPr>
          <w:rFonts w:ascii="Calibri" w:eastAsia="Calibri" w:hAnsi="Calibri" w:cs="Calibri"/>
          <w:color w:val="000000" w:themeColor="text1"/>
          <w:lang w:val="en-AU"/>
        </w:rPr>
        <w:t>, which</w:t>
      </w:r>
      <w:r w:rsidR="17AD0AF8" w:rsidRPr="2F4DC9E0">
        <w:rPr>
          <w:rFonts w:ascii="Calibri" w:hAnsi="Calibri"/>
          <w:color w:val="000000" w:themeColor="text1"/>
          <w:lang w:val="en-AU"/>
        </w:rPr>
        <w:t xml:space="preserve"> will assist with the long term preservation and use of this heritage place.</w:t>
      </w:r>
    </w:p>
    <w:p w14:paraId="1912C165" w14:textId="77777777" w:rsidR="00C65B9F" w:rsidRDefault="00C65B9F" w:rsidP="593A5173">
      <w:pPr>
        <w:spacing w:line="276" w:lineRule="auto"/>
        <w:rPr>
          <w:rFonts w:ascii="Calibri" w:hAnsi="Calibri"/>
          <w:color w:val="000000" w:themeColor="text1"/>
          <w:lang w:val="en-AU"/>
        </w:rPr>
      </w:pPr>
    </w:p>
    <w:p w14:paraId="7F91FF27" w14:textId="77777777" w:rsidR="593A5173" w:rsidRDefault="17AD0AF8" w:rsidP="593A5173">
      <w:pPr>
        <w:spacing w:line="276" w:lineRule="auto"/>
        <w:rPr>
          <w:rFonts w:ascii="Calibri" w:eastAsia="Calibri" w:hAnsi="Calibri" w:cs="Calibri"/>
          <w:color w:val="000000" w:themeColor="text1"/>
          <w:lang w:val="en-AU"/>
        </w:rPr>
      </w:pPr>
      <w:r w:rsidRPr="2F4DC9E0">
        <w:rPr>
          <w:rFonts w:ascii="Calibri" w:hAnsi="Calibri"/>
          <w:color w:val="000000" w:themeColor="text1"/>
          <w:lang w:val="en-AU"/>
        </w:rPr>
        <w:t>Any future use will be determined as part of future planning for the site</w:t>
      </w:r>
      <w:r w:rsidR="49734186" w:rsidRPr="2F4DC9E0">
        <w:rPr>
          <w:rFonts w:ascii="Calibri" w:hAnsi="Calibri"/>
          <w:color w:val="000000" w:themeColor="text1"/>
          <w:lang w:val="en-AU"/>
        </w:rPr>
        <w:t xml:space="preserve"> </w:t>
      </w:r>
      <w:r w:rsidR="063A70EB" w:rsidRPr="2F4DC9E0">
        <w:rPr>
          <w:rFonts w:ascii="Calibri" w:hAnsi="Calibri"/>
          <w:color w:val="000000" w:themeColor="text1"/>
          <w:lang w:val="en-AU"/>
        </w:rPr>
        <w:t xml:space="preserve">and </w:t>
      </w:r>
      <w:r w:rsidR="063A70EB" w:rsidRPr="2F4DC9E0">
        <w:rPr>
          <w:rFonts w:ascii="Calibri" w:eastAsia="Calibri" w:hAnsi="Calibri" w:cs="Calibri"/>
          <w:color w:val="000000" w:themeColor="text1"/>
          <w:lang w:val="en-AU"/>
        </w:rPr>
        <w:t>will consider the suitability of the use in the context of the surrounding area.</w:t>
      </w:r>
    </w:p>
    <w:p w14:paraId="1EF6759A" w14:textId="77777777" w:rsidR="2F4DC9E0" w:rsidRDefault="2F4DC9E0" w:rsidP="2F4DC9E0">
      <w:pPr>
        <w:spacing w:line="276" w:lineRule="auto"/>
        <w:rPr>
          <w:rFonts w:ascii="Calibri" w:eastAsia="Calibri" w:hAnsi="Calibri" w:cs="Calibri"/>
          <w:color w:val="000000" w:themeColor="text1"/>
          <w:lang w:val="en-AU"/>
        </w:rPr>
      </w:pPr>
    </w:p>
    <w:p w14:paraId="700A674A" w14:textId="77777777" w:rsidR="004A0B98" w:rsidRDefault="00984369" w:rsidP="049C3802">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t xml:space="preserve">Council has undertaken the exhibition process in accordance with the requirements of the </w:t>
      </w:r>
      <w:r w:rsidRPr="2F4DC9E0">
        <w:rPr>
          <w:rFonts w:ascii="Calibri" w:eastAsia="Calibri" w:hAnsi="Calibri" w:cs="Calibri"/>
          <w:i/>
          <w:iCs/>
          <w:color w:val="000000" w:themeColor="text1"/>
          <w:lang w:val="en-AU"/>
        </w:rPr>
        <w:t>Planning and Environment Act 1987</w:t>
      </w:r>
      <w:r w:rsidR="10A6F41B" w:rsidRPr="2F4DC9E0">
        <w:rPr>
          <w:rFonts w:ascii="Calibri" w:eastAsia="Calibri" w:hAnsi="Calibri" w:cs="Calibri"/>
          <w:color w:val="000000" w:themeColor="text1"/>
          <w:lang w:val="en-AU"/>
        </w:rPr>
        <w:t>.</w:t>
      </w:r>
    </w:p>
    <w:p w14:paraId="5A29739F" w14:textId="77777777" w:rsidR="049C3802" w:rsidRPr="00390E2B" w:rsidRDefault="04540B2B" w:rsidP="049C3802">
      <w:pPr>
        <w:spacing w:line="276" w:lineRule="auto"/>
        <w:rPr>
          <w:rFonts w:ascii="Calibri" w:eastAsia="Calibri" w:hAnsi="Calibri" w:cs="Calibri"/>
          <w:color w:val="000000" w:themeColor="text1"/>
          <w:lang w:val="en-AU"/>
        </w:rPr>
      </w:pPr>
      <w:r w:rsidRPr="2F4DC9E0">
        <w:rPr>
          <w:rFonts w:ascii="Calibri" w:eastAsia="Calibri" w:hAnsi="Calibri" w:cs="Calibri"/>
          <w:color w:val="000000" w:themeColor="text1"/>
          <w:lang w:val="en-AU"/>
        </w:rPr>
        <w:lastRenderedPageBreak/>
        <w:t>The exhibition resulted in one submission being received which has been resolved without changes to the Amendment and therefore</w:t>
      </w:r>
      <w:r w:rsidR="27BEFE8D" w:rsidRPr="2F4DC9E0">
        <w:rPr>
          <w:rFonts w:ascii="Calibri" w:eastAsia="Calibri" w:hAnsi="Calibri" w:cs="Calibri"/>
          <w:color w:val="000000" w:themeColor="text1"/>
          <w:lang w:val="en-AU"/>
        </w:rPr>
        <w:t xml:space="preserve"> it is recommended that Council adopt the Amendment and submit the Amendment to the Minister for Planning for approval. </w:t>
      </w:r>
    </w:p>
    <w:p w14:paraId="034590C7" w14:textId="3DDFA5CE" w:rsidR="00D76BB8" w:rsidRDefault="00984369" w:rsidP="00D76BB8">
      <w:pPr>
        <w:tabs>
          <w:tab w:val="left" w:pos="600"/>
        </w:tabs>
        <w:ind w:left="600" w:hanging="600"/>
      </w:pPr>
      <w:r>
        <w:rPr>
          <w:rFonts w:ascii="Calibri" w:eastAsia="Calibri" w:hAnsi="Calibri" w:cs="Calibri"/>
          <w:color w:val="FFFFFF"/>
          <w:sz w:val="4"/>
        </w:rPr>
        <w:br w:type="page"/>
      </w:r>
    </w:p>
    <w:p w14:paraId="54A4B5DA" w14:textId="6BEB028C"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4" w:name="_Toc138342831"/>
      <w:r>
        <w:rPr>
          <w:rFonts w:ascii="Calibri" w:eastAsia="Calibri" w:hAnsi="Calibri" w:cs="Calibri"/>
          <w:color w:val="000000"/>
        </w:rPr>
        <w:instrText>5.3.3</w:instrText>
      </w:r>
      <w:r>
        <w:rPr>
          <w:rFonts w:ascii="Calibri" w:eastAsia="Calibri" w:hAnsi="Calibri" w:cs="Calibri"/>
          <w:color w:val="000000"/>
        </w:rPr>
        <w:tab/>
        <w:instrText>Epping Central Structure Plan for Endorsement</w:instrText>
      </w:r>
      <w:bookmarkEnd w:id="74"/>
      <w:r>
        <w:rPr>
          <w:rFonts w:ascii="Calibri" w:eastAsia="Calibri" w:hAnsi="Calibri" w:cs="Calibri"/>
          <w:color w:val="000000"/>
        </w:rPr>
        <w:instrText>" \f \l 3</w:instrText>
      </w:r>
      <w:r>
        <w:rPr>
          <w:rFonts w:ascii="Calibri" w:eastAsia="Calibri" w:hAnsi="Calibri" w:cs="Calibri"/>
          <w:color w:val="000000"/>
        </w:rPr>
        <w:fldChar w:fldCharType="end"/>
      </w:r>
      <w:bookmarkStart w:id="75" w:name="5.3.3__Epping_Central_Structure_Plan_fo"/>
      <w:r>
        <w:rPr>
          <w:rFonts w:ascii="Calibri" w:eastAsia="Calibri" w:hAnsi="Calibri" w:cs="Calibri"/>
          <w:color w:val="FFFFFF"/>
          <w:sz w:val="4"/>
        </w:rPr>
        <w:t>5.3.3</w:t>
      </w:r>
      <w:r>
        <w:rPr>
          <w:rFonts w:ascii="Calibri" w:eastAsia="Calibri" w:hAnsi="Calibri" w:cs="Calibri"/>
          <w:color w:val="FFFFFF"/>
          <w:sz w:val="4"/>
        </w:rPr>
        <w:tab/>
        <w:t>Epping Central Structure Plan for Endorsement</w:t>
      </w:r>
    </w:p>
    <w:bookmarkEnd w:id="75"/>
    <w:p w14:paraId="4DE14177" w14:textId="77777777" w:rsidR="00466405" w:rsidRPr="00E804AE" w:rsidRDefault="00984369" w:rsidP="4CCC342B">
      <w:pPr>
        <w:spacing w:before="120" w:after="120" w:line="276" w:lineRule="auto"/>
        <w:rPr>
          <w:rFonts w:ascii="Calibri" w:hAnsi="Calibri"/>
          <w:b/>
          <w:bCs/>
          <w:color w:val="003266"/>
          <w:sz w:val="28"/>
          <w:szCs w:val="28"/>
          <w:lang w:val="en-AU"/>
        </w:rPr>
      </w:pPr>
      <w:r w:rsidRPr="4CCC342B">
        <w:rPr>
          <w:rFonts w:ascii="Calibri" w:hAnsi="Calibri"/>
          <w:b/>
          <w:bCs/>
          <w:color w:val="003266"/>
          <w:sz w:val="28"/>
          <w:szCs w:val="28"/>
          <w:lang w:val="en-AU"/>
        </w:rPr>
        <w:t>5.3.3 Epping Central Structure Plan for Endorsement</w:t>
      </w:r>
    </w:p>
    <w:p w14:paraId="559940D4" w14:textId="77777777" w:rsidR="00466405" w:rsidRDefault="00984369" w:rsidP="4CCC342B">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r w:rsidRPr="4CCC342B">
        <w:rPr>
          <w:rFonts w:ascii="Calibri" w:hAnsi="Calibri"/>
          <w:b/>
          <w:bCs/>
          <w:lang w:val="en-AU"/>
        </w:rPr>
        <w:t xml:space="preserve"> </w:t>
      </w:r>
    </w:p>
    <w:p w14:paraId="7358F39B" w14:textId="77777777" w:rsidR="00466405" w:rsidRDefault="00984369" w:rsidP="470ECBBE">
      <w:pPr>
        <w:spacing w:before="120" w:after="120" w:line="276" w:lineRule="auto"/>
        <w:rPr>
          <w:rFonts w:ascii="Calibri" w:hAnsi="Calibri"/>
          <w:lang w:val="en-AU"/>
        </w:rPr>
      </w:pPr>
      <w:r w:rsidRPr="470ECBBE">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70ECBBE" w:rsidRPr="470ECBBE">
        <w:rPr>
          <w:rFonts w:ascii="Calibri" w:eastAsia="Calibri" w:hAnsi="Calibri" w:cs="Calibri"/>
          <w:color w:val="000000" w:themeColor="text1"/>
          <w:lang w:val="en-AU"/>
        </w:rPr>
        <w:t>Senior Strategic Planner</w:t>
      </w:r>
    </w:p>
    <w:p w14:paraId="36868568" w14:textId="77777777" w:rsidR="00C52F8C" w:rsidRPr="00C302CE" w:rsidRDefault="00984369" w:rsidP="4CCC342B">
      <w:pPr>
        <w:spacing w:before="120" w:after="120" w:line="276" w:lineRule="auto"/>
        <w:rPr>
          <w:rFonts w:ascii="Calibri" w:hAnsi="Calibri"/>
          <w:lang w:val="en-AU"/>
        </w:rPr>
      </w:pPr>
      <w:r w:rsidRPr="4CCC342B">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00F72632" w:rsidRPr="470ECBBE">
        <w:rPr>
          <w:rFonts w:ascii="Calibri" w:eastAsia="Calibri" w:hAnsi="Calibri" w:cs="Calibri"/>
          <w:color w:val="000000" w:themeColor="text1"/>
          <w:lang w:val="en-AU"/>
        </w:rPr>
        <w:t>Senior Strategic Planner</w:t>
      </w:r>
      <w:r>
        <w:rPr>
          <w:rFonts w:ascii="Calibri" w:eastAsia="Calibri" w:hAnsi="Calibri" w:cs="Calibri"/>
          <w:color w:val="000000"/>
          <w:lang w:val="en-AU"/>
        </w:rPr>
        <w:br/>
      </w:r>
    </w:p>
    <w:p w14:paraId="61B8C99C" w14:textId="77777777" w:rsidR="2368E1B8" w:rsidRDefault="00984369" w:rsidP="2368E1B8">
      <w:pPr>
        <w:spacing w:before="120" w:after="120" w:line="276" w:lineRule="auto"/>
        <w:rPr>
          <w:rFonts w:ascii="Calibri" w:eastAsia="Calibri" w:hAnsi="Calibri" w:cs="Calibri"/>
          <w:color w:val="000000" w:themeColor="text1"/>
          <w:lang w:val="en-AU"/>
        </w:rPr>
      </w:pPr>
      <w:r w:rsidRPr="2368E1B8">
        <w:rPr>
          <w:rFonts w:ascii="Calibri" w:eastAsia="Calibri" w:hAnsi="Calibri" w:cs="Calibri"/>
          <w:b/>
          <w:bCs/>
          <w:color w:val="000000" w:themeColor="text1"/>
          <w:lang w:val="en-AU"/>
        </w:rPr>
        <w:t>Attachments</w:t>
      </w:r>
      <w:r>
        <w:rPr>
          <w:rFonts w:ascii="Calibri" w:hAnsi="Calibri"/>
          <w:lang w:val="en-AU"/>
        </w:rPr>
        <w:tab/>
      </w:r>
    </w:p>
    <w:p w14:paraId="091B55EB" w14:textId="77777777" w:rsidR="00154461" w:rsidRDefault="00984369" w:rsidP="00835A01">
      <w:pPr>
        <w:numPr>
          <w:ilvl w:val="0"/>
          <w:numId w:val="50"/>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Local Context Plan [</w:t>
      </w:r>
      <w:r>
        <w:rPr>
          <w:rFonts w:ascii="Calibri" w:eastAsia="Calibri" w:hAnsi="Calibri" w:cs="Calibri"/>
          <w:b/>
          <w:bCs/>
          <w:color w:val="000000"/>
          <w:lang w:val="en-AU"/>
        </w:rPr>
        <w:t>5.3.3.1</w:t>
      </w:r>
      <w:r>
        <w:rPr>
          <w:rFonts w:ascii="Calibri" w:eastAsia="Calibri" w:hAnsi="Calibri" w:cs="Calibri"/>
          <w:color w:val="000000"/>
          <w:lang w:val="en-AU"/>
        </w:rPr>
        <w:t xml:space="preserve"> - 1 page]</w:t>
      </w:r>
    </w:p>
    <w:p w14:paraId="78BBCF97" w14:textId="77777777" w:rsidR="00154461" w:rsidRDefault="00984369" w:rsidP="00835A01">
      <w:pPr>
        <w:numPr>
          <w:ilvl w:val="0"/>
          <w:numId w:val="50"/>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Summary of Key Issues and Officer Recommendations [</w:t>
      </w:r>
      <w:r>
        <w:rPr>
          <w:rFonts w:ascii="Calibri" w:eastAsia="Calibri" w:hAnsi="Calibri" w:cs="Calibri"/>
          <w:b/>
          <w:bCs/>
          <w:color w:val="000000"/>
          <w:lang w:val="en-AU"/>
        </w:rPr>
        <w:t>5.3.3.2</w:t>
      </w:r>
      <w:r>
        <w:rPr>
          <w:rFonts w:ascii="Calibri" w:eastAsia="Calibri" w:hAnsi="Calibri" w:cs="Calibri"/>
          <w:color w:val="000000"/>
          <w:lang w:val="en-AU"/>
        </w:rPr>
        <w:t xml:space="preserve"> - 8 pages]</w:t>
      </w:r>
    </w:p>
    <w:p w14:paraId="5817CF09" w14:textId="77777777" w:rsidR="00466405" w:rsidRPr="00DB0AB7" w:rsidRDefault="00984369" w:rsidP="00835A01">
      <w:pPr>
        <w:numPr>
          <w:ilvl w:val="0"/>
          <w:numId w:val="50"/>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Epping Central Structure Plan [</w:t>
      </w:r>
      <w:r>
        <w:rPr>
          <w:rFonts w:ascii="Calibri" w:eastAsia="Calibri" w:hAnsi="Calibri" w:cs="Calibri"/>
          <w:b/>
          <w:bCs/>
          <w:color w:val="000000"/>
          <w:lang w:val="en-AU"/>
        </w:rPr>
        <w:t>5.3.3.3</w:t>
      </w:r>
      <w:r>
        <w:rPr>
          <w:rFonts w:ascii="Calibri" w:eastAsia="Calibri" w:hAnsi="Calibri" w:cs="Calibri"/>
          <w:color w:val="000000"/>
          <w:lang w:val="en-AU"/>
        </w:rPr>
        <w:t xml:space="preserve"> - 84 pages]</w:t>
      </w:r>
    </w:p>
    <w:p w14:paraId="246E7DCA" w14:textId="77777777" w:rsidR="00466405" w:rsidRPr="00DB0AB7" w:rsidRDefault="00984369" w:rsidP="00DB0AB7">
      <w:pPr>
        <w:keepNext/>
        <w:shd w:val="clear" w:color="auto" w:fill="003266"/>
        <w:spacing w:before="120" w:after="120" w:line="276" w:lineRule="auto"/>
        <w:outlineLvl w:val="0"/>
        <w:rPr>
          <w:rFonts w:ascii="Calibri" w:hAnsi="Calibri"/>
          <w:b/>
          <w:color w:val="FFFFFF" w:themeColor="background1"/>
          <w:sz w:val="32"/>
          <w:lang w:val="en-AU"/>
        </w:rPr>
      </w:pPr>
      <w:r w:rsidRPr="4CCC342B">
        <w:rPr>
          <w:rFonts w:ascii="Calibri" w:hAnsi="Calibri"/>
          <w:b/>
          <w:color w:val="FFFFFF" w:themeColor="background1"/>
          <w:lang w:val="en-AU"/>
        </w:rPr>
        <w:t xml:space="preserve"> P</w:t>
      </w:r>
      <w:r w:rsidR="000D5916" w:rsidRPr="4CCC342B">
        <w:rPr>
          <w:rFonts w:ascii="Calibri" w:hAnsi="Calibri"/>
          <w:b/>
          <w:color w:val="FFFFFF" w:themeColor="background1"/>
          <w:lang w:val="en-AU"/>
        </w:rPr>
        <w:t>urpose</w:t>
      </w:r>
    </w:p>
    <w:p w14:paraId="3DDC68FA" w14:textId="77777777" w:rsidR="000D4720" w:rsidRPr="00DB0AB7" w:rsidRDefault="00984369" w:rsidP="4CCC342B">
      <w:pPr>
        <w:spacing w:line="276" w:lineRule="auto"/>
        <w:rPr>
          <w:rFonts w:ascii="Calibri" w:hAnsi="Calibri"/>
          <w:lang w:val="en-AU"/>
        </w:rPr>
      </w:pPr>
      <w:r>
        <w:rPr>
          <w:rFonts w:ascii="Calibri" w:hAnsi="Calibri"/>
          <w:lang w:val="en-AU"/>
        </w:rPr>
        <w:t xml:space="preserve">This report considers the feedback received from the public exhibition of the draft Epping Central Structure Plan conducted in late 2022. A number of updates to the draft Structure Plan have been made in response to the community feedback. The purpose of this report is to seek Council endorsement of the refreshed Epping Central Structure Plan. Subsequent to the </w:t>
      </w:r>
      <w:r w:rsidR="65926940">
        <w:rPr>
          <w:rFonts w:ascii="Calibri" w:hAnsi="Calibri"/>
          <w:lang w:val="en-AU"/>
        </w:rPr>
        <w:t>e</w:t>
      </w:r>
      <w:r>
        <w:rPr>
          <w:rFonts w:ascii="Calibri" w:hAnsi="Calibri"/>
          <w:lang w:val="en-AU"/>
        </w:rPr>
        <w:t>n</w:t>
      </w:r>
      <w:r w:rsidR="65926940">
        <w:rPr>
          <w:rFonts w:ascii="Calibri" w:hAnsi="Calibri"/>
          <w:lang w:val="en-AU"/>
        </w:rPr>
        <w:t>dorsement</w:t>
      </w:r>
      <w:r>
        <w:rPr>
          <w:rFonts w:ascii="Calibri" w:hAnsi="Calibri"/>
          <w:lang w:val="en-AU"/>
        </w:rPr>
        <w:t xml:space="preserve"> of the Structure Plan, it is proposed to prepare a planning scheme amendment to give effect to the updated Structure Plan</w:t>
      </w:r>
      <w:r w:rsidR="7DBAED30">
        <w:rPr>
          <w:rFonts w:ascii="Calibri" w:hAnsi="Calibri"/>
          <w:lang w:val="en-AU"/>
        </w:rPr>
        <w:t>.</w:t>
      </w:r>
    </w:p>
    <w:p w14:paraId="4BB41A4F" w14:textId="77777777" w:rsidR="000D5916" w:rsidRPr="00DB0AB7" w:rsidRDefault="00984369" w:rsidP="00DB0AB7">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Brief Overview</w:t>
      </w:r>
    </w:p>
    <w:p w14:paraId="57621A38" w14:textId="77777777" w:rsidR="000D5916" w:rsidRDefault="00984369" w:rsidP="4CCC342B">
      <w:pPr>
        <w:spacing w:line="276" w:lineRule="auto"/>
        <w:rPr>
          <w:rFonts w:ascii="Calibri" w:hAnsi="Calibri"/>
          <w:lang w:val="en-AU"/>
        </w:rPr>
      </w:pPr>
      <w:r>
        <w:rPr>
          <w:rFonts w:ascii="Calibri" w:hAnsi="Calibri"/>
          <w:lang w:val="en-AU"/>
        </w:rPr>
        <w:t xml:space="preserve">The review of the Epping Central Structure Plan is identified as a key action in Council’s Community Plan. Epping Central has seen a significant amount of change to land use and transport infrastructure since the existing Structure Plan was adopted 2011. The Epping Central Structure Plan review project seeks to review and update the existing </w:t>
      </w:r>
      <w:r w:rsidRPr="6DF39EFF">
        <w:rPr>
          <w:rFonts w:ascii="Calibri" w:hAnsi="Calibri"/>
          <w:i/>
          <w:iCs/>
          <w:lang w:val="en-AU"/>
        </w:rPr>
        <w:t>Epping Central Structure Plan</w:t>
      </w:r>
      <w:r>
        <w:rPr>
          <w:rFonts w:ascii="Calibri" w:hAnsi="Calibri"/>
          <w:lang w:val="en-AU"/>
        </w:rPr>
        <w:t xml:space="preserve"> (2011) with a key aim to better align the document with the goals contained in the Community Vision </w:t>
      </w:r>
      <w:r w:rsidRPr="6DF39EFF">
        <w:rPr>
          <w:rFonts w:ascii="Calibri" w:hAnsi="Calibri"/>
          <w:i/>
          <w:iCs/>
          <w:lang w:val="en-AU"/>
        </w:rPr>
        <w:t>Whittlesea 2040: A Place for All</w:t>
      </w:r>
      <w:r>
        <w:rPr>
          <w:rFonts w:ascii="Calibri" w:hAnsi="Calibri"/>
          <w:lang w:val="en-AU"/>
        </w:rPr>
        <w:t xml:space="preserve">, to increase local employment, provide more diverse housing and create a more vibrant and attractive </w:t>
      </w:r>
      <w:r w:rsidR="051A5792">
        <w:rPr>
          <w:rFonts w:ascii="Calibri" w:hAnsi="Calibri"/>
          <w:lang w:val="en-AU"/>
        </w:rPr>
        <w:t>a</w:t>
      </w:r>
      <w:r>
        <w:rPr>
          <w:rFonts w:ascii="Calibri" w:hAnsi="Calibri"/>
          <w:lang w:val="en-AU"/>
        </w:rPr>
        <w:t xml:space="preserve">ctivity </w:t>
      </w:r>
      <w:r w:rsidR="1826EF3E">
        <w:rPr>
          <w:rFonts w:ascii="Calibri" w:hAnsi="Calibri"/>
          <w:lang w:val="en-AU"/>
        </w:rPr>
        <w:t>c</w:t>
      </w:r>
      <w:r>
        <w:rPr>
          <w:rFonts w:ascii="Calibri" w:hAnsi="Calibri"/>
          <w:lang w:val="en-AU"/>
        </w:rPr>
        <w:t>entre.</w:t>
      </w:r>
    </w:p>
    <w:p w14:paraId="6994C828" w14:textId="77777777" w:rsidR="000D5916" w:rsidRDefault="000D5916" w:rsidP="0A82ED7A">
      <w:pPr>
        <w:spacing w:line="276" w:lineRule="auto"/>
        <w:rPr>
          <w:rFonts w:ascii="Calibri" w:hAnsi="Calibri"/>
          <w:lang w:val="en-AU"/>
        </w:rPr>
      </w:pPr>
    </w:p>
    <w:p w14:paraId="0BCFA35E" w14:textId="77777777" w:rsidR="000D5916" w:rsidRDefault="00984369" w:rsidP="0A82ED7A">
      <w:pPr>
        <w:spacing w:line="276" w:lineRule="auto"/>
        <w:rPr>
          <w:rFonts w:ascii="Calibri" w:hAnsi="Calibri"/>
          <w:lang w:val="en-AU"/>
        </w:rPr>
      </w:pPr>
      <w:r>
        <w:rPr>
          <w:rFonts w:ascii="Calibri" w:hAnsi="Calibri"/>
          <w:lang w:val="en-AU"/>
        </w:rPr>
        <w:t>Epping Central is a designated Metropolitan Activity Centre (MAC) and is a key location for employment, housing and higher order health, retail and education services within the City of Whittlesea (refer to Attachment 1 for local context</w:t>
      </w:r>
      <w:r w:rsidR="30692CFD">
        <w:rPr>
          <w:rFonts w:ascii="Calibri" w:hAnsi="Calibri"/>
          <w:lang w:val="en-AU"/>
        </w:rPr>
        <w:t xml:space="preserve"> /</w:t>
      </w:r>
      <w:r>
        <w:rPr>
          <w:rFonts w:ascii="Calibri" w:hAnsi="Calibri"/>
          <w:lang w:val="en-AU"/>
        </w:rPr>
        <w:t xml:space="preserve"> Structure Plan area).</w:t>
      </w:r>
    </w:p>
    <w:p w14:paraId="37BAF1CA" w14:textId="77777777" w:rsidR="000D5916" w:rsidRDefault="000D5916" w:rsidP="0A82ED7A">
      <w:pPr>
        <w:spacing w:line="276" w:lineRule="auto"/>
        <w:rPr>
          <w:rFonts w:ascii="Calibri" w:hAnsi="Calibri"/>
          <w:lang w:val="en-AU"/>
        </w:rPr>
      </w:pPr>
    </w:p>
    <w:p w14:paraId="19DAA568" w14:textId="77777777" w:rsidR="0005248E" w:rsidRDefault="00984369" w:rsidP="0A82ED7A">
      <w:pPr>
        <w:spacing w:line="276" w:lineRule="auto"/>
        <w:rPr>
          <w:rFonts w:ascii="Calibri" w:hAnsi="Calibri"/>
          <w:lang w:val="en-AU"/>
        </w:rPr>
      </w:pPr>
      <w:r>
        <w:rPr>
          <w:rFonts w:ascii="Calibri" w:hAnsi="Calibri"/>
          <w:lang w:val="en-AU"/>
        </w:rPr>
        <w:t>The Epping Central Structure Plan Review is being undertaken over 4 stages. Stage 1 comprising the background review and issues analysis and Stage 2 being the development of a ‘Future Directions Paper’, which presented potential directions for the Activity Centre for public review and comment, have been completed.</w:t>
      </w:r>
    </w:p>
    <w:p w14:paraId="74084425" w14:textId="77777777" w:rsidR="0005248E" w:rsidRDefault="0005248E" w:rsidP="0A82ED7A">
      <w:pPr>
        <w:spacing w:line="276" w:lineRule="auto"/>
        <w:rPr>
          <w:rFonts w:ascii="Calibri" w:hAnsi="Calibri"/>
          <w:lang w:val="en-AU"/>
        </w:rPr>
      </w:pPr>
    </w:p>
    <w:p w14:paraId="7C2B3693" w14:textId="77777777" w:rsidR="0005248E" w:rsidRDefault="00984369" w:rsidP="0A82ED7A">
      <w:pPr>
        <w:spacing w:line="276" w:lineRule="auto"/>
        <w:rPr>
          <w:rFonts w:ascii="Calibri" w:hAnsi="Calibri"/>
          <w:lang w:val="en-AU"/>
        </w:rPr>
      </w:pPr>
      <w:r>
        <w:rPr>
          <w:rFonts w:ascii="Calibri" w:hAnsi="Calibri"/>
          <w:lang w:val="en-AU"/>
        </w:rPr>
        <w:t>The preparation of a draft Structure Plan comprises Stage 3 of the Epping Central Structure Plan Review.</w:t>
      </w:r>
    </w:p>
    <w:p w14:paraId="579F0978" w14:textId="77777777" w:rsidR="00ED156F" w:rsidRDefault="00984369" w:rsidP="0A82ED7A">
      <w:pPr>
        <w:spacing w:line="276" w:lineRule="auto"/>
        <w:rPr>
          <w:rFonts w:ascii="Calibri" w:hAnsi="Calibri"/>
          <w:lang w:val="en-AU"/>
        </w:rPr>
      </w:pPr>
      <w:r>
        <w:rPr>
          <w:rFonts w:ascii="Calibri" w:hAnsi="Calibri"/>
          <w:lang w:val="en-AU"/>
        </w:rPr>
        <w:t xml:space="preserve">The Structure Plan has been informed by the outcomes of the first two stages including community consultation undertaken in respect to the ‘Future Directions Paper’. The </w:t>
      </w:r>
      <w:r>
        <w:rPr>
          <w:rFonts w:ascii="Calibri" w:hAnsi="Calibri"/>
          <w:lang w:val="en-AU"/>
        </w:rPr>
        <w:lastRenderedPageBreak/>
        <w:t>Structure Plan establishes a long-term vision for the precinct and sets out a policy, development and implementation framework to ensure that Epping Central continues to grow as a liveable, diverse and thriving Metropolitan Activity Centre.</w:t>
      </w:r>
    </w:p>
    <w:p w14:paraId="0B3B2CF2" w14:textId="77777777" w:rsidR="00ED156F" w:rsidRDefault="00ED156F" w:rsidP="0A82ED7A">
      <w:pPr>
        <w:spacing w:line="276" w:lineRule="auto"/>
        <w:rPr>
          <w:rFonts w:ascii="Calibri" w:hAnsi="Calibri"/>
          <w:lang w:val="en-AU"/>
        </w:rPr>
      </w:pPr>
    </w:p>
    <w:p w14:paraId="7837E60D" w14:textId="77777777" w:rsidR="000D5916" w:rsidRDefault="00984369" w:rsidP="0A82ED7A">
      <w:pPr>
        <w:spacing w:line="276" w:lineRule="auto"/>
        <w:rPr>
          <w:rFonts w:ascii="Calibri" w:hAnsi="Calibri"/>
          <w:lang w:val="en-AU"/>
        </w:rPr>
      </w:pPr>
      <w:r>
        <w:rPr>
          <w:rFonts w:ascii="Calibri" w:hAnsi="Calibri"/>
          <w:lang w:val="en-AU"/>
        </w:rPr>
        <w:t>The Structure Plan provides direction for the future planning and development of the Epping Central area and will be used to guide and manage future planning and decision making over the next 20 years.</w:t>
      </w:r>
    </w:p>
    <w:p w14:paraId="13816C06" w14:textId="77777777" w:rsidR="000D5916" w:rsidRDefault="000D5916" w:rsidP="0A82ED7A">
      <w:pPr>
        <w:spacing w:line="276" w:lineRule="auto"/>
        <w:rPr>
          <w:rFonts w:ascii="Calibri" w:hAnsi="Calibri"/>
          <w:lang w:val="en-AU"/>
        </w:rPr>
      </w:pPr>
    </w:p>
    <w:p w14:paraId="6719D9D9" w14:textId="77777777" w:rsidR="00ED156F" w:rsidRDefault="00984369" w:rsidP="6DF39EFF">
      <w:pPr>
        <w:spacing w:line="276" w:lineRule="auto"/>
        <w:rPr>
          <w:rFonts w:ascii="Calibri" w:hAnsi="Calibri"/>
          <w:lang w:val="en-AU"/>
        </w:rPr>
      </w:pPr>
      <w:r>
        <w:rPr>
          <w:rFonts w:ascii="Calibri" w:hAnsi="Calibri"/>
          <w:lang w:val="en-AU"/>
        </w:rPr>
        <w:t>The draft Structure Plan was placed on public exhibition for a period of 6 weeks between 24 October to 4 December 2022. Some 264 contributions were made as part of the broader community engagement process.</w:t>
      </w:r>
    </w:p>
    <w:p w14:paraId="65C75875" w14:textId="77777777" w:rsidR="00ED156F" w:rsidRDefault="00ED156F" w:rsidP="6DF39EFF">
      <w:pPr>
        <w:spacing w:line="276" w:lineRule="auto"/>
        <w:rPr>
          <w:rFonts w:ascii="Calibri" w:hAnsi="Calibri"/>
          <w:lang w:val="en-AU"/>
        </w:rPr>
      </w:pPr>
    </w:p>
    <w:p w14:paraId="2B997FA9" w14:textId="77777777" w:rsidR="000D5916" w:rsidRDefault="00984369" w:rsidP="6DF39EFF">
      <w:pPr>
        <w:spacing w:line="276" w:lineRule="auto"/>
        <w:rPr>
          <w:rFonts w:ascii="Calibri" w:hAnsi="Calibri"/>
          <w:lang w:val="en-AU"/>
        </w:rPr>
      </w:pPr>
      <w:r>
        <w:rPr>
          <w:rFonts w:ascii="Calibri" w:hAnsi="Calibri"/>
          <w:lang w:val="en-AU"/>
        </w:rPr>
        <w:t xml:space="preserve">In addition, </w:t>
      </w:r>
      <w:r w:rsidR="1DA56BC4">
        <w:rPr>
          <w:rFonts w:ascii="Calibri" w:hAnsi="Calibri"/>
          <w:lang w:val="en-AU"/>
        </w:rPr>
        <w:t>seven</w:t>
      </w:r>
      <w:r>
        <w:rPr>
          <w:rFonts w:ascii="Calibri" w:hAnsi="Calibri"/>
          <w:lang w:val="en-AU"/>
        </w:rPr>
        <w:t xml:space="preserve"> individual submissions were also received from community members and key stakeholders which have now been reviewed by Council officers. As a result, a number of changes have been made to the Structure Plan. A summary of the </w:t>
      </w:r>
      <w:r w:rsidR="6A5BF8F5">
        <w:rPr>
          <w:rFonts w:ascii="Calibri" w:hAnsi="Calibri"/>
          <w:lang w:val="en-AU"/>
        </w:rPr>
        <w:t xml:space="preserve">key issues raised in the </w:t>
      </w:r>
      <w:r w:rsidR="6988EAB9">
        <w:rPr>
          <w:rFonts w:ascii="Calibri" w:hAnsi="Calibri"/>
          <w:lang w:val="en-AU"/>
        </w:rPr>
        <w:t xml:space="preserve">written </w:t>
      </w:r>
      <w:r>
        <w:rPr>
          <w:rFonts w:ascii="Calibri" w:hAnsi="Calibri"/>
          <w:lang w:val="en-AU"/>
        </w:rPr>
        <w:t xml:space="preserve">submissions </w:t>
      </w:r>
      <w:r w:rsidR="72FBC332">
        <w:rPr>
          <w:rFonts w:ascii="Calibri" w:hAnsi="Calibri"/>
          <w:lang w:val="en-AU"/>
        </w:rPr>
        <w:t>together with the</w:t>
      </w:r>
      <w:r>
        <w:rPr>
          <w:rFonts w:ascii="Calibri" w:hAnsi="Calibri"/>
          <w:lang w:val="en-AU"/>
        </w:rPr>
        <w:t xml:space="preserve"> officer</w:t>
      </w:r>
      <w:r w:rsidR="79625996">
        <w:rPr>
          <w:rFonts w:ascii="Calibri" w:hAnsi="Calibri"/>
          <w:lang w:val="en-AU"/>
        </w:rPr>
        <w:t>s’</w:t>
      </w:r>
      <w:r>
        <w:rPr>
          <w:rFonts w:ascii="Calibri" w:hAnsi="Calibri"/>
          <w:lang w:val="en-AU"/>
        </w:rPr>
        <w:t xml:space="preserve"> response</w:t>
      </w:r>
      <w:r w:rsidR="51106BA9">
        <w:rPr>
          <w:rFonts w:ascii="Calibri" w:hAnsi="Calibri"/>
          <w:lang w:val="en-AU"/>
        </w:rPr>
        <w:t xml:space="preserve"> and proposed changes to the Structure Plan</w:t>
      </w:r>
      <w:r>
        <w:rPr>
          <w:rFonts w:ascii="Calibri" w:hAnsi="Calibri"/>
          <w:lang w:val="en-AU"/>
        </w:rPr>
        <w:t xml:space="preserve"> is included in Attachment </w:t>
      </w:r>
      <w:r w:rsidR="13607CD0">
        <w:rPr>
          <w:rFonts w:ascii="Calibri" w:hAnsi="Calibri"/>
          <w:lang w:val="en-AU"/>
        </w:rPr>
        <w:t>2</w:t>
      </w:r>
      <w:r>
        <w:rPr>
          <w:rFonts w:ascii="Calibri" w:hAnsi="Calibri"/>
          <w:lang w:val="en-AU"/>
        </w:rPr>
        <w:t>.</w:t>
      </w:r>
    </w:p>
    <w:p w14:paraId="3AC3333D" w14:textId="77777777" w:rsidR="222F313F" w:rsidRDefault="222F313F" w:rsidP="222F313F">
      <w:pPr>
        <w:spacing w:line="276" w:lineRule="auto"/>
        <w:rPr>
          <w:rFonts w:ascii="Calibri" w:hAnsi="Calibri"/>
          <w:lang w:val="en-AU"/>
        </w:rPr>
      </w:pPr>
    </w:p>
    <w:p w14:paraId="6D917184" w14:textId="77777777" w:rsidR="4C4AC4A7" w:rsidRDefault="00984369" w:rsidP="222F313F">
      <w:pPr>
        <w:spacing w:line="276" w:lineRule="auto"/>
        <w:rPr>
          <w:rFonts w:ascii="Calibri" w:hAnsi="Calibri"/>
          <w:lang w:val="en-AU"/>
        </w:rPr>
      </w:pPr>
      <w:r>
        <w:rPr>
          <w:rFonts w:ascii="Calibri" w:hAnsi="Calibri"/>
          <w:lang w:val="en-AU"/>
        </w:rPr>
        <w:t xml:space="preserve">Attachment 3 comprises the final Epping Central Structure Plan and which incorporates the changes detailed in Attachment 2.   </w:t>
      </w:r>
    </w:p>
    <w:p w14:paraId="7FBCC44B" w14:textId="77777777" w:rsidR="1C0FB41E" w:rsidRDefault="1C0FB41E" w:rsidP="1C0FB41E">
      <w:pPr>
        <w:spacing w:line="276" w:lineRule="auto"/>
        <w:rPr>
          <w:rFonts w:ascii="Calibri" w:hAnsi="Calibri"/>
          <w:highlight w:val="yellow"/>
          <w:lang w:val="en-AU"/>
        </w:rPr>
      </w:pPr>
    </w:p>
    <w:p w14:paraId="07C36E74" w14:textId="77777777" w:rsidR="003031F2" w:rsidRPr="00DB0AB7" w:rsidRDefault="00984369" w:rsidP="4CCC342B">
      <w:pPr>
        <w:spacing w:line="276" w:lineRule="auto"/>
        <w:rPr>
          <w:rFonts w:ascii="Calibri" w:hAnsi="Calibri"/>
          <w:lang w:val="en-AU"/>
        </w:rPr>
      </w:pPr>
      <w:r>
        <w:rPr>
          <w:rFonts w:ascii="Calibri" w:hAnsi="Calibri"/>
          <w:lang w:val="en-AU"/>
        </w:rPr>
        <w:t xml:space="preserve">Subject to Council endorsing the </w:t>
      </w:r>
      <w:r w:rsidR="14B506AC">
        <w:rPr>
          <w:rFonts w:ascii="Calibri" w:hAnsi="Calibri"/>
          <w:lang w:val="en-AU"/>
        </w:rPr>
        <w:t>refreshed</w:t>
      </w:r>
      <w:r>
        <w:rPr>
          <w:rFonts w:ascii="Calibri" w:hAnsi="Calibri"/>
          <w:lang w:val="en-AU"/>
        </w:rPr>
        <w:t xml:space="preserve"> Structure Plan, the next stage of the project will include an amendment to the Whittlesea Planning Scheme to give effect to the Structure Plan. The draft </w:t>
      </w:r>
      <w:r w:rsidR="6D5883BF">
        <w:rPr>
          <w:rFonts w:ascii="Calibri" w:hAnsi="Calibri"/>
          <w:lang w:val="en-AU"/>
        </w:rPr>
        <w:t xml:space="preserve">planning </w:t>
      </w:r>
      <w:r>
        <w:rPr>
          <w:rFonts w:ascii="Calibri" w:hAnsi="Calibri"/>
          <w:lang w:val="en-AU"/>
        </w:rPr>
        <w:t>controls will be formally presented to Council at a later date for the purposes of seeking authorisation from the Minister for Planning to prepare and exhibit an amendment to the planning scheme. This will include a review of the existing planning controls relating to the Epping Central Structure Plan area including Schedule 1 to the Activity Centre Zone – Epping Central Metropolitan Activity Centre (ACZ1).</w:t>
      </w:r>
    </w:p>
    <w:p w14:paraId="6F711FB2" w14:textId="77777777" w:rsidR="00466405" w:rsidRPr="00DB0AB7" w:rsidRDefault="00984369" w:rsidP="00DB0AB7">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t xml:space="preserve"> Recommendation</w:t>
      </w:r>
    </w:p>
    <w:p w14:paraId="61D9DB69" w14:textId="77777777" w:rsidR="00466405" w:rsidRPr="000F4E56" w:rsidRDefault="00984369" w:rsidP="470ECBBE">
      <w:pPr>
        <w:spacing w:line="276" w:lineRule="auto"/>
        <w:rPr>
          <w:rFonts w:ascii="Calibri" w:hAnsi="Calibri"/>
          <w:b/>
          <w:bCs/>
          <w:lang w:val="en-AU"/>
        </w:rPr>
      </w:pPr>
      <w:r w:rsidRPr="426DD140">
        <w:rPr>
          <w:rFonts w:ascii="Calibri" w:hAnsi="Calibri"/>
          <w:b/>
          <w:bCs/>
          <w:lang w:val="en-AU"/>
        </w:rPr>
        <w:t>T</w:t>
      </w:r>
      <w:r w:rsidR="4D06B9C8" w:rsidRPr="426DD140">
        <w:rPr>
          <w:rFonts w:ascii="Calibri" w:hAnsi="Calibri"/>
          <w:b/>
          <w:bCs/>
          <w:lang w:val="en-AU"/>
        </w:rPr>
        <w:t>HAT</w:t>
      </w:r>
      <w:r w:rsidRPr="426DD140">
        <w:rPr>
          <w:rFonts w:ascii="Calibri" w:hAnsi="Calibri"/>
          <w:b/>
          <w:bCs/>
          <w:lang w:val="en-AU"/>
        </w:rPr>
        <w:t xml:space="preserve"> Council:</w:t>
      </w:r>
    </w:p>
    <w:p w14:paraId="7DC32CC6" w14:textId="77777777" w:rsidR="00466405" w:rsidRPr="000F4E56" w:rsidRDefault="00984369" w:rsidP="6DF39EFF">
      <w:pPr>
        <w:numPr>
          <w:ilvl w:val="0"/>
          <w:numId w:val="51"/>
        </w:numPr>
        <w:spacing w:line="276" w:lineRule="auto"/>
        <w:ind w:left="709" w:hanging="425"/>
        <w:rPr>
          <w:rFonts w:ascii="Calibri" w:hAnsi="Calibri"/>
          <w:b/>
          <w:bCs/>
          <w:szCs w:val="20"/>
          <w:lang w:val="en-AU"/>
        </w:rPr>
      </w:pPr>
      <w:r w:rsidRPr="6DF39EFF">
        <w:rPr>
          <w:rFonts w:ascii="Calibri" w:hAnsi="Calibri"/>
          <w:b/>
          <w:bCs/>
          <w:szCs w:val="20"/>
          <w:lang w:val="en-AU"/>
        </w:rPr>
        <w:t>Endorse</w:t>
      </w:r>
      <w:r w:rsidR="2D49A375" w:rsidRPr="6DF39EFF">
        <w:rPr>
          <w:rFonts w:ascii="Calibri" w:hAnsi="Calibri"/>
          <w:b/>
          <w:bCs/>
          <w:szCs w:val="20"/>
          <w:lang w:val="en-AU"/>
        </w:rPr>
        <w:t xml:space="preserve"> the </w:t>
      </w:r>
      <w:r w:rsidR="457EAC37" w:rsidRPr="6DF39EFF">
        <w:rPr>
          <w:rFonts w:ascii="Calibri" w:hAnsi="Calibri"/>
          <w:b/>
          <w:bCs/>
          <w:szCs w:val="20"/>
          <w:lang w:val="en-AU"/>
        </w:rPr>
        <w:t>refreshed</w:t>
      </w:r>
      <w:r w:rsidR="2D49A375" w:rsidRPr="6DF39EFF">
        <w:rPr>
          <w:rFonts w:ascii="Calibri" w:hAnsi="Calibri"/>
          <w:b/>
          <w:bCs/>
          <w:szCs w:val="20"/>
          <w:lang w:val="en-AU"/>
        </w:rPr>
        <w:t xml:space="preserve"> Epping Central Structure Plan (refer Attachment </w:t>
      </w:r>
      <w:r w:rsidR="10F31AFD" w:rsidRPr="6DF39EFF">
        <w:rPr>
          <w:rFonts w:ascii="Calibri" w:hAnsi="Calibri"/>
          <w:b/>
          <w:bCs/>
          <w:szCs w:val="20"/>
          <w:lang w:val="en-AU"/>
        </w:rPr>
        <w:t>3</w:t>
      </w:r>
      <w:r w:rsidR="2D49A375" w:rsidRPr="6DF39EFF">
        <w:rPr>
          <w:rFonts w:ascii="Calibri" w:hAnsi="Calibri"/>
          <w:b/>
          <w:bCs/>
          <w:szCs w:val="20"/>
          <w:lang w:val="en-AU"/>
        </w:rPr>
        <w:t>)</w:t>
      </w:r>
      <w:r w:rsidR="02F51EA0" w:rsidRPr="6DF39EFF">
        <w:rPr>
          <w:rFonts w:ascii="Calibri" w:hAnsi="Calibri"/>
          <w:b/>
          <w:bCs/>
          <w:szCs w:val="20"/>
          <w:lang w:val="en-AU"/>
        </w:rPr>
        <w:t>.</w:t>
      </w:r>
    </w:p>
    <w:p w14:paraId="43999BC5" w14:textId="77777777" w:rsidR="00466405" w:rsidRPr="000F4E56" w:rsidRDefault="00984369" w:rsidP="0A82ED7A">
      <w:pPr>
        <w:numPr>
          <w:ilvl w:val="0"/>
          <w:numId w:val="51"/>
        </w:numPr>
        <w:spacing w:line="276" w:lineRule="auto"/>
        <w:ind w:left="709" w:hanging="425"/>
        <w:rPr>
          <w:rFonts w:ascii="Calibri" w:hAnsi="Calibri"/>
          <w:b/>
          <w:bCs/>
          <w:szCs w:val="20"/>
          <w:lang w:val="en-AU"/>
        </w:rPr>
      </w:pPr>
      <w:r w:rsidRPr="51E00175">
        <w:rPr>
          <w:rFonts w:ascii="Calibri" w:hAnsi="Calibri"/>
          <w:b/>
          <w:bCs/>
          <w:szCs w:val="20"/>
          <w:lang w:val="en-AU"/>
        </w:rPr>
        <w:t xml:space="preserve">Notify submitters of Council’s decision </w:t>
      </w:r>
      <w:r w:rsidR="0F45BB8F" w:rsidRPr="51E00175">
        <w:rPr>
          <w:rFonts w:ascii="Calibri" w:hAnsi="Calibri"/>
          <w:b/>
          <w:bCs/>
          <w:szCs w:val="20"/>
          <w:lang w:val="en-AU"/>
        </w:rPr>
        <w:t>to endorse the Epping Central Structure Plan</w:t>
      </w:r>
      <w:r w:rsidRPr="51E00175">
        <w:rPr>
          <w:rFonts w:ascii="Calibri" w:hAnsi="Calibri"/>
          <w:b/>
          <w:bCs/>
          <w:szCs w:val="20"/>
          <w:lang w:val="en-AU"/>
        </w:rPr>
        <w:t>.</w:t>
      </w:r>
    </w:p>
    <w:p w14:paraId="76F9A782" w14:textId="77777777" w:rsidR="0005248E" w:rsidRDefault="00984369" w:rsidP="4CCC342B">
      <w:pPr>
        <w:numPr>
          <w:ilvl w:val="0"/>
          <w:numId w:val="51"/>
        </w:numPr>
        <w:spacing w:line="276" w:lineRule="auto"/>
        <w:ind w:left="709" w:hanging="425"/>
        <w:rPr>
          <w:rFonts w:ascii="Calibri" w:hAnsi="Calibri"/>
          <w:b/>
          <w:bCs/>
          <w:szCs w:val="20"/>
          <w:lang w:val="en-AU"/>
        </w:rPr>
      </w:pPr>
      <w:r w:rsidRPr="00D7710D">
        <w:rPr>
          <w:rFonts w:ascii="Calibri" w:hAnsi="Calibri"/>
          <w:b/>
          <w:bCs/>
          <w:szCs w:val="20"/>
          <w:lang w:val="en-AU"/>
        </w:rPr>
        <w:t xml:space="preserve">Commence the review of the planning controls for the purpose of preparing a planning scheme amendment to give effect to the </w:t>
      </w:r>
      <w:r w:rsidR="7C8E883B" w:rsidRPr="00D7710D">
        <w:rPr>
          <w:rFonts w:ascii="Calibri" w:hAnsi="Calibri"/>
          <w:b/>
          <w:bCs/>
          <w:szCs w:val="20"/>
          <w:lang w:val="en-AU"/>
        </w:rPr>
        <w:t xml:space="preserve">Epping Central </w:t>
      </w:r>
      <w:r w:rsidRPr="00D7710D">
        <w:rPr>
          <w:rFonts w:ascii="Calibri" w:hAnsi="Calibri"/>
          <w:b/>
          <w:bCs/>
          <w:szCs w:val="20"/>
          <w:lang w:val="en-AU"/>
        </w:rPr>
        <w:t>Structure Plan in the Whittlesea Planning Scheme.</w:t>
      </w:r>
    </w:p>
    <w:p w14:paraId="629C2959" w14:textId="77777777" w:rsidR="00466405" w:rsidRPr="00DB0AB7" w:rsidRDefault="0005248E" w:rsidP="0005248E">
      <w:pPr>
        <w:rPr>
          <w:rFonts w:ascii="Calibri" w:hAnsi="Calibri"/>
          <w:b/>
          <w:bCs/>
          <w:szCs w:val="20"/>
          <w:lang w:val="en-AU"/>
        </w:rPr>
      </w:pPr>
      <w:r>
        <w:rPr>
          <w:rFonts w:ascii="Calibri" w:hAnsi="Calibri"/>
          <w:b/>
          <w:bCs/>
          <w:szCs w:val="20"/>
          <w:lang w:val="en-AU"/>
        </w:rPr>
        <w:br w:type="page"/>
      </w:r>
    </w:p>
    <w:p w14:paraId="1BEB36BE" w14:textId="77777777" w:rsidR="00466405" w:rsidRPr="00DB0AB7" w:rsidRDefault="00984369" w:rsidP="00DB0AB7">
      <w:pPr>
        <w:keepNext/>
        <w:shd w:val="clear" w:color="auto" w:fill="003266"/>
        <w:spacing w:before="120" w:after="120" w:line="276" w:lineRule="auto"/>
        <w:outlineLvl w:val="0"/>
        <w:rPr>
          <w:rFonts w:ascii="Calibri" w:hAnsi="Calibri"/>
          <w:b/>
          <w:color w:val="FFFFFF" w:themeColor="background1"/>
          <w:sz w:val="28"/>
          <w:szCs w:val="28"/>
          <w:lang w:val="en-AU"/>
        </w:rPr>
      </w:pPr>
      <w:r w:rsidRPr="4CCC342B">
        <w:rPr>
          <w:rFonts w:ascii="Calibri" w:hAnsi="Calibri"/>
          <w:b/>
          <w:color w:val="FFFFFF" w:themeColor="background1"/>
          <w:lang w:val="en-AU"/>
        </w:rPr>
        <w:lastRenderedPageBreak/>
        <w:t xml:space="preserve"> Key Information</w:t>
      </w:r>
    </w:p>
    <w:p w14:paraId="299FD0B8" w14:textId="77777777" w:rsidR="00466405" w:rsidRDefault="00984369" w:rsidP="00C1740F">
      <w:pPr>
        <w:spacing w:line="276" w:lineRule="auto"/>
        <w:rPr>
          <w:rFonts w:ascii="Calibri" w:hAnsi="Calibri"/>
          <w:b/>
          <w:bCs/>
          <w:lang w:val="en-AU"/>
        </w:rPr>
      </w:pPr>
      <w:r w:rsidRPr="0A82ED7A">
        <w:rPr>
          <w:rFonts w:ascii="Calibri" w:hAnsi="Calibri"/>
          <w:b/>
          <w:bCs/>
          <w:lang w:val="en-AU"/>
        </w:rPr>
        <w:t>Background</w:t>
      </w:r>
    </w:p>
    <w:p w14:paraId="7316F76F" w14:textId="77777777" w:rsidR="1C80B7C8" w:rsidRDefault="00984369" w:rsidP="00335074">
      <w:pPr>
        <w:spacing w:line="276" w:lineRule="auto"/>
        <w:rPr>
          <w:rFonts w:ascii="Calibri" w:hAnsi="Calibri"/>
          <w:lang w:val="en-AU"/>
        </w:rPr>
      </w:pPr>
      <w:r>
        <w:rPr>
          <w:rFonts w:ascii="Calibri" w:hAnsi="Calibri"/>
          <w:lang w:val="en-AU"/>
        </w:rPr>
        <w:t xml:space="preserve">Epping Central is the City of Whittlesea’s largest Activity Centre. It is a key location for employment, housing and higher order health, retail and education services including the Northern Hospital, </w:t>
      </w:r>
      <w:r w:rsidR="65A99574">
        <w:rPr>
          <w:rFonts w:ascii="Calibri" w:hAnsi="Calibri"/>
          <w:lang w:val="en-AU"/>
        </w:rPr>
        <w:t xml:space="preserve">the new </w:t>
      </w:r>
      <w:r w:rsidR="0654A045">
        <w:rPr>
          <w:rFonts w:ascii="Calibri" w:hAnsi="Calibri"/>
          <w:lang w:val="en-AU"/>
        </w:rPr>
        <w:t xml:space="preserve">Northern </w:t>
      </w:r>
      <w:r w:rsidR="65A99574">
        <w:rPr>
          <w:rFonts w:ascii="Calibri" w:hAnsi="Calibri"/>
          <w:lang w:val="en-AU"/>
        </w:rPr>
        <w:t>Private Hosp</w:t>
      </w:r>
      <w:r w:rsidR="00D7710D">
        <w:rPr>
          <w:rFonts w:ascii="Calibri" w:hAnsi="Calibri"/>
          <w:lang w:val="en-AU"/>
        </w:rPr>
        <w:t>i</w:t>
      </w:r>
      <w:r w:rsidR="65A99574">
        <w:rPr>
          <w:rFonts w:ascii="Calibri" w:hAnsi="Calibri"/>
          <w:lang w:val="en-AU"/>
        </w:rPr>
        <w:t xml:space="preserve">tal (currently under construction), </w:t>
      </w:r>
      <w:r>
        <w:rPr>
          <w:rFonts w:ascii="Calibri" w:hAnsi="Calibri"/>
          <w:lang w:val="en-AU"/>
        </w:rPr>
        <w:t>Northern Centre for Health, Education and Research (NCHER), Pacific Epping Shopping Centre and Melbourne Polytechnic (refer to Attachment 1 for local context).</w:t>
      </w:r>
    </w:p>
    <w:p w14:paraId="531F604C" w14:textId="77777777" w:rsidR="1C0FB41E" w:rsidRDefault="1C0FB41E" w:rsidP="00335074">
      <w:pPr>
        <w:spacing w:line="276" w:lineRule="auto"/>
        <w:rPr>
          <w:rFonts w:ascii="Calibri" w:hAnsi="Calibri"/>
          <w:lang w:val="en-AU"/>
        </w:rPr>
      </w:pPr>
    </w:p>
    <w:p w14:paraId="75BE30ED" w14:textId="77777777" w:rsidR="1C80B7C8" w:rsidRDefault="00984369" w:rsidP="00335074">
      <w:pPr>
        <w:spacing w:line="276" w:lineRule="auto"/>
        <w:rPr>
          <w:rFonts w:ascii="Calibri" w:hAnsi="Calibri"/>
          <w:lang w:val="en-AU"/>
        </w:rPr>
      </w:pPr>
      <w:r>
        <w:rPr>
          <w:rFonts w:ascii="Calibri" w:hAnsi="Calibri"/>
          <w:lang w:val="en-AU"/>
        </w:rPr>
        <w:t>Epping Central is strategically placed between the City of Whittlesea’s southern established suburbs of Thomastown, Lalor, Bundoora, and Mill Park, and the growth areas corridor to the north comprising the suburbs of Epping North, Wollert and Donnybrook.</w:t>
      </w:r>
    </w:p>
    <w:p w14:paraId="1C67F4D4" w14:textId="77777777" w:rsidR="1C0FB41E" w:rsidRDefault="1C0FB41E" w:rsidP="00335074">
      <w:pPr>
        <w:spacing w:line="276" w:lineRule="auto"/>
        <w:rPr>
          <w:rFonts w:ascii="Calibri" w:hAnsi="Calibri"/>
          <w:lang w:val="en-AU"/>
        </w:rPr>
      </w:pPr>
    </w:p>
    <w:p w14:paraId="5B281EE3" w14:textId="77777777" w:rsidR="1C80B7C8" w:rsidRDefault="00984369" w:rsidP="00335074">
      <w:pPr>
        <w:spacing w:line="276" w:lineRule="auto"/>
        <w:rPr>
          <w:rFonts w:ascii="Calibri" w:hAnsi="Calibri"/>
          <w:lang w:val="en-AU"/>
        </w:rPr>
      </w:pPr>
      <w:r>
        <w:rPr>
          <w:rFonts w:ascii="Calibri" w:hAnsi="Calibri"/>
          <w:lang w:val="en-AU"/>
        </w:rPr>
        <w:t xml:space="preserve">Epping Central is identified as a MAC by the State Government’s Metropolitan Planning Strategy, </w:t>
      </w:r>
      <w:r w:rsidRPr="6DF39EFF">
        <w:rPr>
          <w:rFonts w:ascii="Calibri" w:hAnsi="Calibri"/>
          <w:i/>
          <w:iCs/>
          <w:lang w:val="en-AU"/>
        </w:rPr>
        <w:t>Plan Melbourne 2017-2050</w:t>
      </w:r>
      <w:r>
        <w:rPr>
          <w:rFonts w:ascii="Calibri" w:hAnsi="Calibri"/>
          <w:lang w:val="en-AU"/>
        </w:rPr>
        <w:t>. MACs are designated as an important focus for business, housing and a broad range of services and facilities that are well serviced by public transport. They also provide communities with good access to a range of major retail, community, government, entertainment, cultural and transport services.</w:t>
      </w:r>
      <w:r w:rsidR="099C2F6D">
        <w:rPr>
          <w:rFonts w:ascii="Calibri" w:hAnsi="Calibri"/>
          <w:lang w:val="en-AU"/>
        </w:rPr>
        <w:t xml:space="preserve"> </w:t>
      </w:r>
      <w:r>
        <w:rPr>
          <w:rFonts w:ascii="Calibri" w:hAnsi="Calibri"/>
          <w:lang w:val="en-AU"/>
        </w:rPr>
        <w:t xml:space="preserve">Epping Central is recognised for its role in supporting Melbourne’s continued urban growth and development. </w:t>
      </w:r>
    </w:p>
    <w:p w14:paraId="2D35DB4F" w14:textId="77777777" w:rsidR="1C0FB41E" w:rsidRDefault="1C0FB41E" w:rsidP="00335074">
      <w:pPr>
        <w:spacing w:line="276" w:lineRule="auto"/>
        <w:rPr>
          <w:rFonts w:ascii="Calibri" w:hAnsi="Calibri"/>
          <w:lang w:val="en-AU"/>
        </w:rPr>
      </w:pPr>
    </w:p>
    <w:p w14:paraId="062B2E4F" w14:textId="77777777" w:rsidR="1C80B7C8" w:rsidRDefault="00984369" w:rsidP="00335074">
      <w:pPr>
        <w:spacing w:line="276" w:lineRule="auto"/>
        <w:rPr>
          <w:rFonts w:ascii="Calibri" w:hAnsi="Calibri"/>
          <w:lang w:val="en-AU"/>
        </w:rPr>
      </w:pPr>
      <w:r>
        <w:rPr>
          <w:rFonts w:ascii="Calibri" w:hAnsi="Calibri"/>
          <w:lang w:val="en-AU"/>
        </w:rPr>
        <w:t>The preparation of Structure Plans for Activity Centres is a key priority of the previous and current metropolitan planning strategies for managing growth and change in metropolitan Melbourne. Plans for M</w:t>
      </w:r>
      <w:r w:rsidR="7CE34767">
        <w:rPr>
          <w:rFonts w:ascii="Calibri" w:hAnsi="Calibri"/>
          <w:lang w:val="en-AU"/>
        </w:rPr>
        <w:t>ACs</w:t>
      </w:r>
      <w:r>
        <w:rPr>
          <w:rFonts w:ascii="Calibri" w:hAnsi="Calibri"/>
          <w:lang w:val="en-AU"/>
        </w:rPr>
        <w:t xml:space="preserve"> need to accommodate significant growth and infrastructure, while increasing amenity and connectivity for a regional catchment.</w:t>
      </w:r>
    </w:p>
    <w:p w14:paraId="419C408D" w14:textId="77777777" w:rsidR="1C0FB41E" w:rsidRDefault="1C0FB41E" w:rsidP="00335074">
      <w:pPr>
        <w:spacing w:line="276" w:lineRule="auto"/>
        <w:rPr>
          <w:rFonts w:ascii="Calibri" w:hAnsi="Calibri"/>
          <w:lang w:val="en-AU"/>
        </w:rPr>
      </w:pPr>
    </w:p>
    <w:p w14:paraId="22652F60" w14:textId="77777777" w:rsidR="1C80B7C8" w:rsidRDefault="00984369" w:rsidP="00335074">
      <w:pPr>
        <w:spacing w:line="276" w:lineRule="auto"/>
        <w:rPr>
          <w:rFonts w:ascii="Calibri" w:hAnsi="Calibri"/>
          <w:lang w:val="en-AU"/>
        </w:rPr>
      </w:pPr>
      <w:r>
        <w:rPr>
          <w:rFonts w:ascii="Calibri" w:hAnsi="Calibri"/>
          <w:lang w:val="en-AU"/>
        </w:rPr>
        <w:t xml:space="preserve">The </w:t>
      </w:r>
      <w:r w:rsidRPr="0519EB2B">
        <w:rPr>
          <w:rFonts w:ascii="Calibri" w:hAnsi="Calibri"/>
          <w:i/>
          <w:iCs/>
          <w:lang w:val="en-AU"/>
        </w:rPr>
        <w:t xml:space="preserve">Epping Central Structure Plan </w:t>
      </w:r>
      <w:r>
        <w:rPr>
          <w:rFonts w:ascii="Calibri" w:hAnsi="Calibri"/>
          <w:lang w:val="en-AU"/>
        </w:rPr>
        <w:t xml:space="preserve">was adopted in 2011, following a comprehensive Structure Plan preparation process. The Structure Plan was given effect through the preparation and subsequent adoption of Amendment C130 to the Whittlesea Planning Scheme (gazetted 19 March 2015), which among other things introduced the Activity Centre Zone and associated Schedule 1 – Epping Central Metropolitan Activity Centre (ACZ1) together with the application of the </w:t>
      </w:r>
      <w:r w:rsidR="244E7AA6">
        <w:rPr>
          <w:rFonts w:ascii="Calibri" w:hAnsi="Calibri"/>
          <w:lang w:val="en-AU"/>
        </w:rPr>
        <w:t xml:space="preserve">overlays including the </w:t>
      </w:r>
      <w:r>
        <w:rPr>
          <w:rFonts w:ascii="Calibri" w:hAnsi="Calibri"/>
          <w:lang w:val="en-AU"/>
        </w:rPr>
        <w:t>Parking Overlay</w:t>
      </w:r>
      <w:r w:rsidR="2DDD2DAE">
        <w:rPr>
          <w:rFonts w:ascii="Calibri" w:hAnsi="Calibri"/>
          <w:lang w:val="en-AU"/>
        </w:rPr>
        <w:t xml:space="preserve"> (PO)</w:t>
      </w:r>
      <w:r>
        <w:rPr>
          <w:rFonts w:ascii="Calibri" w:hAnsi="Calibri"/>
          <w:lang w:val="en-AU"/>
        </w:rPr>
        <w:t>, Development Contributions</w:t>
      </w:r>
      <w:r w:rsidR="0DE5F5DD">
        <w:rPr>
          <w:rFonts w:ascii="Calibri" w:hAnsi="Calibri"/>
          <w:lang w:val="en-AU"/>
        </w:rPr>
        <w:t xml:space="preserve"> Plan </w:t>
      </w:r>
      <w:r>
        <w:rPr>
          <w:rFonts w:ascii="Calibri" w:hAnsi="Calibri"/>
          <w:lang w:val="en-AU"/>
        </w:rPr>
        <w:t>Overlay</w:t>
      </w:r>
      <w:r w:rsidR="566A3A42">
        <w:rPr>
          <w:rFonts w:ascii="Calibri" w:hAnsi="Calibri"/>
          <w:lang w:val="en-AU"/>
        </w:rPr>
        <w:t xml:space="preserve"> (DCPO)</w:t>
      </w:r>
      <w:r>
        <w:rPr>
          <w:rFonts w:ascii="Calibri" w:hAnsi="Calibri"/>
          <w:lang w:val="en-AU"/>
        </w:rPr>
        <w:t>, Environmental Audit Overlay</w:t>
      </w:r>
      <w:r w:rsidR="125EF6BC">
        <w:rPr>
          <w:rFonts w:ascii="Calibri" w:hAnsi="Calibri"/>
          <w:lang w:val="en-AU"/>
        </w:rPr>
        <w:t xml:space="preserve"> (EAO)</w:t>
      </w:r>
      <w:r>
        <w:rPr>
          <w:rFonts w:ascii="Calibri" w:hAnsi="Calibri"/>
          <w:lang w:val="en-AU"/>
        </w:rPr>
        <w:t xml:space="preserve"> and Special Building Overlay</w:t>
      </w:r>
      <w:r w:rsidR="2CF2A5EA">
        <w:rPr>
          <w:rFonts w:ascii="Calibri" w:hAnsi="Calibri"/>
          <w:lang w:val="en-AU"/>
        </w:rPr>
        <w:t xml:space="preserve"> (SBO)</w:t>
      </w:r>
      <w:r>
        <w:rPr>
          <w:rFonts w:ascii="Calibri" w:hAnsi="Calibri"/>
          <w:lang w:val="en-AU"/>
        </w:rPr>
        <w:t>.</w:t>
      </w:r>
    </w:p>
    <w:p w14:paraId="1ED73AA9" w14:textId="77777777" w:rsidR="1C0FB41E" w:rsidRDefault="1C0FB41E" w:rsidP="00335074">
      <w:pPr>
        <w:spacing w:line="276" w:lineRule="auto"/>
        <w:rPr>
          <w:rFonts w:ascii="Calibri" w:hAnsi="Calibri"/>
          <w:lang w:val="en-AU"/>
        </w:rPr>
      </w:pPr>
    </w:p>
    <w:p w14:paraId="41F2357E" w14:textId="77777777" w:rsidR="1C80B7C8" w:rsidRDefault="00984369" w:rsidP="00335074">
      <w:pPr>
        <w:spacing w:line="276" w:lineRule="auto"/>
        <w:rPr>
          <w:rFonts w:ascii="Calibri" w:hAnsi="Calibri"/>
          <w:lang w:val="en-AU"/>
        </w:rPr>
      </w:pPr>
      <w:r>
        <w:rPr>
          <w:rFonts w:ascii="Calibri" w:hAnsi="Calibri"/>
          <w:lang w:val="en-AU"/>
        </w:rPr>
        <w:t xml:space="preserve">The Epping Central Structure Plan Review seeks to review and update the existing </w:t>
      </w:r>
      <w:r w:rsidRPr="6DF39EFF">
        <w:rPr>
          <w:rFonts w:ascii="Calibri" w:hAnsi="Calibri"/>
          <w:i/>
          <w:iCs/>
          <w:lang w:val="en-AU"/>
        </w:rPr>
        <w:t xml:space="preserve">Epping Central Structure Plan </w:t>
      </w:r>
      <w:r w:rsidR="44C8C0F8" w:rsidRPr="6DF39EFF">
        <w:rPr>
          <w:rFonts w:ascii="Calibri" w:hAnsi="Calibri"/>
          <w:lang w:val="en-AU"/>
        </w:rPr>
        <w:t>(</w:t>
      </w:r>
      <w:r w:rsidRPr="6DF39EFF">
        <w:rPr>
          <w:rFonts w:ascii="Calibri" w:hAnsi="Calibri"/>
          <w:lang w:val="en-AU"/>
        </w:rPr>
        <w:t>2011</w:t>
      </w:r>
      <w:r w:rsidR="05BBEBE7" w:rsidRPr="6DF39EFF">
        <w:rPr>
          <w:rFonts w:ascii="Calibri" w:hAnsi="Calibri"/>
          <w:lang w:val="en-AU"/>
        </w:rPr>
        <w:t>)</w:t>
      </w:r>
      <w:r w:rsidRPr="6DF39EFF">
        <w:rPr>
          <w:rFonts w:ascii="Calibri" w:hAnsi="Calibri"/>
          <w:lang w:val="en-AU"/>
        </w:rPr>
        <w:t xml:space="preserve"> </w:t>
      </w:r>
      <w:r>
        <w:rPr>
          <w:rFonts w:ascii="Calibri" w:hAnsi="Calibri"/>
          <w:lang w:val="en-AU"/>
        </w:rPr>
        <w:t xml:space="preserve">to better align with current policy and respond to emerging issues and opportunities. </w:t>
      </w:r>
    </w:p>
    <w:p w14:paraId="03FB0349" w14:textId="77777777" w:rsidR="6DF39EFF" w:rsidRDefault="002C03D0" w:rsidP="002C03D0">
      <w:pPr>
        <w:rPr>
          <w:rFonts w:ascii="Calibri" w:hAnsi="Calibri"/>
          <w:lang w:val="en-AU"/>
        </w:rPr>
      </w:pPr>
      <w:r>
        <w:rPr>
          <w:rFonts w:ascii="Calibri" w:hAnsi="Calibri"/>
          <w:lang w:val="en-AU"/>
        </w:rPr>
        <w:br w:type="page"/>
      </w:r>
    </w:p>
    <w:p w14:paraId="4FB9B932" w14:textId="77777777" w:rsidR="1C0383FC" w:rsidRDefault="00984369" w:rsidP="00335074">
      <w:pPr>
        <w:spacing w:line="276" w:lineRule="auto"/>
        <w:rPr>
          <w:rFonts w:ascii="Calibri" w:hAnsi="Calibri"/>
          <w:lang w:val="en-AU"/>
        </w:rPr>
      </w:pPr>
      <w:r>
        <w:rPr>
          <w:rFonts w:ascii="Calibri" w:hAnsi="Calibri"/>
          <w:lang w:val="en-AU"/>
        </w:rPr>
        <w:lastRenderedPageBreak/>
        <w:t>Since its adoption</w:t>
      </w:r>
      <w:r w:rsidR="76BB9422">
        <w:rPr>
          <w:rFonts w:ascii="Calibri" w:hAnsi="Calibri"/>
          <w:lang w:val="en-AU"/>
        </w:rPr>
        <w:t xml:space="preserve"> there have been a number of significant land use and transport infrastructure changes</w:t>
      </w:r>
      <w:r w:rsidR="772A5CCC">
        <w:rPr>
          <w:rFonts w:ascii="Calibri" w:hAnsi="Calibri"/>
          <w:lang w:val="en-AU"/>
        </w:rPr>
        <w:t xml:space="preserve"> </w:t>
      </w:r>
      <w:r w:rsidR="76BB9422">
        <w:rPr>
          <w:rFonts w:ascii="Calibri" w:hAnsi="Calibri"/>
          <w:lang w:val="en-AU"/>
        </w:rPr>
        <w:t>in the Epping central precinct</w:t>
      </w:r>
      <w:r w:rsidR="593A3560">
        <w:rPr>
          <w:rFonts w:ascii="Calibri" w:hAnsi="Calibri"/>
          <w:lang w:val="en-AU"/>
        </w:rPr>
        <w:t xml:space="preserve"> and surrounds</w:t>
      </w:r>
      <w:r w:rsidR="58B6033E">
        <w:rPr>
          <w:rFonts w:ascii="Calibri" w:hAnsi="Calibri"/>
          <w:lang w:val="en-AU"/>
        </w:rPr>
        <w:t>, which have not only strengthened its role as a MAC, but also provide new opportunities to build on these strengths and support further investment in the centre. These include</w:t>
      </w:r>
      <w:r w:rsidR="5DE014E2">
        <w:rPr>
          <w:rFonts w:ascii="Calibri" w:hAnsi="Calibri"/>
          <w:lang w:val="en-AU"/>
        </w:rPr>
        <w:t>:</w:t>
      </w:r>
    </w:p>
    <w:p w14:paraId="23029D6A" w14:textId="77777777" w:rsidR="0EB84C58" w:rsidRDefault="00984369" w:rsidP="00335074">
      <w:pPr>
        <w:numPr>
          <w:ilvl w:val="0"/>
          <w:numId w:val="52"/>
        </w:numPr>
        <w:spacing w:line="276" w:lineRule="auto"/>
        <w:rPr>
          <w:rFonts w:ascii="Calibri" w:hAnsi="Calibri"/>
          <w:lang w:val="en-AU"/>
        </w:rPr>
      </w:pPr>
      <w:r w:rsidRPr="13470B1D">
        <w:rPr>
          <w:rFonts w:ascii="Calibri" w:hAnsi="Calibri"/>
          <w:lang w:val="en-AU"/>
        </w:rPr>
        <w:t>c</w:t>
      </w:r>
      <w:r w:rsidR="644B1C18" w:rsidRPr="13470B1D">
        <w:rPr>
          <w:rFonts w:ascii="Calibri" w:hAnsi="Calibri"/>
          <w:lang w:val="en-AU"/>
        </w:rPr>
        <w:t>onstruction of Sta</w:t>
      </w:r>
      <w:r w:rsidR="116F9162" w:rsidRPr="13470B1D">
        <w:rPr>
          <w:rFonts w:ascii="Calibri" w:hAnsi="Calibri"/>
          <w:lang w:val="en-AU"/>
        </w:rPr>
        <w:t>ge 1 of the</w:t>
      </w:r>
      <w:r w:rsidR="7725C901" w:rsidRPr="13470B1D">
        <w:rPr>
          <w:rFonts w:ascii="Calibri" w:hAnsi="Calibri"/>
          <w:lang w:val="en-AU"/>
        </w:rPr>
        <w:t xml:space="preserve"> </w:t>
      </w:r>
      <w:r w:rsidR="4E2A025B" w:rsidRPr="13470B1D">
        <w:rPr>
          <w:rFonts w:ascii="Calibri" w:hAnsi="Calibri"/>
          <w:lang w:val="en-AU"/>
        </w:rPr>
        <w:t xml:space="preserve">Epping Renewal Site incorporating 151 </w:t>
      </w:r>
      <w:r w:rsidR="7725C901" w:rsidRPr="13470B1D">
        <w:rPr>
          <w:rFonts w:ascii="Calibri" w:hAnsi="Calibri"/>
          <w:lang w:val="en-AU"/>
        </w:rPr>
        <w:t>affordable dwellings within three multi-storey apartment buildings</w:t>
      </w:r>
      <w:r w:rsidR="727BC11E" w:rsidRPr="13470B1D">
        <w:rPr>
          <w:rFonts w:ascii="Calibri" w:hAnsi="Calibri"/>
          <w:lang w:val="en-AU"/>
        </w:rPr>
        <w:t xml:space="preserve"> and </w:t>
      </w:r>
      <w:r w:rsidR="30E53670" w:rsidRPr="13470B1D">
        <w:rPr>
          <w:rFonts w:ascii="Calibri" w:hAnsi="Calibri"/>
          <w:lang w:val="en-AU"/>
        </w:rPr>
        <w:t>the</w:t>
      </w:r>
      <w:r w:rsidR="3C314497" w:rsidRPr="13470B1D">
        <w:rPr>
          <w:rFonts w:ascii="Calibri" w:hAnsi="Calibri"/>
          <w:lang w:val="en-AU"/>
        </w:rPr>
        <w:t xml:space="preserve"> new Northern Private Hospital (currently under construction)</w:t>
      </w:r>
      <w:r w:rsidR="00D7710D">
        <w:rPr>
          <w:rFonts w:ascii="Calibri" w:hAnsi="Calibri"/>
          <w:lang w:val="en-AU"/>
        </w:rPr>
        <w:t>;</w:t>
      </w:r>
    </w:p>
    <w:p w14:paraId="365DB4B7" w14:textId="77777777" w:rsidR="468D9D55" w:rsidRDefault="00984369" w:rsidP="00335074">
      <w:pPr>
        <w:numPr>
          <w:ilvl w:val="0"/>
          <w:numId w:val="52"/>
        </w:numPr>
        <w:spacing w:line="276" w:lineRule="auto"/>
        <w:rPr>
          <w:rFonts w:ascii="Calibri" w:hAnsi="Calibri"/>
          <w:lang w:val="en-AU"/>
        </w:rPr>
      </w:pPr>
      <w:r w:rsidRPr="13470B1D">
        <w:rPr>
          <w:rFonts w:ascii="Calibri" w:hAnsi="Calibri"/>
          <w:lang w:val="en-AU"/>
        </w:rPr>
        <w:t>p</w:t>
      </w:r>
      <w:r w:rsidR="4943D2F2" w:rsidRPr="13470B1D">
        <w:rPr>
          <w:rFonts w:ascii="Calibri" w:hAnsi="Calibri"/>
          <w:lang w:val="en-AU"/>
        </w:rPr>
        <w:t>lanning for the development of the Epping Renewal f</w:t>
      </w:r>
      <w:r w:rsidR="46096B33" w:rsidRPr="13470B1D">
        <w:rPr>
          <w:rFonts w:ascii="Calibri" w:hAnsi="Calibri"/>
          <w:lang w:val="en-AU"/>
        </w:rPr>
        <w:t>or a mix of commercial, residential and some limited retail uses;</w:t>
      </w:r>
    </w:p>
    <w:p w14:paraId="43EA95B7" w14:textId="77777777" w:rsidR="0B14E6C9" w:rsidRDefault="00984369" w:rsidP="00335074">
      <w:pPr>
        <w:numPr>
          <w:ilvl w:val="0"/>
          <w:numId w:val="52"/>
        </w:numPr>
        <w:spacing w:line="276" w:lineRule="auto"/>
        <w:rPr>
          <w:rFonts w:ascii="Calibri" w:hAnsi="Calibri"/>
          <w:lang w:val="en-AU"/>
        </w:rPr>
      </w:pPr>
      <w:r w:rsidRPr="13470B1D">
        <w:rPr>
          <w:rFonts w:ascii="Calibri" w:hAnsi="Calibri"/>
          <w:lang w:val="en-AU"/>
        </w:rPr>
        <w:t xml:space="preserve">the </w:t>
      </w:r>
      <w:r w:rsidR="29F23E27" w:rsidRPr="13470B1D">
        <w:rPr>
          <w:rFonts w:ascii="Calibri" w:hAnsi="Calibri"/>
          <w:lang w:val="en-AU"/>
        </w:rPr>
        <w:t>expansion of the Northern Hospital</w:t>
      </w:r>
      <w:r w:rsidR="69B35E56" w:rsidRPr="13470B1D">
        <w:rPr>
          <w:rFonts w:ascii="Calibri" w:hAnsi="Calibri"/>
          <w:lang w:val="en-AU"/>
        </w:rPr>
        <w:t>;</w:t>
      </w:r>
    </w:p>
    <w:p w14:paraId="197E6107" w14:textId="77777777" w:rsidR="58B8FC3D" w:rsidRDefault="00984369" w:rsidP="00335074">
      <w:pPr>
        <w:numPr>
          <w:ilvl w:val="0"/>
          <w:numId w:val="52"/>
        </w:numPr>
        <w:spacing w:line="276" w:lineRule="auto"/>
        <w:rPr>
          <w:rFonts w:ascii="Calibri" w:hAnsi="Calibri"/>
          <w:lang w:val="en-AU"/>
        </w:rPr>
      </w:pPr>
      <w:r w:rsidRPr="13470B1D">
        <w:rPr>
          <w:rFonts w:ascii="Calibri" w:hAnsi="Calibri"/>
          <w:lang w:val="en-AU"/>
        </w:rPr>
        <w:t>the expansion of the Pacific Epping Shopping Centre</w:t>
      </w:r>
      <w:r w:rsidR="070468C5" w:rsidRPr="13470B1D">
        <w:rPr>
          <w:rFonts w:ascii="Calibri" w:hAnsi="Calibri"/>
          <w:lang w:val="en-AU"/>
        </w:rPr>
        <w:t>;</w:t>
      </w:r>
    </w:p>
    <w:p w14:paraId="205D1154" w14:textId="77777777" w:rsidR="0BAFAC4A" w:rsidRDefault="00984369" w:rsidP="00335074">
      <w:pPr>
        <w:numPr>
          <w:ilvl w:val="0"/>
          <w:numId w:val="52"/>
        </w:numPr>
        <w:spacing w:line="276" w:lineRule="auto"/>
        <w:rPr>
          <w:rFonts w:ascii="Calibri" w:hAnsi="Calibri"/>
          <w:lang w:val="en-AU"/>
        </w:rPr>
      </w:pPr>
      <w:r w:rsidRPr="13470B1D">
        <w:rPr>
          <w:rFonts w:ascii="Calibri" w:hAnsi="Calibri"/>
          <w:lang w:val="en-AU"/>
        </w:rPr>
        <w:t xml:space="preserve">Construction </w:t>
      </w:r>
      <w:r w:rsidR="4893CB9B" w:rsidRPr="13470B1D">
        <w:rPr>
          <w:rFonts w:ascii="Calibri" w:hAnsi="Calibri"/>
          <w:lang w:val="en-AU"/>
        </w:rPr>
        <w:t xml:space="preserve">and occupation of the </w:t>
      </w:r>
      <w:r w:rsidRPr="13470B1D">
        <w:rPr>
          <w:rFonts w:ascii="Calibri" w:hAnsi="Calibri"/>
          <w:lang w:val="en-AU"/>
        </w:rPr>
        <w:t>of the Melbourne Wholesale Fruit, Vegetable and Flower Markets in Cooper Street</w:t>
      </w:r>
      <w:r w:rsidR="4FCA574C" w:rsidRPr="13470B1D">
        <w:rPr>
          <w:rFonts w:ascii="Calibri" w:hAnsi="Calibri"/>
          <w:lang w:val="en-AU"/>
        </w:rPr>
        <w:t>, Epping;</w:t>
      </w:r>
    </w:p>
    <w:p w14:paraId="2D6E7771" w14:textId="77777777" w:rsidR="4FCA574C" w:rsidRDefault="00984369" w:rsidP="00335074">
      <w:pPr>
        <w:numPr>
          <w:ilvl w:val="0"/>
          <w:numId w:val="52"/>
        </w:numPr>
        <w:spacing w:line="276" w:lineRule="auto"/>
        <w:rPr>
          <w:rFonts w:ascii="Calibri" w:hAnsi="Calibri"/>
          <w:lang w:val="en-AU"/>
        </w:rPr>
      </w:pPr>
      <w:r w:rsidRPr="13470B1D">
        <w:rPr>
          <w:rFonts w:ascii="Calibri" w:hAnsi="Calibri"/>
          <w:lang w:val="en-AU"/>
        </w:rPr>
        <w:t>Provision of the Epping Services Hub in High Street;</w:t>
      </w:r>
    </w:p>
    <w:p w14:paraId="01E8FF2C" w14:textId="77777777" w:rsidR="4FCA574C" w:rsidRDefault="00984369" w:rsidP="00335074">
      <w:pPr>
        <w:numPr>
          <w:ilvl w:val="0"/>
          <w:numId w:val="52"/>
        </w:numPr>
        <w:spacing w:line="276" w:lineRule="auto"/>
        <w:rPr>
          <w:rFonts w:ascii="Calibri" w:hAnsi="Calibri"/>
          <w:lang w:val="en-AU"/>
        </w:rPr>
      </w:pPr>
      <w:r w:rsidRPr="13470B1D">
        <w:rPr>
          <w:rFonts w:ascii="Calibri" w:hAnsi="Calibri"/>
          <w:lang w:val="en-AU"/>
        </w:rPr>
        <w:t>Development of the Costco Supermarket and Quest Serviced Apartments;</w:t>
      </w:r>
    </w:p>
    <w:p w14:paraId="6291FBA5" w14:textId="77777777" w:rsidR="4FCA574C" w:rsidRDefault="00984369" w:rsidP="00335074">
      <w:pPr>
        <w:numPr>
          <w:ilvl w:val="0"/>
          <w:numId w:val="52"/>
        </w:numPr>
        <w:spacing w:line="276" w:lineRule="auto"/>
        <w:rPr>
          <w:rFonts w:ascii="Calibri" w:hAnsi="Calibri"/>
          <w:lang w:val="en-AU"/>
        </w:rPr>
      </w:pPr>
      <w:r w:rsidRPr="13470B1D">
        <w:rPr>
          <w:rFonts w:ascii="Calibri" w:hAnsi="Calibri"/>
          <w:lang w:val="en-AU"/>
        </w:rPr>
        <w:t>development of the new Epping Train Station and extension of the train line to Mernda; and</w:t>
      </w:r>
    </w:p>
    <w:p w14:paraId="156FDFC8" w14:textId="77777777" w:rsidR="4FCA574C" w:rsidRDefault="00984369" w:rsidP="00335074">
      <w:pPr>
        <w:numPr>
          <w:ilvl w:val="0"/>
          <w:numId w:val="52"/>
        </w:numPr>
        <w:spacing w:line="276" w:lineRule="auto"/>
        <w:rPr>
          <w:rFonts w:ascii="Calibri" w:hAnsi="Calibri"/>
          <w:lang w:val="en-AU"/>
        </w:rPr>
      </w:pPr>
      <w:r w:rsidRPr="13470B1D">
        <w:rPr>
          <w:rFonts w:ascii="Calibri" w:hAnsi="Calibri"/>
          <w:lang w:val="en-AU"/>
        </w:rPr>
        <w:t>connection of Deveny Road between High Street and Edgars Road.</w:t>
      </w:r>
    </w:p>
    <w:p w14:paraId="7FE8C947" w14:textId="77777777" w:rsidR="6DF39EFF" w:rsidRDefault="6DF39EFF" w:rsidP="00335074">
      <w:pPr>
        <w:spacing w:line="276" w:lineRule="auto"/>
        <w:rPr>
          <w:rFonts w:ascii="Calibri" w:hAnsi="Calibri"/>
          <w:lang w:val="en-AU"/>
        </w:rPr>
      </w:pPr>
    </w:p>
    <w:p w14:paraId="207EAFE4" w14:textId="77777777" w:rsidR="1C0383FC" w:rsidRDefault="00984369" w:rsidP="00335074">
      <w:pPr>
        <w:spacing w:line="276" w:lineRule="auto"/>
        <w:rPr>
          <w:rFonts w:ascii="Calibri" w:hAnsi="Calibri"/>
          <w:lang w:val="en-AU"/>
        </w:rPr>
      </w:pPr>
      <w:r>
        <w:rPr>
          <w:rFonts w:ascii="Calibri" w:hAnsi="Calibri"/>
          <w:lang w:val="en-AU"/>
        </w:rPr>
        <w:t>Key aims of the project are to increase local employment, provide more diverse housing opportunities and create a more liveable and vibrant Activity Centre consistent with Whittlesea 2040.</w:t>
      </w:r>
    </w:p>
    <w:p w14:paraId="372E847D" w14:textId="77777777" w:rsidR="1C0FB41E" w:rsidRDefault="1C0FB41E" w:rsidP="00335074">
      <w:pPr>
        <w:spacing w:line="276" w:lineRule="auto"/>
        <w:rPr>
          <w:rFonts w:ascii="Calibri" w:hAnsi="Calibri"/>
          <w:lang w:val="en-AU"/>
        </w:rPr>
      </w:pPr>
    </w:p>
    <w:p w14:paraId="0E9D6DE7" w14:textId="77777777" w:rsidR="1C80B7C8" w:rsidRDefault="00984369" w:rsidP="00335074">
      <w:pPr>
        <w:spacing w:line="276" w:lineRule="auto"/>
        <w:rPr>
          <w:rFonts w:ascii="Calibri" w:hAnsi="Calibri"/>
          <w:lang w:val="en-AU"/>
        </w:rPr>
      </w:pPr>
      <w:r>
        <w:rPr>
          <w:rFonts w:ascii="Calibri" w:hAnsi="Calibri"/>
          <w:lang w:val="en-AU"/>
        </w:rPr>
        <w:t>The Epping Central Structure Plan review project is being undertaken across four stages, with each stage involving consultation with the community (see Figure 1).</w:t>
      </w:r>
    </w:p>
    <w:p w14:paraId="488DFD20" w14:textId="77777777" w:rsidR="37238195" w:rsidRDefault="00984369" w:rsidP="1C0FB41E">
      <w:pPr>
        <w:spacing w:line="276" w:lineRule="auto"/>
        <w:jc w:val="center"/>
        <w:rPr>
          <w:rFonts w:ascii="Calibri" w:hAnsi="Calibri"/>
          <w:lang w:val="en-AU"/>
        </w:rPr>
      </w:pPr>
      <w:r>
        <w:rPr>
          <w:noProof/>
        </w:rPr>
        <w:drawing>
          <wp:inline distT="0" distB="0" distL="0" distR="0" wp14:anchorId="30EDF587" wp14:editId="33F10121">
            <wp:extent cx="4838700" cy="2039838"/>
            <wp:effectExtent l="0" t="0" r="0" b="0"/>
            <wp:docPr id="1600925056" name="Picture 160092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800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700" cy="2039838"/>
                    </a:xfrm>
                    <a:prstGeom prst="rect">
                      <a:avLst/>
                    </a:prstGeom>
                  </pic:spPr>
                </pic:pic>
              </a:graphicData>
            </a:graphic>
          </wp:inline>
        </w:drawing>
      </w:r>
    </w:p>
    <w:p w14:paraId="0A349609" w14:textId="77777777" w:rsidR="1C80B7C8" w:rsidRPr="00D7710D" w:rsidRDefault="00984369" w:rsidP="1C0FB41E">
      <w:pPr>
        <w:spacing w:line="276" w:lineRule="auto"/>
        <w:rPr>
          <w:rFonts w:ascii="Calibri" w:hAnsi="Calibri"/>
          <w:i/>
          <w:iCs/>
          <w:sz w:val="18"/>
          <w:szCs w:val="18"/>
          <w:lang w:val="en-AU"/>
        </w:rPr>
      </w:pPr>
      <w:r w:rsidRPr="00D7710D">
        <w:rPr>
          <w:rFonts w:ascii="Calibri" w:hAnsi="Calibri"/>
          <w:i/>
          <w:iCs/>
          <w:sz w:val="18"/>
          <w:szCs w:val="18"/>
          <w:lang w:val="en-AU"/>
        </w:rPr>
        <w:t>Figure 1: Epping Central Structure Plan Project Plan</w:t>
      </w:r>
    </w:p>
    <w:p w14:paraId="1E6C8FD8" w14:textId="77777777" w:rsidR="1C0FB41E" w:rsidRDefault="1C0FB41E" w:rsidP="1C0FB41E">
      <w:pPr>
        <w:spacing w:line="276" w:lineRule="auto"/>
        <w:rPr>
          <w:rFonts w:ascii="Calibri" w:hAnsi="Calibri"/>
          <w:lang w:val="en-AU"/>
        </w:rPr>
      </w:pPr>
    </w:p>
    <w:p w14:paraId="45D70A44" w14:textId="77777777" w:rsidR="1C80B7C8" w:rsidRDefault="00984369" w:rsidP="00FA3F66">
      <w:pPr>
        <w:spacing w:line="276" w:lineRule="auto"/>
        <w:rPr>
          <w:rFonts w:ascii="Calibri" w:hAnsi="Calibri"/>
          <w:lang w:val="en-AU"/>
        </w:rPr>
      </w:pPr>
      <w:r>
        <w:rPr>
          <w:rFonts w:ascii="Calibri" w:hAnsi="Calibri"/>
          <w:lang w:val="en-AU"/>
        </w:rPr>
        <w:t>Stage 1 of the project comprising the background review and issues analysis together with Stage 2 comprising the development of a ‘Future Directions Paper’ have been completed.</w:t>
      </w:r>
    </w:p>
    <w:p w14:paraId="65B1A067" w14:textId="77777777" w:rsidR="1C0FB41E" w:rsidRDefault="1C0FB41E" w:rsidP="00FA3F66">
      <w:pPr>
        <w:spacing w:line="276" w:lineRule="auto"/>
        <w:rPr>
          <w:rFonts w:ascii="Calibri" w:hAnsi="Calibri"/>
          <w:lang w:val="en-AU"/>
        </w:rPr>
      </w:pPr>
    </w:p>
    <w:p w14:paraId="6A63771E" w14:textId="77777777" w:rsidR="00C35F69" w:rsidRDefault="00984369" w:rsidP="00FA3F66">
      <w:pPr>
        <w:spacing w:line="276" w:lineRule="auto"/>
        <w:rPr>
          <w:rFonts w:ascii="Calibri" w:hAnsi="Calibri"/>
          <w:lang w:val="en-AU"/>
        </w:rPr>
      </w:pPr>
      <w:r>
        <w:rPr>
          <w:rFonts w:ascii="Calibri" w:hAnsi="Calibri"/>
          <w:lang w:val="en-AU"/>
        </w:rPr>
        <w:lastRenderedPageBreak/>
        <w:t xml:space="preserve">The preparation of a draft Structure Plan forms Stage 3 of the project. The Structure Plan has been informed by, and responds to, community feedback about the Epping Central precinct. The draft Structure Plan was placed on public exhibition for a </w:t>
      </w:r>
      <w:r w:rsidR="004C72BA">
        <w:rPr>
          <w:rFonts w:ascii="Calibri" w:hAnsi="Calibri"/>
          <w:lang w:val="en-AU"/>
        </w:rPr>
        <w:t>six-week</w:t>
      </w:r>
      <w:r>
        <w:rPr>
          <w:rFonts w:ascii="Calibri" w:hAnsi="Calibri"/>
          <w:lang w:val="en-AU"/>
        </w:rPr>
        <w:t xml:space="preserve"> period between 24 October to 4 December 2022. A total of </w:t>
      </w:r>
      <w:r w:rsidR="1660F017">
        <w:rPr>
          <w:rFonts w:ascii="Calibri" w:hAnsi="Calibri"/>
          <w:lang w:val="en-AU"/>
        </w:rPr>
        <w:t>seven</w:t>
      </w:r>
      <w:r>
        <w:rPr>
          <w:rFonts w:ascii="Calibri" w:hAnsi="Calibri"/>
          <w:lang w:val="en-AU"/>
        </w:rPr>
        <w:t xml:space="preserve"> individual submissions were received during the exhibition period.</w:t>
      </w:r>
    </w:p>
    <w:p w14:paraId="04DDA2BA" w14:textId="77777777" w:rsidR="00C35F69" w:rsidRDefault="00C35F69" w:rsidP="00FA3F66">
      <w:pPr>
        <w:spacing w:line="276" w:lineRule="auto"/>
        <w:rPr>
          <w:rFonts w:ascii="Calibri" w:hAnsi="Calibri"/>
          <w:lang w:val="en-AU"/>
        </w:rPr>
      </w:pPr>
    </w:p>
    <w:p w14:paraId="45B87178" w14:textId="77777777" w:rsidR="1C80B7C8" w:rsidRDefault="00984369" w:rsidP="00FA3F66">
      <w:pPr>
        <w:spacing w:line="276" w:lineRule="auto"/>
        <w:rPr>
          <w:rFonts w:ascii="Calibri" w:hAnsi="Calibri"/>
          <w:lang w:val="en-AU"/>
        </w:rPr>
      </w:pPr>
      <w:r>
        <w:rPr>
          <w:rFonts w:ascii="Calibri" w:hAnsi="Calibri"/>
          <w:lang w:val="en-AU"/>
        </w:rPr>
        <w:t xml:space="preserve">In </w:t>
      </w:r>
      <w:r w:rsidR="004C72BA">
        <w:rPr>
          <w:rFonts w:ascii="Calibri" w:hAnsi="Calibri"/>
          <w:lang w:val="en-AU"/>
        </w:rPr>
        <w:t>addition,</w:t>
      </w:r>
      <w:r>
        <w:rPr>
          <w:rFonts w:ascii="Calibri" w:hAnsi="Calibri"/>
          <w:lang w:val="en-AU"/>
        </w:rPr>
        <w:t xml:space="preserve"> some 264 contributions were received as part of the broader consultation. A summary of the c</w:t>
      </w:r>
      <w:r w:rsidR="2A81C9F5">
        <w:rPr>
          <w:rFonts w:ascii="Calibri" w:hAnsi="Calibri"/>
          <w:lang w:val="en-AU"/>
        </w:rPr>
        <w:t>ommunity engagement activities</w:t>
      </w:r>
      <w:r>
        <w:rPr>
          <w:rFonts w:ascii="Calibri" w:hAnsi="Calibri"/>
          <w:lang w:val="en-AU"/>
        </w:rPr>
        <w:t xml:space="preserve"> and the key issues raised </w:t>
      </w:r>
      <w:r w:rsidR="733AA9DA">
        <w:rPr>
          <w:rFonts w:ascii="Calibri" w:hAnsi="Calibri"/>
          <w:lang w:val="en-AU"/>
        </w:rPr>
        <w:t xml:space="preserve">as part of the consultation </w:t>
      </w:r>
      <w:r>
        <w:rPr>
          <w:rFonts w:ascii="Calibri" w:hAnsi="Calibri"/>
          <w:lang w:val="en-AU"/>
        </w:rPr>
        <w:t xml:space="preserve">is included in the </w:t>
      </w:r>
      <w:r w:rsidR="77DF11EA">
        <w:rPr>
          <w:rFonts w:ascii="Calibri" w:hAnsi="Calibri"/>
          <w:lang w:val="en-AU"/>
        </w:rPr>
        <w:t xml:space="preserve">Community Consultation and Engagement </w:t>
      </w:r>
      <w:r>
        <w:rPr>
          <w:rFonts w:ascii="Calibri" w:hAnsi="Calibri"/>
          <w:lang w:val="en-AU"/>
        </w:rPr>
        <w:t xml:space="preserve">section below. Consideration of community feedback and </w:t>
      </w:r>
      <w:r w:rsidR="1A0F85F9">
        <w:rPr>
          <w:rFonts w:ascii="Calibri" w:hAnsi="Calibri"/>
          <w:lang w:val="en-AU"/>
        </w:rPr>
        <w:t xml:space="preserve">endorsement </w:t>
      </w:r>
      <w:r>
        <w:rPr>
          <w:rFonts w:ascii="Calibri" w:hAnsi="Calibri"/>
          <w:lang w:val="en-AU"/>
        </w:rPr>
        <w:t>of the final Structure Plan completes this stage of the project.</w:t>
      </w:r>
    </w:p>
    <w:p w14:paraId="4FE5CF66" w14:textId="77777777" w:rsidR="1C0FB41E" w:rsidRDefault="1C0FB41E" w:rsidP="00FA3F66">
      <w:pPr>
        <w:spacing w:line="276" w:lineRule="auto"/>
        <w:rPr>
          <w:rFonts w:ascii="Calibri" w:hAnsi="Calibri"/>
          <w:lang w:val="en-AU"/>
        </w:rPr>
      </w:pPr>
    </w:p>
    <w:p w14:paraId="3E526ED8" w14:textId="77777777" w:rsidR="1C80B7C8" w:rsidRDefault="00984369" w:rsidP="00FA3F66">
      <w:pPr>
        <w:spacing w:line="276" w:lineRule="auto"/>
        <w:rPr>
          <w:rFonts w:ascii="Calibri" w:hAnsi="Calibri"/>
          <w:lang w:val="en-AU"/>
        </w:rPr>
      </w:pPr>
      <w:r>
        <w:rPr>
          <w:rFonts w:ascii="Calibri" w:hAnsi="Calibri"/>
          <w:lang w:val="en-AU"/>
        </w:rPr>
        <w:t xml:space="preserve">Preparation of a planning scheme amendment to give effect to the updated Structure Plan </w:t>
      </w:r>
      <w:r w:rsidR="38B60577">
        <w:rPr>
          <w:rFonts w:ascii="Calibri" w:hAnsi="Calibri"/>
          <w:lang w:val="en-AU"/>
        </w:rPr>
        <w:t>forms</w:t>
      </w:r>
      <w:r>
        <w:rPr>
          <w:rFonts w:ascii="Calibri" w:hAnsi="Calibri"/>
          <w:lang w:val="en-AU"/>
        </w:rPr>
        <w:t xml:space="preserve"> Stage 4 of the project and is subject to endorsement of the final Structure Plan by Council. It is anticipated that the amendment will incorporate </w:t>
      </w:r>
      <w:r w:rsidR="76A65B59">
        <w:rPr>
          <w:rFonts w:ascii="Calibri" w:hAnsi="Calibri"/>
          <w:lang w:val="en-AU"/>
        </w:rPr>
        <w:t>the</w:t>
      </w:r>
      <w:r>
        <w:rPr>
          <w:rFonts w:ascii="Calibri" w:hAnsi="Calibri"/>
          <w:lang w:val="en-AU"/>
        </w:rPr>
        <w:t xml:space="preserve"> review and update of the Activity Centre Zone Schedule 1</w:t>
      </w:r>
      <w:r w:rsidR="2FEA5BDB">
        <w:rPr>
          <w:rFonts w:ascii="Calibri" w:hAnsi="Calibri"/>
          <w:lang w:val="en-AU"/>
        </w:rPr>
        <w:t xml:space="preserve"> (</w:t>
      </w:r>
      <w:r w:rsidR="09D43C8E">
        <w:rPr>
          <w:rFonts w:ascii="Calibri" w:hAnsi="Calibri"/>
          <w:lang w:val="en-AU"/>
        </w:rPr>
        <w:t xml:space="preserve">ACZ1 - </w:t>
      </w:r>
      <w:r w:rsidR="2FEA5BDB">
        <w:rPr>
          <w:rFonts w:ascii="Calibri" w:hAnsi="Calibri"/>
          <w:lang w:val="en-AU"/>
        </w:rPr>
        <w:t>Epping Central Metropolitan Activity Centre)</w:t>
      </w:r>
      <w:r>
        <w:rPr>
          <w:rFonts w:ascii="Calibri" w:hAnsi="Calibri"/>
          <w:lang w:val="en-AU"/>
        </w:rPr>
        <w:t xml:space="preserve"> and other related policies and controls within the Whittlesea Planning Scheme. A report on the planning scheme amendment seeking approval to request authorisation from the Minister for Planning to prepare and exhibit an amendment to the Whittlesea Planning Scheme will be presented to Council at a later date.</w:t>
      </w:r>
    </w:p>
    <w:p w14:paraId="7B7338CB" w14:textId="77777777" w:rsidR="00FA3F66" w:rsidRDefault="00FA3F66" w:rsidP="00FA3F66">
      <w:pPr>
        <w:spacing w:line="276" w:lineRule="auto"/>
        <w:rPr>
          <w:rFonts w:ascii="Calibri" w:hAnsi="Calibri"/>
          <w:lang w:val="en-AU"/>
        </w:rPr>
      </w:pPr>
    </w:p>
    <w:p w14:paraId="0E56CC45" w14:textId="77777777" w:rsidR="3F60DE08" w:rsidRDefault="00984369" w:rsidP="00FA3F66">
      <w:pPr>
        <w:spacing w:line="276" w:lineRule="auto"/>
        <w:rPr>
          <w:rFonts w:ascii="Calibri" w:hAnsi="Calibri"/>
          <w:b/>
          <w:bCs/>
          <w:lang w:val="en-AU"/>
        </w:rPr>
      </w:pPr>
      <w:r w:rsidRPr="1C0FB41E">
        <w:rPr>
          <w:rFonts w:ascii="Calibri" w:hAnsi="Calibri"/>
          <w:b/>
          <w:bCs/>
          <w:lang w:val="en-AU"/>
        </w:rPr>
        <w:t>Epping Central Structure Plan</w:t>
      </w:r>
    </w:p>
    <w:p w14:paraId="32E724BF" w14:textId="77777777" w:rsidR="00466405" w:rsidRPr="00A646A3" w:rsidRDefault="00984369" w:rsidP="00FA3F66">
      <w:pPr>
        <w:spacing w:line="276" w:lineRule="auto"/>
        <w:rPr>
          <w:rFonts w:ascii="Calibri" w:hAnsi="Calibri"/>
          <w:lang w:val="en-AU"/>
        </w:rPr>
      </w:pPr>
      <w:r>
        <w:rPr>
          <w:rFonts w:ascii="Calibri" w:hAnsi="Calibri"/>
          <w:lang w:val="en-AU"/>
        </w:rPr>
        <w:t>The refreshed Epping Central Structure Plan (Attachment 3) has been informed by the outcom</w:t>
      </w:r>
      <w:r w:rsidR="5AE6797F">
        <w:rPr>
          <w:rFonts w:ascii="Calibri" w:hAnsi="Calibri"/>
          <w:lang w:val="en-AU"/>
        </w:rPr>
        <w:t xml:space="preserve">es of </w:t>
      </w:r>
      <w:r w:rsidR="2B05FC17">
        <w:rPr>
          <w:rFonts w:ascii="Calibri" w:hAnsi="Calibri"/>
          <w:lang w:val="en-AU"/>
        </w:rPr>
        <w:t xml:space="preserve">an </w:t>
      </w:r>
      <w:r w:rsidR="5AE6797F">
        <w:rPr>
          <w:rFonts w:ascii="Calibri" w:hAnsi="Calibri"/>
          <w:lang w:val="en-AU"/>
        </w:rPr>
        <w:t>extensive</w:t>
      </w:r>
      <w:r w:rsidR="49327923">
        <w:rPr>
          <w:rFonts w:ascii="Calibri" w:hAnsi="Calibri"/>
          <w:lang w:val="en-AU"/>
        </w:rPr>
        <w:t xml:space="preserve"> community consultation </w:t>
      </w:r>
      <w:r w:rsidR="07D75E55">
        <w:rPr>
          <w:rFonts w:ascii="Calibri" w:hAnsi="Calibri"/>
          <w:lang w:val="en-AU"/>
        </w:rPr>
        <w:t xml:space="preserve">program. </w:t>
      </w:r>
      <w:r w:rsidR="79D961F7">
        <w:rPr>
          <w:rFonts w:ascii="Calibri" w:hAnsi="Calibri"/>
          <w:lang w:val="en-AU"/>
        </w:rPr>
        <w:t xml:space="preserve"> </w:t>
      </w:r>
      <w:r w:rsidR="1C309CFA">
        <w:rPr>
          <w:rFonts w:ascii="Calibri" w:hAnsi="Calibri"/>
          <w:lang w:val="en-AU"/>
        </w:rPr>
        <w:t xml:space="preserve">An outline of </w:t>
      </w:r>
      <w:r w:rsidR="79D961F7">
        <w:rPr>
          <w:rFonts w:ascii="Calibri" w:hAnsi="Calibri"/>
          <w:lang w:val="en-AU"/>
        </w:rPr>
        <w:t>the community engagement</w:t>
      </w:r>
      <w:r w:rsidR="3217B0C5">
        <w:rPr>
          <w:rFonts w:ascii="Calibri" w:hAnsi="Calibri"/>
          <w:lang w:val="en-AU"/>
        </w:rPr>
        <w:t xml:space="preserve"> activities undertaken, as well as an analysis of the community feedback received</w:t>
      </w:r>
      <w:r w:rsidR="2164FDF4">
        <w:rPr>
          <w:rFonts w:ascii="Calibri" w:hAnsi="Calibri"/>
          <w:lang w:val="en-AU"/>
        </w:rPr>
        <w:t>, is</w:t>
      </w:r>
      <w:r w:rsidR="3217B0C5">
        <w:rPr>
          <w:rFonts w:ascii="Calibri" w:hAnsi="Calibri"/>
          <w:lang w:val="en-AU"/>
        </w:rPr>
        <w:t xml:space="preserve"> discussed further below</w:t>
      </w:r>
      <w:r w:rsidR="6F3A14EC">
        <w:rPr>
          <w:rFonts w:ascii="Calibri" w:hAnsi="Calibri"/>
          <w:lang w:val="en-AU"/>
        </w:rPr>
        <w:t>.</w:t>
      </w:r>
      <w:r w:rsidR="15531C4A">
        <w:rPr>
          <w:rFonts w:ascii="Calibri" w:hAnsi="Calibri"/>
          <w:lang w:val="en-AU"/>
        </w:rPr>
        <w:t xml:space="preserve"> </w:t>
      </w:r>
      <w:r w:rsidR="6D6FA9BD">
        <w:rPr>
          <w:rFonts w:ascii="Calibri" w:hAnsi="Calibri"/>
          <w:lang w:val="en-AU"/>
        </w:rPr>
        <w:t>A summary of t</w:t>
      </w:r>
      <w:r w:rsidR="15531C4A">
        <w:rPr>
          <w:rFonts w:ascii="Calibri" w:hAnsi="Calibri"/>
          <w:lang w:val="en-AU"/>
        </w:rPr>
        <w:t>he Epping Central Structure Plan Engagement</w:t>
      </w:r>
      <w:r w:rsidR="0491A27A">
        <w:rPr>
          <w:rFonts w:ascii="Calibri" w:hAnsi="Calibri"/>
          <w:lang w:val="en-AU"/>
        </w:rPr>
        <w:t xml:space="preserve"> activities and community feedback</w:t>
      </w:r>
      <w:r w:rsidR="15531C4A">
        <w:rPr>
          <w:rFonts w:ascii="Calibri" w:hAnsi="Calibri"/>
          <w:lang w:val="en-AU"/>
        </w:rPr>
        <w:t xml:space="preserve"> is</w:t>
      </w:r>
      <w:r w:rsidR="3714F69A">
        <w:rPr>
          <w:rFonts w:ascii="Calibri" w:hAnsi="Calibri"/>
          <w:lang w:val="en-AU"/>
        </w:rPr>
        <w:t xml:space="preserve"> also</w:t>
      </w:r>
      <w:r w:rsidR="15531C4A">
        <w:rPr>
          <w:rFonts w:ascii="Calibri" w:hAnsi="Calibri"/>
          <w:lang w:val="en-AU"/>
        </w:rPr>
        <w:t xml:space="preserve"> available on Council’s ‘Engage’ website</w:t>
      </w:r>
      <w:r w:rsidR="3217B0C5">
        <w:rPr>
          <w:rFonts w:ascii="Calibri" w:hAnsi="Calibri"/>
          <w:lang w:val="en-AU"/>
        </w:rPr>
        <w:t>.</w:t>
      </w:r>
    </w:p>
    <w:p w14:paraId="68797745" w14:textId="77777777" w:rsidR="1C0FB41E" w:rsidRDefault="1C0FB41E" w:rsidP="1C0FB41E">
      <w:pPr>
        <w:spacing w:line="276" w:lineRule="auto"/>
        <w:rPr>
          <w:rFonts w:ascii="Calibri" w:hAnsi="Calibri"/>
          <w:lang w:val="en-AU"/>
        </w:rPr>
      </w:pPr>
    </w:p>
    <w:p w14:paraId="16E181A3" w14:textId="77777777" w:rsidR="6BC16857" w:rsidRDefault="00984369" w:rsidP="1C0FB41E">
      <w:pPr>
        <w:spacing w:line="276" w:lineRule="auto"/>
        <w:rPr>
          <w:rFonts w:ascii="Calibri" w:hAnsi="Calibri"/>
          <w:lang w:val="en-AU"/>
        </w:rPr>
      </w:pPr>
      <w:r>
        <w:rPr>
          <w:rFonts w:ascii="Calibri" w:hAnsi="Calibri"/>
          <w:lang w:val="en-AU"/>
        </w:rPr>
        <w:t>The refreshed Structure Plan i</w:t>
      </w:r>
      <w:r w:rsidR="696BFDE7">
        <w:rPr>
          <w:rFonts w:ascii="Calibri" w:hAnsi="Calibri"/>
          <w:lang w:val="en-AU"/>
        </w:rPr>
        <w:t xml:space="preserve">s comprised of the </w:t>
      </w:r>
      <w:r w:rsidR="30B0AD56">
        <w:rPr>
          <w:rFonts w:ascii="Calibri" w:hAnsi="Calibri"/>
          <w:lang w:val="en-AU"/>
        </w:rPr>
        <w:t xml:space="preserve">Strategic Vision </w:t>
      </w:r>
      <w:r w:rsidR="3D542369">
        <w:rPr>
          <w:rFonts w:ascii="Calibri" w:hAnsi="Calibri"/>
          <w:lang w:val="en-AU"/>
        </w:rPr>
        <w:t xml:space="preserve">together </w:t>
      </w:r>
      <w:r w:rsidR="30B0AD56">
        <w:rPr>
          <w:rFonts w:ascii="Calibri" w:hAnsi="Calibri"/>
          <w:lang w:val="en-AU"/>
        </w:rPr>
        <w:t>with broad Objectives and Strategies falling unde</w:t>
      </w:r>
      <w:r w:rsidR="425F0A7A">
        <w:rPr>
          <w:rFonts w:ascii="Calibri" w:hAnsi="Calibri"/>
          <w:lang w:val="en-AU"/>
        </w:rPr>
        <w:t>r</w:t>
      </w:r>
      <w:r w:rsidR="30B0AD56">
        <w:rPr>
          <w:rFonts w:ascii="Calibri" w:hAnsi="Calibri"/>
          <w:lang w:val="en-AU"/>
        </w:rPr>
        <w:t xml:space="preserve"> five key themes</w:t>
      </w:r>
      <w:r w:rsidR="06E653EE">
        <w:rPr>
          <w:rFonts w:ascii="Calibri" w:hAnsi="Calibri"/>
          <w:lang w:val="en-AU"/>
        </w:rPr>
        <w:t xml:space="preserve"> aligned with the goals </w:t>
      </w:r>
      <w:r w:rsidR="6A4AAB76">
        <w:rPr>
          <w:rFonts w:ascii="Calibri" w:hAnsi="Calibri"/>
          <w:lang w:val="en-AU"/>
        </w:rPr>
        <w:t xml:space="preserve">of </w:t>
      </w:r>
      <w:r w:rsidR="06E653EE" w:rsidRPr="699776CF">
        <w:rPr>
          <w:rFonts w:ascii="Calibri" w:hAnsi="Calibri"/>
          <w:i/>
          <w:iCs/>
          <w:lang w:val="en-AU"/>
        </w:rPr>
        <w:t>Whittlesea 2040</w:t>
      </w:r>
      <w:r w:rsidR="06E653EE">
        <w:rPr>
          <w:rFonts w:ascii="Calibri" w:hAnsi="Calibri"/>
          <w:lang w:val="en-AU"/>
        </w:rPr>
        <w:t xml:space="preserve"> to deliver</w:t>
      </w:r>
      <w:r w:rsidR="49346988">
        <w:rPr>
          <w:rFonts w:ascii="Calibri" w:hAnsi="Calibri"/>
          <w:lang w:val="en-AU"/>
        </w:rPr>
        <w:t>:</w:t>
      </w:r>
    </w:p>
    <w:p w14:paraId="64370F72" w14:textId="77777777" w:rsidR="30B0AD56" w:rsidRDefault="00984369" w:rsidP="1C0FB41E">
      <w:pPr>
        <w:numPr>
          <w:ilvl w:val="0"/>
          <w:numId w:val="53"/>
        </w:numPr>
        <w:spacing w:line="276" w:lineRule="auto"/>
        <w:rPr>
          <w:rFonts w:ascii="Calibri" w:hAnsi="Calibri"/>
          <w:szCs w:val="20"/>
          <w:lang w:val="en-AU"/>
        </w:rPr>
      </w:pPr>
      <w:r>
        <w:rPr>
          <w:rFonts w:ascii="Calibri" w:hAnsi="Calibri"/>
          <w:szCs w:val="20"/>
          <w:lang w:val="en-AU"/>
        </w:rPr>
        <w:t>Urban Living</w:t>
      </w:r>
      <w:r w:rsidR="069524FF">
        <w:rPr>
          <w:rFonts w:ascii="Calibri" w:hAnsi="Calibri"/>
          <w:szCs w:val="20"/>
          <w:lang w:val="en-AU"/>
        </w:rPr>
        <w:t xml:space="preserve"> – diverse, affordable attractive housing</w:t>
      </w:r>
      <w:r w:rsidR="00D7710D">
        <w:rPr>
          <w:rFonts w:ascii="Calibri" w:hAnsi="Calibri"/>
          <w:szCs w:val="20"/>
          <w:lang w:val="en-AU"/>
        </w:rPr>
        <w:t>;</w:t>
      </w:r>
    </w:p>
    <w:p w14:paraId="2F588253" w14:textId="77777777" w:rsidR="548A6962" w:rsidRDefault="00984369" w:rsidP="1C0FB41E">
      <w:pPr>
        <w:numPr>
          <w:ilvl w:val="0"/>
          <w:numId w:val="53"/>
        </w:numPr>
        <w:spacing w:line="276" w:lineRule="auto"/>
        <w:rPr>
          <w:rFonts w:ascii="Calibri" w:hAnsi="Calibri"/>
          <w:szCs w:val="20"/>
          <w:lang w:val="en-AU"/>
        </w:rPr>
      </w:pPr>
      <w:r>
        <w:rPr>
          <w:rFonts w:ascii="Calibri" w:hAnsi="Calibri"/>
          <w:szCs w:val="20"/>
          <w:lang w:val="en-AU"/>
        </w:rPr>
        <w:t>Movement and Transport</w:t>
      </w:r>
      <w:r w:rsidR="5A5E948A">
        <w:rPr>
          <w:rFonts w:ascii="Calibri" w:hAnsi="Calibri"/>
          <w:szCs w:val="20"/>
          <w:lang w:val="en-AU"/>
        </w:rPr>
        <w:t xml:space="preserve"> – Accessible, safe and sustainable transport</w:t>
      </w:r>
      <w:r w:rsidR="00D7710D">
        <w:rPr>
          <w:rFonts w:ascii="Calibri" w:hAnsi="Calibri"/>
          <w:szCs w:val="20"/>
          <w:lang w:val="en-AU"/>
        </w:rPr>
        <w:t>;</w:t>
      </w:r>
    </w:p>
    <w:p w14:paraId="718C71EE" w14:textId="77777777" w:rsidR="548A6962" w:rsidRDefault="00984369" w:rsidP="1C0FB41E">
      <w:pPr>
        <w:numPr>
          <w:ilvl w:val="0"/>
          <w:numId w:val="53"/>
        </w:numPr>
        <w:spacing w:line="276" w:lineRule="auto"/>
        <w:rPr>
          <w:rFonts w:ascii="Calibri" w:hAnsi="Calibri"/>
          <w:szCs w:val="20"/>
          <w:lang w:val="en-AU"/>
        </w:rPr>
      </w:pPr>
      <w:r>
        <w:rPr>
          <w:rFonts w:ascii="Calibri" w:hAnsi="Calibri"/>
          <w:szCs w:val="20"/>
          <w:lang w:val="en-AU"/>
        </w:rPr>
        <w:t>Employment and Investment</w:t>
      </w:r>
      <w:r w:rsidR="78260DEC">
        <w:rPr>
          <w:rFonts w:ascii="Calibri" w:hAnsi="Calibri"/>
          <w:szCs w:val="20"/>
          <w:lang w:val="en-AU"/>
        </w:rPr>
        <w:t xml:space="preserve"> – Thriving and resilient local businesses and jobs</w:t>
      </w:r>
      <w:r w:rsidR="00D7710D">
        <w:rPr>
          <w:rFonts w:ascii="Calibri" w:hAnsi="Calibri"/>
          <w:szCs w:val="20"/>
          <w:lang w:val="en-AU"/>
        </w:rPr>
        <w:t>;</w:t>
      </w:r>
    </w:p>
    <w:p w14:paraId="33FBB81D" w14:textId="77777777" w:rsidR="548A6962" w:rsidRDefault="00984369" w:rsidP="1C0FB41E">
      <w:pPr>
        <w:numPr>
          <w:ilvl w:val="0"/>
          <w:numId w:val="53"/>
        </w:numPr>
        <w:spacing w:line="276" w:lineRule="auto"/>
        <w:rPr>
          <w:rFonts w:ascii="Calibri" w:hAnsi="Calibri"/>
          <w:szCs w:val="20"/>
          <w:lang w:val="en-AU"/>
        </w:rPr>
      </w:pPr>
      <w:r>
        <w:rPr>
          <w:rFonts w:ascii="Calibri" w:hAnsi="Calibri"/>
          <w:szCs w:val="20"/>
          <w:lang w:val="en-AU"/>
        </w:rPr>
        <w:t>Community facilities and Services</w:t>
      </w:r>
      <w:r w:rsidR="1894B112">
        <w:rPr>
          <w:rFonts w:ascii="Calibri" w:hAnsi="Calibri"/>
          <w:szCs w:val="20"/>
          <w:lang w:val="en-AU"/>
        </w:rPr>
        <w:t xml:space="preserve"> – Community facilities</w:t>
      </w:r>
      <w:r w:rsidR="6C0A8D68">
        <w:rPr>
          <w:rFonts w:ascii="Calibri" w:hAnsi="Calibri"/>
          <w:szCs w:val="20"/>
          <w:lang w:val="en-AU"/>
        </w:rPr>
        <w:t xml:space="preserve"> </w:t>
      </w:r>
      <w:r w:rsidR="1894B112">
        <w:rPr>
          <w:rFonts w:ascii="Calibri" w:hAnsi="Calibri"/>
          <w:szCs w:val="20"/>
          <w:lang w:val="en-AU"/>
        </w:rPr>
        <w:t>that build and strengthen communities</w:t>
      </w:r>
      <w:r w:rsidR="00D7710D">
        <w:rPr>
          <w:rFonts w:ascii="Calibri" w:hAnsi="Calibri"/>
          <w:szCs w:val="20"/>
          <w:lang w:val="en-AU"/>
        </w:rPr>
        <w:t>; and</w:t>
      </w:r>
    </w:p>
    <w:p w14:paraId="5AD305BA" w14:textId="77777777" w:rsidR="548A6962" w:rsidRDefault="00984369" w:rsidP="1C0FB41E">
      <w:pPr>
        <w:numPr>
          <w:ilvl w:val="0"/>
          <w:numId w:val="53"/>
        </w:numPr>
        <w:spacing w:line="276" w:lineRule="auto"/>
        <w:rPr>
          <w:rFonts w:ascii="Calibri" w:hAnsi="Calibri"/>
          <w:szCs w:val="20"/>
          <w:lang w:val="en-AU"/>
        </w:rPr>
      </w:pPr>
      <w:r>
        <w:rPr>
          <w:rFonts w:ascii="Calibri" w:hAnsi="Calibri"/>
          <w:szCs w:val="20"/>
          <w:lang w:val="en-AU"/>
        </w:rPr>
        <w:t>Public Realm and the Natural Environment</w:t>
      </w:r>
      <w:r w:rsidR="04301E51">
        <w:rPr>
          <w:rFonts w:ascii="Calibri" w:hAnsi="Calibri"/>
          <w:szCs w:val="20"/>
          <w:lang w:val="en-AU"/>
        </w:rPr>
        <w:t xml:space="preserve"> – Connected and valued streetscapes, open space and creek networks.</w:t>
      </w:r>
    </w:p>
    <w:p w14:paraId="6C8F9E90" w14:textId="77777777" w:rsidR="1C0FB41E" w:rsidRDefault="1C0FB41E" w:rsidP="1C0FB41E">
      <w:pPr>
        <w:spacing w:line="276" w:lineRule="auto"/>
        <w:rPr>
          <w:rFonts w:ascii="Calibri" w:hAnsi="Calibri"/>
          <w:lang w:val="en-AU"/>
        </w:rPr>
      </w:pPr>
    </w:p>
    <w:p w14:paraId="5CC2ED07" w14:textId="77777777" w:rsidR="00CF12A8" w:rsidRDefault="00984369" w:rsidP="1C0FB41E">
      <w:pPr>
        <w:spacing w:line="276" w:lineRule="auto"/>
        <w:rPr>
          <w:rFonts w:ascii="Calibri" w:hAnsi="Calibri"/>
          <w:lang w:val="en-AU"/>
        </w:rPr>
      </w:pPr>
      <w:r>
        <w:rPr>
          <w:rFonts w:ascii="Calibri" w:hAnsi="Calibri"/>
          <w:lang w:val="en-AU"/>
        </w:rPr>
        <w:lastRenderedPageBreak/>
        <w:t>S</w:t>
      </w:r>
      <w:r w:rsidR="41060488">
        <w:rPr>
          <w:rFonts w:ascii="Calibri" w:hAnsi="Calibri"/>
          <w:lang w:val="en-AU"/>
        </w:rPr>
        <w:t xml:space="preserve">ection </w:t>
      </w:r>
      <w:r w:rsidR="1D26C3EB">
        <w:rPr>
          <w:rFonts w:ascii="Calibri" w:hAnsi="Calibri"/>
          <w:lang w:val="en-AU"/>
        </w:rPr>
        <w:t xml:space="preserve">3 </w:t>
      </w:r>
      <w:r w:rsidR="41060488">
        <w:rPr>
          <w:rFonts w:ascii="Calibri" w:hAnsi="Calibri"/>
          <w:lang w:val="en-AU"/>
        </w:rPr>
        <w:t xml:space="preserve">of the Structure Plan </w:t>
      </w:r>
      <w:r w:rsidR="071E06F1">
        <w:rPr>
          <w:rFonts w:ascii="Calibri" w:hAnsi="Calibri"/>
          <w:lang w:val="en-AU"/>
        </w:rPr>
        <w:t>comprise</w:t>
      </w:r>
      <w:r w:rsidR="6E6A432F">
        <w:rPr>
          <w:rFonts w:ascii="Calibri" w:hAnsi="Calibri"/>
          <w:lang w:val="en-AU"/>
        </w:rPr>
        <w:t>s</w:t>
      </w:r>
      <w:r w:rsidR="41060488">
        <w:rPr>
          <w:rFonts w:ascii="Calibri" w:hAnsi="Calibri"/>
          <w:lang w:val="en-AU"/>
        </w:rPr>
        <w:t xml:space="preserve"> the </w:t>
      </w:r>
      <w:r w:rsidR="3FC90EB0">
        <w:rPr>
          <w:rFonts w:ascii="Calibri" w:hAnsi="Calibri"/>
          <w:lang w:val="en-AU"/>
        </w:rPr>
        <w:t xml:space="preserve">individual </w:t>
      </w:r>
      <w:r w:rsidR="41060488">
        <w:rPr>
          <w:rFonts w:ascii="Calibri" w:hAnsi="Calibri"/>
          <w:lang w:val="en-AU"/>
        </w:rPr>
        <w:t>Precinct Plans with</w:t>
      </w:r>
      <w:r w:rsidR="229D968E">
        <w:rPr>
          <w:rFonts w:ascii="Calibri" w:hAnsi="Calibri"/>
          <w:lang w:val="en-AU"/>
        </w:rPr>
        <w:t>in</w:t>
      </w:r>
      <w:r w:rsidR="41060488">
        <w:rPr>
          <w:rFonts w:ascii="Calibri" w:hAnsi="Calibri"/>
          <w:lang w:val="en-AU"/>
        </w:rPr>
        <w:t xml:space="preserve"> </w:t>
      </w:r>
      <w:r w:rsidR="368C08DC">
        <w:rPr>
          <w:rFonts w:ascii="Calibri" w:hAnsi="Calibri"/>
          <w:lang w:val="en-AU"/>
        </w:rPr>
        <w:t>Epping Central</w:t>
      </w:r>
      <w:r w:rsidR="629978F7">
        <w:rPr>
          <w:rFonts w:ascii="Calibri" w:hAnsi="Calibri"/>
          <w:lang w:val="en-AU"/>
        </w:rPr>
        <w:t>,</w:t>
      </w:r>
      <w:r w:rsidR="368C08DC">
        <w:rPr>
          <w:rFonts w:ascii="Calibri" w:hAnsi="Calibri"/>
          <w:lang w:val="en-AU"/>
        </w:rPr>
        <w:t xml:space="preserve"> </w:t>
      </w:r>
      <w:r w:rsidR="756EB1EA">
        <w:rPr>
          <w:rFonts w:ascii="Calibri" w:hAnsi="Calibri"/>
          <w:lang w:val="en-AU"/>
        </w:rPr>
        <w:t>comprising</w:t>
      </w:r>
      <w:r w:rsidR="368C08DC">
        <w:rPr>
          <w:rFonts w:ascii="Calibri" w:hAnsi="Calibri"/>
          <w:lang w:val="en-AU"/>
        </w:rPr>
        <w:t xml:space="preserve"> six core precincts and three contributory precincts</w:t>
      </w:r>
      <w:r w:rsidR="0F9AF5EF">
        <w:rPr>
          <w:rFonts w:ascii="Calibri" w:hAnsi="Calibri"/>
          <w:lang w:val="en-AU"/>
        </w:rPr>
        <w:t>.</w:t>
      </w:r>
    </w:p>
    <w:p w14:paraId="3D0C02FB" w14:textId="77777777" w:rsidR="00F72632" w:rsidRDefault="00F72632" w:rsidP="1C0FB41E">
      <w:pPr>
        <w:spacing w:line="276" w:lineRule="auto"/>
        <w:rPr>
          <w:rFonts w:ascii="Calibri" w:hAnsi="Calibri"/>
          <w:lang w:val="en-AU"/>
        </w:rPr>
      </w:pPr>
    </w:p>
    <w:p w14:paraId="10DB1E12" w14:textId="77777777" w:rsidR="02D7185F" w:rsidRDefault="0F9AF5EF" w:rsidP="1C0FB41E">
      <w:pPr>
        <w:spacing w:line="276" w:lineRule="auto"/>
        <w:rPr>
          <w:rFonts w:ascii="Calibri" w:hAnsi="Calibri"/>
          <w:lang w:val="en-AU"/>
        </w:rPr>
      </w:pPr>
      <w:r>
        <w:rPr>
          <w:rFonts w:ascii="Calibri" w:hAnsi="Calibri"/>
          <w:lang w:val="en-AU"/>
        </w:rPr>
        <w:t>T</w:t>
      </w:r>
      <w:r w:rsidR="099580CF">
        <w:rPr>
          <w:rFonts w:ascii="Calibri" w:hAnsi="Calibri"/>
          <w:lang w:val="en-AU"/>
        </w:rPr>
        <w:t xml:space="preserve">he boundaries </w:t>
      </w:r>
      <w:r w:rsidR="183CDF06">
        <w:rPr>
          <w:rFonts w:ascii="Calibri" w:hAnsi="Calibri"/>
          <w:lang w:val="en-AU"/>
        </w:rPr>
        <w:t>of each precinct ha</w:t>
      </w:r>
      <w:r w:rsidR="71ACED5C">
        <w:rPr>
          <w:rFonts w:ascii="Calibri" w:hAnsi="Calibri"/>
          <w:lang w:val="en-AU"/>
        </w:rPr>
        <w:t>ve</w:t>
      </w:r>
      <w:r w:rsidR="183CDF06">
        <w:rPr>
          <w:rFonts w:ascii="Calibri" w:hAnsi="Calibri"/>
          <w:lang w:val="en-AU"/>
        </w:rPr>
        <w:t xml:space="preserve"> been </w:t>
      </w:r>
      <w:r w:rsidR="099580CF">
        <w:rPr>
          <w:rFonts w:ascii="Calibri" w:hAnsi="Calibri"/>
          <w:lang w:val="en-AU"/>
        </w:rPr>
        <w:t xml:space="preserve">determined by the existing and future land use directions, </w:t>
      </w:r>
      <w:r w:rsidR="068E81E2">
        <w:rPr>
          <w:rFonts w:ascii="Calibri" w:hAnsi="Calibri"/>
          <w:lang w:val="en-AU"/>
        </w:rPr>
        <w:t xml:space="preserve">preferred </w:t>
      </w:r>
      <w:r w:rsidR="099580CF">
        <w:rPr>
          <w:rFonts w:ascii="Calibri" w:hAnsi="Calibri"/>
          <w:lang w:val="en-AU"/>
        </w:rPr>
        <w:t>built form outcomes and their role in real</w:t>
      </w:r>
      <w:r w:rsidR="39B83781">
        <w:rPr>
          <w:rFonts w:ascii="Calibri" w:hAnsi="Calibri"/>
          <w:lang w:val="en-AU"/>
        </w:rPr>
        <w:t xml:space="preserve">ising </w:t>
      </w:r>
      <w:r w:rsidR="21B9A990">
        <w:rPr>
          <w:rFonts w:ascii="Calibri" w:hAnsi="Calibri"/>
          <w:lang w:val="en-AU"/>
        </w:rPr>
        <w:t>the shared vision for Epping Central.</w:t>
      </w:r>
      <w:r w:rsidR="13ACB4C0">
        <w:rPr>
          <w:rFonts w:ascii="Calibri" w:hAnsi="Calibri"/>
          <w:lang w:val="en-AU"/>
        </w:rPr>
        <w:t xml:space="preserve"> </w:t>
      </w:r>
      <w:r w:rsidR="57EE4B0A">
        <w:rPr>
          <w:rFonts w:ascii="Calibri" w:hAnsi="Calibri"/>
          <w:lang w:val="en-AU"/>
        </w:rPr>
        <w:t xml:space="preserve">Each of the </w:t>
      </w:r>
      <w:r w:rsidR="13ACB4C0">
        <w:rPr>
          <w:rFonts w:ascii="Calibri" w:hAnsi="Calibri"/>
          <w:lang w:val="en-AU"/>
        </w:rPr>
        <w:t>Precinct Plan</w:t>
      </w:r>
      <w:r w:rsidR="44FE2310">
        <w:rPr>
          <w:rFonts w:ascii="Calibri" w:hAnsi="Calibri"/>
          <w:lang w:val="en-AU"/>
        </w:rPr>
        <w:t>s</w:t>
      </w:r>
      <w:r w:rsidR="13ACB4C0">
        <w:rPr>
          <w:rFonts w:ascii="Calibri" w:hAnsi="Calibri"/>
          <w:lang w:val="en-AU"/>
        </w:rPr>
        <w:t xml:space="preserve"> provide</w:t>
      </w:r>
      <w:r w:rsidR="45C2EC22">
        <w:rPr>
          <w:rFonts w:ascii="Calibri" w:hAnsi="Calibri"/>
          <w:lang w:val="en-AU"/>
        </w:rPr>
        <w:t>s</w:t>
      </w:r>
      <w:r w:rsidR="13ACB4C0">
        <w:rPr>
          <w:rFonts w:ascii="Calibri" w:hAnsi="Calibri"/>
          <w:lang w:val="en-AU"/>
        </w:rPr>
        <w:t xml:space="preserve"> detailed directions in respect to land use, built form and design consideration</w:t>
      </w:r>
      <w:r w:rsidR="516F3482">
        <w:rPr>
          <w:rFonts w:ascii="Calibri" w:hAnsi="Calibri"/>
          <w:lang w:val="en-AU"/>
        </w:rPr>
        <w:t>s</w:t>
      </w:r>
      <w:r w:rsidR="13ACB4C0">
        <w:rPr>
          <w:rFonts w:ascii="Calibri" w:hAnsi="Calibri"/>
          <w:lang w:val="en-AU"/>
        </w:rPr>
        <w:t xml:space="preserve"> for future development.</w:t>
      </w:r>
    </w:p>
    <w:p w14:paraId="411D4592" w14:textId="77777777" w:rsidR="1C0FB41E" w:rsidRDefault="1C0FB41E" w:rsidP="1C0FB41E">
      <w:pPr>
        <w:spacing w:line="276" w:lineRule="auto"/>
        <w:rPr>
          <w:rFonts w:ascii="Calibri" w:hAnsi="Calibri"/>
          <w:lang w:val="en-AU"/>
        </w:rPr>
      </w:pPr>
    </w:p>
    <w:p w14:paraId="1B02D240" w14:textId="77777777" w:rsidR="1C0FB41E" w:rsidRDefault="00984369" w:rsidP="1C0FB41E">
      <w:pPr>
        <w:spacing w:line="276" w:lineRule="auto"/>
        <w:rPr>
          <w:rFonts w:ascii="Calibri" w:hAnsi="Calibri"/>
          <w:lang w:val="en-AU"/>
        </w:rPr>
      </w:pPr>
      <w:r>
        <w:rPr>
          <w:rFonts w:ascii="Calibri" w:hAnsi="Calibri"/>
          <w:lang w:val="en-AU"/>
        </w:rPr>
        <w:t>Section 4 Implementation recognises that t</w:t>
      </w:r>
      <w:r w:rsidR="008840F3">
        <w:rPr>
          <w:rFonts w:ascii="Calibri" w:hAnsi="Calibri"/>
          <w:lang w:val="en-AU"/>
        </w:rPr>
        <w:t xml:space="preserve">he successful delivery of the Structure Plan will require support from all levels of government and collaboration across the whole organisation as part of the integrated approach to Council action planning.  </w:t>
      </w:r>
      <w:r w:rsidR="63BA43EC">
        <w:rPr>
          <w:rFonts w:ascii="Calibri" w:hAnsi="Calibri"/>
          <w:lang w:val="en-AU"/>
        </w:rPr>
        <w:t xml:space="preserve">This section also highlights some of the future strategic work opportunities </w:t>
      </w:r>
      <w:r w:rsidR="13DCFA9F">
        <w:rPr>
          <w:rFonts w:ascii="Calibri" w:hAnsi="Calibri"/>
          <w:lang w:val="en-AU"/>
        </w:rPr>
        <w:t>to help realise key aspects of the Structure Plan</w:t>
      </w:r>
      <w:r w:rsidR="1D1DDFDE">
        <w:rPr>
          <w:rFonts w:ascii="Calibri" w:hAnsi="Calibri"/>
          <w:lang w:val="en-AU"/>
        </w:rPr>
        <w:t>.</w:t>
      </w:r>
    </w:p>
    <w:p w14:paraId="56489D6B" w14:textId="77777777" w:rsidR="00466405" w:rsidRPr="00DB0AB7" w:rsidRDefault="00984369" w:rsidP="00DB0AB7">
      <w:pPr>
        <w:keepNext/>
        <w:shd w:val="clear" w:color="auto" w:fill="003266"/>
        <w:spacing w:before="120" w:after="120" w:line="276" w:lineRule="auto"/>
        <w:outlineLvl w:val="0"/>
        <w:rPr>
          <w:rFonts w:ascii="Calibri" w:hAnsi="Calibri"/>
          <w:b/>
          <w:color w:val="FFFFFF" w:themeColor="background1"/>
          <w:lang w:val="en-AU"/>
        </w:rPr>
      </w:pPr>
      <w:r w:rsidRPr="16469B14">
        <w:rPr>
          <w:rFonts w:ascii="Calibri" w:hAnsi="Calibri"/>
          <w:b/>
          <w:color w:val="FFFFFF" w:themeColor="background1"/>
          <w:lang w:val="en-AU"/>
        </w:rPr>
        <w:t xml:space="preserve"> Community Consultation and Engagement</w:t>
      </w:r>
    </w:p>
    <w:p w14:paraId="3ACBE63E" w14:textId="77777777" w:rsidR="00516913" w:rsidRPr="002B0489" w:rsidRDefault="00984369" w:rsidP="4CCC342B">
      <w:pPr>
        <w:spacing w:line="276" w:lineRule="auto"/>
        <w:rPr>
          <w:rFonts w:ascii="Calibri" w:hAnsi="Calibri"/>
          <w:lang w:val="en-AU"/>
        </w:rPr>
      </w:pPr>
      <w:r>
        <w:rPr>
          <w:rFonts w:ascii="Calibri" w:hAnsi="Calibri"/>
          <w:lang w:val="en-AU"/>
        </w:rPr>
        <w:t>The Structure Plan has been informed by a comprehensive community consultation program. The Epping Central Structure Plan Review is being undertaken across several stages, with each stage involving consultation with the community and key stakeholders.</w:t>
      </w:r>
    </w:p>
    <w:p w14:paraId="3B4CA03B" w14:textId="77777777" w:rsidR="1C0FB41E" w:rsidRDefault="1C0FB41E" w:rsidP="1C0FB41E">
      <w:pPr>
        <w:spacing w:line="276" w:lineRule="auto"/>
        <w:rPr>
          <w:rFonts w:ascii="Calibri" w:hAnsi="Calibri"/>
          <w:lang w:val="en-AU"/>
        </w:rPr>
      </w:pPr>
    </w:p>
    <w:p w14:paraId="05ABCAC2" w14:textId="77777777" w:rsidR="1C0FB41E" w:rsidRDefault="00984369" w:rsidP="1C0FB41E">
      <w:pPr>
        <w:spacing w:line="276" w:lineRule="auto"/>
        <w:rPr>
          <w:rFonts w:ascii="Calibri" w:hAnsi="Calibri"/>
          <w:lang w:val="en-AU"/>
        </w:rPr>
      </w:pPr>
      <w:r>
        <w:rPr>
          <w:rFonts w:ascii="Calibri" w:hAnsi="Calibri"/>
          <w:lang w:val="en-AU"/>
        </w:rPr>
        <w:t xml:space="preserve">Stage 1 of the project being the background review and issues analysis also included a review of previous community engagement undertaken through the initial preparation of the original Structure Plan and of other Council strategic plans including </w:t>
      </w:r>
      <w:r w:rsidRPr="0C43BCB3">
        <w:rPr>
          <w:rFonts w:ascii="Calibri" w:hAnsi="Calibri"/>
          <w:i/>
          <w:iCs/>
          <w:lang w:val="en-AU"/>
        </w:rPr>
        <w:t>Whittlesea 2040</w:t>
      </w:r>
      <w:r>
        <w:rPr>
          <w:rFonts w:ascii="Calibri" w:hAnsi="Calibri"/>
          <w:lang w:val="en-AU"/>
        </w:rPr>
        <w:t xml:space="preserve">, which was used to </w:t>
      </w:r>
      <w:r w:rsidR="7778D616">
        <w:rPr>
          <w:rFonts w:ascii="Calibri" w:hAnsi="Calibri"/>
          <w:lang w:val="en-AU"/>
        </w:rPr>
        <w:t xml:space="preserve">help </w:t>
      </w:r>
      <w:r>
        <w:rPr>
          <w:rFonts w:ascii="Calibri" w:hAnsi="Calibri"/>
          <w:lang w:val="en-AU"/>
        </w:rPr>
        <w:t>develop the Future Directions Paper.</w:t>
      </w:r>
    </w:p>
    <w:p w14:paraId="2A8E275B" w14:textId="77777777" w:rsidR="00D7710D" w:rsidRDefault="00D7710D" w:rsidP="1C0FB41E">
      <w:pPr>
        <w:spacing w:line="276" w:lineRule="auto"/>
        <w:rPr>
          <w:rFonts w:ascii="Calibri" w:hAnsi="Calibri"/>
          <w:lang w:val="en-AU"/>
        </w:rPr>
      </w:pPr>
    </w:p>
    <w:p w14:paraId="2A888E59" w14:textId="77777777" w:rsidR="00D7710D" w:rsidRDefault="00984369" w:rsidP="166018EB">
      <w:pPr>
        <w:spacing w:line="276" w:lineRule="auto"/>
        <w:rPr>
          <w:rFonts w:ascii="Calibri" w:hAnsi="Calibri"/>
          <w:b/>
          <w:bCs/>
          <w:lang w:val="en-AU"/>
        </w:rPr>
      </w:pPr>
      <w:r w:rsidRPr="166018EB">
        <w:rPr>
          <w:rFonts w:ascii="Calibri" w:hAnsi="Calibri"/>
          <w:b/>
          <w:bCs/>
          <w:lang w:val="en-AU"/>
        </w:rPr>
        <w:t>Future Directions Paper – Stage 2</w:t>
      </w:r>
    </w:p>
    <w:p w14:paraId="53C9C053" w14:textId="77777777" w:rsidR="688FF885" w:rsidRDefault="00984369" w:rsidP="00335074">
      <w:pPr>
        <w:spacing w:line="276" w:lineRule="auto"/>
        <w:rPr>
          <w:rFonts w:ascii="Calibri" w:hAnsi="Calibri"/>
          <w:lang w:val="en-AU"/>
        </w:rPr>
      </w:pPr>
      <w:r>
        <w:rPr>
          <w:rFonts w:ascii="Calibri" w:hAnsi="Calibri"/>
          <w:lang w:val="en-AU"/>
        </w:rPr>
        <w:t>Community engagement on the Future Directions Paper (Stage 2) was undertaken between 15 June – 17 October 2020. A range of communications and engagement activities was undertaken to inform, consult and involve participants across the community on the proposed key directions and to enable the community to share their lived experiences and ideas for Epping Central. Feedback was structured around thirteen broad Activity Centre wide key directions as they related to key themes including housing, employment and business, transport and movement, streetscapes, open space and public realm and services and facilities.</w:t>
      </w:r>
      <w:r w:rsidR="5775D190">
        <w:rPr>
          <w:rFonts w:ascii="Calibri" w:hAnsi="Calibri"/>
          <w:lang w:val="en-AU"/>
        </w:rPr>
        <w:t xml:space="preserve"> </w:t>
      </w:r>
      <w:r w:rsidR="008840F3">
        <w:rPr>
          <w:rFonts w:ascii="Calibri" w:hAnsi="Calibri"/>
          <w:lang w:val="en-AU"/>
        </w:rPr>
        <w:t>In addition to feedback on the key directions, the community were asked broad questions designed to capture lived experiences and to identify places that are valued within Epping Central and opportunities for improvement.</w:t>
      </w:r>
    </w:p>
    <w:p w14:paraId="7DE421BD" w14:textId="77777777" w:rsidR="1C0FB41E" w:rsidRDefault="1C0FB41E" w:rsidP="00335074">
      <w:pPr>
        <w:spacing w:line="276" w:lineRule="auto"/>
        <w:rPr>
          <w:rFonts w:ascii="Calibri" w:hAnsi="Calibri"/>
          <w:lang w:val="en-AU"/>
        </w:rPr>
      </w:pPr>
    </w:p>
    <w:p w14:paraId="33EF5DF3" w14:textId="77777777" w:rsidR="688FF885" w:rsidRDefault="00984369" w:rsidP="00335074">
      <w:pPr>
        <w:spacing w:line="276" w:lineRule="auto"/>
        <w:rPr>
          <w:rFonts w:ascii="Calibri" w:hAnsi="Calibri"/>
          <w:lang w:val="en-AU"/>
        </w:rPr>
      </w:pPr>
      <w:r>
        <w:rPr>
          <w:rFonts w:ascii="Calibri" w:hAnsi="Calibri"/>
          <w:lang w:val="en-AU"/>
        </w:rPr>
        <w:t xml:space="preserve">In summary over 3000 businesses and households were notified about the Future Directions Paper. There were 387 website </w:t>
      </w:r>
      <w:r w:rsidR="00337B6F">
        <w:rPr>
          <w:rFonts w:ascii="Calibri" w:hAnsi="Calibri"/>
          <w:lang w:val="en-AU"/>
        </w:rPr>
        <w:t>visits,</w:t>
      </w:r>
      <w:r>
        <w:rPr>
          <w:rFonts w:ascii="Calibri" w:hAnsi="Calibri"/>
          <w:lang w:val="en-AU"/>
        </w:rPr>
        <w:t xml:space="preserve"> and 137 contributions were received in response to the Future Directions Paper as part of the community consultation and engagement process.</w:t>
      </w:r>
    </w:p>
    <w:p w14:paraId="00F40AB9" w14:textId="77777777" w:rsidR="1C0FB41E" w:rsidRDefault="00496723" w:rsidP="00496723">
      <w:pPr>
        <w:rPr>
          <w:rFonts w:ascii="Calibri" w:hAnsi="Calibri"/>
          <w:lang w:val="en-AU"/>
        </w:rPr>
      </w:pPr>
      <w:r>
        <w:rPr>
          <w:rFonts w:ascii="Calibri" w:hAnsi="Calibri"/>
          <w:lang w:val="en-AU"/>
        </w:rPr>
        <w:br w:type="page"/>
      </w:r>
    </w:p>
    <w:p w14:paraId="2D4C0DB6" w14:textId="77777777" w:rsidR="00D7710D" w:rsidRDefault="00984369" w:rsidP="166018EB">
      <w:pPr>
        <w:spacing w:line="276" w:lineRule="auto"/>
        <w:rPr>
          <w:rFonts w:ascii="Calibri" w:hAnsi="Calibri"/>
          <w:b/>
          <w:bCs/>
          <w:lang w:val="en-AU"/>
        </w:rPr>
      </w:pPr>
      <w:r w:rsidRPr="166018EB">
        <w:rPr>
          <w:rFonts w:ascii="Calibri" w:hAnsi="Calibri"/>
          <w:b/>
          <w:bCs/>
          <w:lang w:val="en-AU"/>
        </w:rPr>
        <w:lastRenderedPageBreak/>
        <w:t>Refreshed Draft Epping Central Structure Plan – Stage 3</w:t>
      </w:r>
    </w:p>
    <w:p w14:paraId="59B6C2ED" w14:textId="77777777" w:rsidR="688FF885" w:rsidRDefault="00984369" w:rsidP="00335074">
      <w:pPr>
        <w:spacing w:line="276" w:lineRule="auto"/>
        <w:rPr>
          <w:rFonts w:ascii="Calibri" w:hAnsi="Calibri"/>
          <w:lang w:val="en-AU"/>
        </w:rPr>
      </w:pPr>
      <w:r>
        <w:rPr>
          <w:rFonts w:ascii="Calibri" w:hAnsi="Calibri"/>
          <w:lang w:val="en-AU"/>
        </w:rPr>
        <w:t xml:space="preserve">As part of the third phase of consultation, the </w:t>
      </w:r>
      <w:r w:rsidR="51936D4E">
        <w:rPr>
          <w:rFonts w:ascii="Calibri" w:hAnsi="Calibri"/>
          <w:lang w:val="en-AU"/>
        </w:rPr>
        <w:t xml:space="preserve">refreshed </w:t>
      </w:r>
      <w:r>
        <w:rPr>
          <w:rFonts w:ascii="Calibri" w:hAnsi="Calibri"/>
          <w:lang w:val="en-AU"/>
        </w:rPr>
        <w:t xml:space="preserve">draft Structure Plan was placed on public exhibition for a period of six weeks between 24 October and 4 December 2022. The aim of the </w:t>
      </w:r>
      <w:r w:rsidR="1022E908">
        <w:rPr>
          <w:rFonts w:ascii="Calibri" w:hAnsi="Calibri"/>
          <w:lang w:val="en-AU"/>
        </w:rPr>
        <w:t>S</w:t>
      </w:r>
      <w:r>
        <w:rPr>
          <w:rFonts w:ascii="Calibri" w:hAnsi="Calibri"/>
          <w:lang w:val="en-AU"/>
        </w:rPr>
        <w:t>tage 3 community engagement was to inform and consult with the community on the vision, objectives and strategies contained within the draft Structure Plan to ensure that the activity centre continues to meet the current and future needs of the people who live, work and visit Epping Central.</w:t>
      </w:r>
    </w:p>
    <w:p w14:paraId="5360F233" w14:textId="77777777" w:rsidR="1C0FB41E" w:rsidRDefault="1C0FB41E" w:rsidP="00335074">
      <w:pPr>
        <w:spacing w:line="276" w:lineRule="auto"/>
        <w:rPr>
          <w:rFonts w:ascii="Calibri" w:hAnsi="Calibri"/>
          <w:lang w:val="en-AU"/>
        </w:rPr>
      </w:pPr>
    </w:p>
    <w:p w14:paraId="4938667E" w14:textId="77777777" w:rsidR="688FF885" w:rsidRDefault="00984369" w:rsidP="00335074">
      <w:pPr>
        <w:spacing w:line="276" w:lineRule="auto"/>
        <w:rPr>
          <w:rFonts w:ascii="Calibri" w:hAnsi="Calibri"/>
          <w:lang w:val="en-AU"/>
        </w:rPr>
      </w:pPr>
      <w:r>
        <w:rPr>
          <w:rFonts w:ascii="Calibri" w:hAnsi="Calibri"/>
          <w:lang w:val="en-AU"/>
        </w:rPr>
        <w:t>Broad promotion of the community engagement occurred across Council’s various communication channels and community networks including:</w:t>
      </w:r>
    </w:p>
    <w:p w14:paraId="13C0D30E"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Council’s website</w:t>
      </w:r>
    </w:p>
    <w:p w14:paraId="676D8D69"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Council’s Engagement Platform – Hive</w:t>
      </w:r>
    </w:p>
    <w:p w14:paraId="70D6E05D"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Social media promotion via Facebook, LinkedIn, Twitter</w:t>
      </w:r>
    </w:p>
    <w:p w14:paraId="7E6A4D36"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Direct mailout to owners and occupiers of land within Epping Central</w:t>
      </w:r>
    </w:p>
    <w:p w14:paraId="4F211384"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Email notification to key stakeholder groups including schools, kindergartens, aged care facilities.</w:t>
      </w:r>
    </w:p>
    <w:p w14:paraId="42F69561"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Direct notice to government departments / agencies</w:t>
      </w:r>
    </w:p>
    <w:p w14:paraId="08CD8FB2"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Email notification to business owners via Business Newsletter</w:t>
      </w:r>
    </w:p>
    <w:p w14:paraId="510E50E4"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Pop-up stalls within Epping Central</w:t>
      </w:r>
    </w:p>
    <w:p w14:paraId="2D4221A2" w14:textId="77777777" w:rsidR="688FF885" w:rsidRDefault="00984369" w:rsidP="00335074">
      <w:pPr>
        <w:numPr>
          <w:ilvl w:val="0"/>
          <w:numId w:val="54"/>
        </w:numPr>
        <w:spacing w:line="276" w:lineRule="auto"/>
        <w:rPr>
          <w:rFonts w:ascii="Calibri" w:hAnsi="Calibri"/>
          <w:szCs w:val="20"/>
          <w:lang w:val="en-AU"/>
        </w:rPr>
      </w:pPr>
      <w:r>
        <w:rPr>
          <w:rFonts w:ascii="Calibri" w:hAnsi="Calibri"/>
          <w:szCs w:val="20"/>
          <w:lang w:val="en-AU"/>
        </w:rPr>
        <w:t>Meeting with key stakeholders</w:t>
      </w:r>
    </w:p>
    <w:p w14:paraId="5D10FF6B" w14:textId="77777777" w:rsidR="1C0FB41E" w:rsidRDefault="1C0FB41E" w:rsidP="00335074">
      <w:pPr>
        <w:spacing w:line="276" w:lineRule="auto"/>
        <w:rPr>
          <w:rFonts w:ascii="Calibri" w:hAnsi="Calibri"/>
          <w:lang w:val="en-AU"/>
        </w:rPr>
      </w:pPr>
    </w:p>
    <w:p w14:paraId="70239538" w14:textId="77777777" w:rsidR="688FF885" w:rsidRDefault="00984369" w:rsidP="00335074">
      <w:pPr>
        <w:spacing w:line="276" w:lineRule="auto"/>
        <w:rPr>
          <w:rFonts w:ascii="Calibri" w:hAnsi="Calibri"/>
          <w:lang w:val="en-AU"/>
        </w:rPr>
      </w:pPr>
      <w:r>
        <w:rPr>
          <w:rFonts w:ascii="Calibri" w:hAnsi="Calibri"/>
          <w:lang w:val="en-AU"/>
        </w:rPr>
        <w:t xml:space="preserve">Table 1 below details the specific activities undertaken as part of the Stage 3 community consultation and engagement process for the </w:t>
      </w:r>
      <w:r w:rsidR="618437F2">
        <w:rPr>
          <w:rFonts w:ascii="Calibri" w:hAnsi="Calibri"/>
          <w:lang w:val="en-AU"/>
        </w:rPr>
        <w:t xml:space="preserve">public exhibition of the </w:t>
      </w:r>
      <w:r>
        <w:rPr>
          <w:rFonts w:ascii="Calibri" w:hAnsi="Calibri"/>
          <w:lang w:val="en-AU"/>
        </w:rPr>
        <w:t>draft Epping Central Structure Plan.</w:t>
      </w:r>
    </w:p>
    <w:p w14:paraId="20206E05" w14:textId="77777777" w:rsidR="699776CF" w:rsidRDefault="699776CF" w:rsidP="699776CF">
      <w:pPr>
        <w:spacing w:line="276" w:lineRule="auto"/>
        <w:rPr>
          <w:rFonts w:ascii="Calibri" w:hAnsi="Calibri"/>
          <w:lang w:val="en-AU"/>
        </w:rPr>
      </w:pPr>
    </w:p>
    <w:tbl>
      <w:tblPr>
        <w:tblStyle w:val="PlainTable2"/>
        <w:tblW w:w="0" w:type="auto"/>
        <w:tblLayout w:type="fixed"/>
        <w:tblLook w:val="04A0" w:firstRow="1" w:lastRow="0" w:firstColumn="1" w:lastColumn="0" w:noHBand="0" w:noVBand="1"/>
      </w:tblPr>
      <w:tblGrid>
        <w:gridCol w:w="2917"/>
        <w:gridCol w:w="3559"/>
        <w:gridCol w:w="2290"/>
      </w:tblGrid>
      <w:tr w:rsidR="00154461" w14:paraId="6A20D055" w14:textId="77777777" w:rsidTr="00793FA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single" w:sz="8" w:space="0" w:color="7F7F7F"/>
              <w:right w:val="nil"/>
            </w:tcBorders>
            <w:tcMar>
              <w:left w:w="108" w:type="dxa"/>
              <w:right w:w="108" w:type="dxa"/>
            </w:tcMar>
          </w:tcPr>
          <w:p w14:paraId="17298638" w14:textId="77777777" w:rsidR="0A82ED7A" w:rsidRDefault="0A82ED7A" w:rsidP="0A82ED7A">
            <w:pPr>
              <w:rPr>
                <w:rFonts w:ascii="Calibri" w:eastAsia="Calibri" w:hAnsi="Calibri" w:cs="Calibri"/>
                <w:b w:val="0"/>
                <w:bCs w:val="0"/>
                <w:sz w:val="22"/>
                <w:szCs w:val="22"/>
                <w:lang w:eastAsia="en-US"/>
              </w:rPr>
            </w:pPr>
          </w:p>
        </w:tc>
        <w:tc>
          <w:tcPr>
            <w:tcW w:w="3559" w:type="dxa"/>
            <w:tcBorders>
              <w:top w:val="single" w:sz="8" w:space="0" w:color="7F7F7F"/>
              <w:left w:val="nil"/>
              <w:bottom w:val="single" w:sz="8" w:space="0" w:color="7F7F7F"/>
              <w:right w:val="nil"/>
            </w:tcBorders>
            <w:tcMar>
              <w:left w:w="108" w:type="dxa"/>
              <w:right w:w="108" w:type="dxa"/>
            </w:tcMar>
          </w:tcPr>
          <w:p w14:paraId="2F0EC200" w14:textId="77777777" w:rsidR="0A82ED7A" w:rsidRDefault="00984369">
            <w:pPr>
              <w:cnfStyle w:val="100000000000" w:firstRow="1" w:lastRow="0" w:firstColumn="0" w:lastColumn="0" w:oddVBand="0" w:evenVBand="0" w:oddHBand="0" w:evenHBand="0" w:firstRowFirstColumn="0" w:firstRowLastColumn="0" w:lastRowFirstColumn="0" w:lastRowLastColumn="0"/>
              <w:rPr>
                <w:rFonts w:ascii="Calibri" w:hAnsi="Calibri"/>
                <w:b w:val="0"/>
                <w:bCs w:val="0"/>
                <w:lang w:eastAsia="en-US"/>
              </w:rPr>
            </w:pPr>
            <w:r w:rsidRPr="0A82ED7A">
              <w:rPr>
                <w:rFonts w:ascii="Calibri" w:eastAsia="Calibri" w:hAnsi="Calibri" w:cs="Calibri"/>
                <w:sz w:val="22"/>
                <w:szCs w:val="22"/>
                <w:lang w:eastAsia="en-US"/>
              </w:rPr>
              <w:t>How We Engaged</w:t>
            </w:r>
          </w:p>
        </w:tc>
        <w:tc>
          <w:tcPr>
            <w:tcW w:w="2290" w:type="dxa"/>
            <w:tcBorders>
              <w:top w:val="single" w:sz="8" w:space="0" w:color="7F7F7F"/>
              <w:left w:val="nil"/>
              <w:bottom w:val="single" w:sz="8" w:space="0" w:color="7F7F7F"/>
              <w:right w:val="nil"/>
            </w:tcBorders>
            <w:tcMar>
              <w:left w:w="108" w:type="dxa"/>
              <w:right w:w="108" w:type="dxa"/>
            </w:tcMar>
          </w:tcPr>
          <w:p w14:paraId="6435418E" w14:textId="77777777" w:rsidR="0A82ED7A" w:rsidRDefault="00984369">
            <w:pPr>
              <w:cnfStyle w:val="100000000000" w:firstRow="1" w:lastRow="0" w:firstColumn="0" w:lastColumn="0" w:oddVBand="0" w:evenVBand="0" w:oddHBand="0" w:evenHBand="0" w:firstRowFirstColumn="0" w:firstRowLastColumn="0" w:lastRowFirstColumn="0" w:lastRowLastColumn="0"/>
              <w:rPr>
                <w:rFonts w:ascii="Calibri" w:hAnsi="Calibri"/>
                <w:b w:val="0"/>
                <w:bCs w:val="0"/>
                <w:lang w:eastAsia="en-US"/>
              </w:rPr>
            </w:pPr>
            <w:r w:rsidRPr="0A82ED7A">
              <w:rPr>
                <w:rFonts w:ascii="Calibri" w:eastAsia="Calibri" w:hAnsi="Calibri" w:cs="Calibri"/>
                <w:sz w:val="22"/>
                <w:szCs w:val="22"/>
                <w:lang w:eastAsia="en-US"/>
              </w:rPr>
              <w:t>Who We Engaged</w:t>
            </w:r>
          </w:p>
        </w:tc>
      </w:tr>
      <w:tr w:rsidR="00154461" w14:paraId="6BD2302B" w14:textId="77777777" w:rsidTr="00793F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single" w:sz="8" w:space="0" w:color="7F7F7F"/>
              <w:right w:val="nil"/>
            </w:tcBorders>
            <w:tcMar>
              <w:left w:w="108" w:type="dxa"/>
              <w:right w:w="108" w:type="dxa"/>
            </w:tcMar>
          </w:tcPr>
          <w:p w14:paraId="07E52E5D"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City of Whittlesea – Engage Page (Hive)</w:t>
            </w:r>
          </w:p>
        </w:tc>
        <w:tc>
          <w:tcPr>
            <w:tcW w:w="3559" w:type="dxa"/>
            <w:tcBorders>
              <w:top w:val="single" w:sz="8" w:space="0" w:color="7F7F7F"/>
              <w:left w:val="nil"/>
              <w:bottom w:val="single" w:sz="8" w:space="0" w:color="7F7F7F"/>
              <w:right w:val="nil"/>
            </w:tcBorders>
            <w:tcMar>
              <w:left w:w="108" w:type="dxa"/>
              <w:right w:w="108" w:type="dxa"/>
            </w:tcMar>
          </w:tcPr>
          <w:p w14:paraId="7E306552" w14:textId="77777777" w:rsidR="0A82ED7A" w:rsidRDefault="00D30872">
            <w:pPr>
              <w:cnfStyle w:val="000000100000" w:firstRow="0" w:lastRow="0" w:firstColumn="0" w:lastColumn="0" w:oddVBand="0" w:evenVBand="0" w:oddHBand="1" w:evenHBand="0" w:firstRowFirstColumn="0" w:firstRowLastColumn="0" w:lastRowFirstColumn="0" w:lastRowLastColumn="0"/>
              <w:rPr>
                <w:rFonts w:ascii="Calibri" w:hAnsi="Calibri"/>
                <w:lang w:eastAsia="en-US"/>
              </w:rPr>
            </w:pPr>
            <w:hyperlink r:id="rId12" w:history="1">
              <w:r w:rsidR="008840F3" w:rsidRPr="0A82ED7A">
                <w:rPr>
                  <w:rFonts w:ascii="Calibri" w:eastAsia="Calibri" w:hAnsi="Calibri" w:cs="Calibri"/>
                  <w:color w:val="0000FF" w:themeColor="hyperlink"/>
                  <w:sz w:val="20"/>
                  <w:szCs w:val="20"/>
                  <w:u w:val="single"/>
                  <w:lang w:eastAsia="en-US"/>
                </w:rPr>
                <w:t>https://engage.whittlesea.vic.gov.au/epping-central-structure-plan</w:t>
              </w:r>
            </w:hyperlink>
            <w:r w:rsidR="008840F3" w:rsidRPr="0A82ED7A">
              <w:rPr>
                <w:rFonts w:ascii="Calibri" w:eastAsia="Calibri" w:hAnsi="Calibri" w:cs="Calibri"/>
                <w:sz w:val="20"/>
                <w:szCs w:val="20"/>
                <w:lang w:eastAsia="en-US"/>
              </w:rPr>
              <w:t xml:space="preserve"> </w:t>
            </w:r>
          </w:p>
          <w:p w14:paraId="21ABFC31" w14:textId="77777777" w:rsidR="0A82ED7A" w:rsidRDefault="00984369" w:rsidP="0A82ED7A">
            <w:pPr>
              <w:numPr>
                <w:ilvl w:val="0"/>
                <w:numId w:val="55"/>
              </w:numPr>
              <w:spacing w:before="12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lang w:eastAsia="en-US"/>
              </w:rPr>
            </w:pPr>
            <w:r w:rsidRPr="0A82ED7A">
              <w:rPr>
                <w:rFonts w:ascii="Calibri" w:hAnsi="Calibri"/>
                <w:color w:val="000000" w:themeColor="text1"/>
                <w:sz w:val="20"/>
                <w:szCs w:val="20"/>
                <w:lang w:eastAsia="en-US"/>
              </w:rPr>
              <w:t>Links to engagement platform (letters, flyers, emails)</w:t>
            </w:r>
          </w:p>
          <w:p w14:paraId="5DF6B1F3" w14:textId="77777777" w:rsidR="0A82ED7A" w:rsidRDefault="00984369" w:rsidP="0A82ED7A">
            <w:pPr>
              <w:numPr>
                <w:ilvl w:val="0"/>
                <w:numId w:val="55"/>
              </w:numPr>
              <w:spacing w:before="12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lang w:eastAsia="en-US"/>
              </w:rPr>
            </w:pPr>
            <w:r w:rsidRPr="0A82ED7A">
              <w:rPr>
                <w:rFonts w:ascii="Calibri" w:hAnsi="Calibri"/>
                <w:color w:val="000000" w:themeColor="text1"/>
                <w:sz w:val="20"/>
                <w:szCs w:val="20"/>
                <w:lang w:eastAsia="en-US"/>
              </w:rPr>
              <w:t>Overview of project, links to project resources, FAQs’</w:t>
            </w:r>
          </w:p>
        </w:tc>
        <w:tc>
          <w:tcPr>
            <w:tcW w:w="2290" w:type="dxa"/>
            <w:tcBorders>
              <w:top w:val="single" w:sz="8" w:space="0" w:color="7F7F7F"/>
              <w:left w:val="nil"/>
              <w:bottom w:val="single" w:sz="8" w:space="0" w:color="7F7F7F"/>
              <w:right w:val="nil"/>
            </w:tcBorders>
            <w:tcMar>
              <w:left w:w="108" w:type="dxa"/>
              <w:right w:w="108" w:type="dxa"/>
            </w:tcMar>
          </w:tcPr>
          <w:p w14:paraId="5C15A26C" w14:textId="77777777" w:rsidR="00CB107E" w:rsidRDefault="00CB107E" w:rsidP="00CB107E">
            <w:pPr>
              <w:spacing w:before="120"/>
              <w:ind w:left="361"/>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lang w:eastAsia="en-US"/>
              </w:rPr>
            </w:pPr>
          </w:p>
          <w:p w14:paraId="4504FFB2" w14:textId="77777777" w:rsidR="0A82ED7A" w:rsidRDefault="00984369" w:rsidP="00CB107E">
            <w:pPr>
              <w:numPr>
                <w:ilvl w:val="0"/>
                <w:numId w:val="56"/>
              </w:numPr>
              <w:spacing w:before="120"/>
              <w:ind w:left="361" w:hanging="361"/>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lang w:eastAsia="en-US"/>
              </w:rPr>
            </w:pPr>
            <w:r w:rsidRPr="0A82ED7A">
              <w:rPr>
                <w:rFonts w:ascii="Calibri" w:hAnsi="Calibri"/>
                <w:color w:val="000000" w:themeColor="text1"/>
                <w:sz w:val="20"/>
                <w:szCs w:val="20"/>
                <w:lang w:eastAsia="en-US"/>
              </w:rPr>
              <w:t>618 unique visits (1,845 total views)</w:t>
            </w:r>
          </w:p>
        </w:tc>
      </w:tr>
      <w:tr w:rsidR="00154461" w14:paraId="7B70B6E7" w14:textId="77777777" w:rsidTr="00793FAD">
        <w:trPr>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nil"/>
              <w:right w:val="nil"/>
            </w:tcBorders>
            <w:tcMar>
              <w:left w:w="108" w:type="dxa"/>
              <w:right w:w="108" w:type="dxa"/>
            </w:tcMar>
          </w:tcPr>
          <w:p w14:paraId="798EE006" w14:textId="77777777" w:rsidR="0A82ED7A" w:rsidRDefault="00984369">
            <w:pPr>
              <w:rPr>
                <w:rFonts w:ascii="Calibri" w:hAnsi="Calibri"/>
                <w:b w:val="0"/>
                <w:bCs w:val="0"/>
                <w:lang w:eastAsia="en-US"/>
              </w:rPr>
            </w:pPr>
            <w:r w:rsidRPr="0A82ED7A">
              <w:rPr>
                <w:rFonts w:ascii="Calibri" w:eastAsia="Calibri" w:hAnsi="Calibri" w:cs="Calibri"/>
                <w:sz w:val="20"/>
                <w:szCs w:val="20"/>
                <w:u w:val="single"/>
                <w:lang w:eastAsia="en-US"/>
              </w:rPr>
              <w:t>Engagement Platform Activities</w:t>
            </w:r>
          </w:p>
          <w:p w14:paraId="79353080"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 xml:space="preserve"> </w:t>
            </w:r>
          </w:p>
          <w:p w14:paraId="0892951D"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Structure Plan Survey</w:t>
            </w:r>
          </w:p>
          <w:p w14:paraId="7A6F41B0"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Precinct Plans - Quick Poll</w:t>
            </w:r>
          </w:p>
          <w:p w14:paraId="1937FA12"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Strategic Direction priorities</w:t>
            </w:r>
          </w:p>
        </w:tc>
        <w:tc>
          <w:tcPr>
            <w:tcW w:w="3559" w:type="dxa"/>
            <w:tcBorders>
              <w:top w:val="single" w:sz="8" w:space="0" w:color="7F7F7F"/>
              <w:left w:val="nil"/>
              <w:bottom w:val="nil"/>
              <w:right w:val="nil"/>
            </w:tcBorders>
            <w:tcMar>
              <w:left w:w="108" w:type="dxa"/>
              <w:right w:w="108" w:type="dxa"/>
            </w:tcMar>
          </w:tcPr>
          <w:p w14:paraId="13814535" w14:textId="77777777" w:rsidR="0A82ED7A" w:rsidRDefault="00984369">
            <w:pPr>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Activities designed to provide feedback on the key strategic directions, key vision/proposed changes within individual precincts and the Structure Plan more broadly</w:t>
            </w:r>
          </w:p>
        </w:tc>
        <w:tc>
          <w:tcPr>
            <w:tcW w:w="2290" w:type="dxa"/>
            <w:tcBorders>
              <w:top w:val="single" w:sz="8" w:space="0" w:color="7F7F7F"/>
              <w:left w:val="nil"/>
              <w:bottom w:val="nil"/>
              <w:right w:val="nil"/>
            </w:tcBorders>
            <w:tcMar>
              <w:left w:w="108" w:type="dxa"/>
              <w:right w:w="108" w:type="dxa"/>
            </w:tcMar>
          </w:tcPr>
          <w:p w14:paraId="6148AC5D" w14:textId="77777777" w:rsidR="0A82ED7A" w:rsidRDefault="00984369" w:rsidP="00CB107E">
            <w:pPr>
              <w:numPr>
                <w:ilvl w:val="0"/>
                <w:numId w:val="56"/>
              </w:numPr>
              <w:spacing w:before="120"/>
              <w:ind w:left="361" w:hanging="361"/>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59 contributions</w:t>
            </w:r>
          </w:p>
          <w:p w14:paraId="3C0948C6" w14:textId="77777777" w:rsidR="0A82ED7A" w:rsidRDefault="00984369" w:rsidP="00CB107E">
            <w:pPr>
              <w:numPr>
                <w:ilvl w:val="0"/>
                <w:numId w:val="56"/>
              </w:numPr>
              <w:spacing w:before="120"/>
              <w:ind w:left="361" w:hanging="361"/>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37 contributions</w:t>
            </w:r>
          </w:p>
          <w:p w14:paraId="4B39975D" w14:textId="77777777" w:rsidR="0A82ED7A" w:rsidRDefault="00984369" w:rsidP="00CB107E">
            <w:pPr>
              <w:numPr>
                <w:ilvl w:val="0"/>
                <w:numId w:val="56"/>
              </w:numPr>
              <w:spacing w:before="120"/>
              <w:ind w:left="361" w:hanging="361"/>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14 contributions</w:t>
            </w:r>
          </w:p>
        </w:tc>
      </w:tr>
      <w:tr w:rsidR="00154461" w14:paraId="6A600272" w14:textId="77777777" w:rsidTr="00793F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single" w:sz="8" w:space="0" w:color="7F7F7F"/>
              <w:right w:val="nil"/>
            </w:tcBorders>
            <w:tcMar>
              <w:left w:w="108" w:type="dxa"/>
              <w:right w:w="108" w:type="dxa"/>
            </w:tcMar>
          </w:tcPr>
          <w:p w14:paraId="2E25C03E"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Social Media Promotion</w:t>
            </w:r>
          </w:p>
        </w:tc>
        <w:tc>
          <w:tcPr>
            <w:tcW w:w="3559" w:type="dxa"/>
            <w:tcBorders>
              <w:top w:val="single" w:sz="8" w:space="0" w:color="7F7F7F"/>
              <w:left w:val="nil"/>
              <w:bottom w:val="single" w:sz="8" w:space="0" w:color="7F7F7F"/>
              <w:right w:val="nil"/>
            </w:tcBorders>
            <w:tcMar>
              <w:left w:w="108" w:type="dxa"/>
              <w:right w:w="108" w:type="dxa"/>
            </w:tcMar>
          </w:tcPr>
          <w:p w14:paraId="794CDBF8" w14:textId="77777777" w:rsidR="0A82ED7A" w:rsidRDefault="00984369">
            <w:pPr>
              <w:cnfStyle w:val="000000100000" w:firstRow="0" w:lastRow="0" w:firstColumn="0" w:lastColumn="0" w:oddVBand="0" w:evenVBand="0" w:oddHBand="1"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Used to promote the project and direct people to the Engage Website (via LinkedIn, Facebook, Twitter and Instagram)</w:t>
            </w:r>
          </w:p>
        </w:tc>
        <w:tc>
          <w:tcPr>
            <w:tcW w:w="2290" w:type="dxa"/>
            <w:tcBorders>
              <w:top w:val="single" w:sz="8" w:space="0" w:color="7F7F7F"/>
              <w:left w:val="nil"/>
              <w:bottom w:val="single" w:sz="8" w:space="0" w:color="7F7F7F"/>
              <w:right w:val="nil"/>
            </w:tcBorders>
            <w:tcMar>
              <w:left w:w="108" w:type="dxa"/>
              <w:right w:w="108" w:type="dxa"/>
            </w:tcMar>
          </w:tcPr>
          <w:p w14:paraId="149FA3F2" w14:textId="77777777" w:rsidR="0A82ED7A" w:rsidRDefault="00984369" w:rsidP="00CB107E">
            <w:pPr>
              <w:numPr>
                <w:ilvl w:val="0"/>
                <w:numId w:val="56"/>
              </w:numPr>
              <w:spacing w:before="120"/>
              <w:ind w:left="361" w:hanging="361"/>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7 posts</w:t>
            </w:r>
          </w:p>
          <w:p w14:paraId="4B612F4A" w14:textId="77777777" w:rsidR="0A82ED7A" w:rsidRDefault="00984369" w:rsidP="00CB107E">
            <w:pPr>
              <w:numPr>
                <w:ilvl w:val="0"/>
                <w:numId w:val="56"/>
              </w:numPr>
              <w:spacing w:before="120"/>
              <w:ind w:left="361" w:hanging="361"/>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66 Likes</w:t>
            </w:r>
          </w:p>
        </w:tc>
      </w:tr>
      <w:tr w:rsidR="00154461" w14:paraId="552888D8" w14:textId="77777777" w:rsidTr="00793FAD">
        <w:trPr>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nil"/>
              <w:right w:val="nil"/>
            </w:tcBorders>
            <w:tcMar>
              <w:left w:w="108" w:type="dxa"/>
              <w:right w:w="108" w:type="dxa"/>
            </w:tcMar>
          </w:tcPr>
          <w:p w14:paraId="004AC415"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Direct Mailout</w:t>
            </w:r>
          </w:p>
        </w:tc>
        <w:tc>
          <w:tcPr>
            <w:tcW w:w="3559" w:type="dxa"/>
            <w:tcBorders>
              <w:top w:val="single" w:sz="8" w:space="0" w:color="7F7F7F"/>
              <w:left w:val="nil"/>
              <w:bottom w:val="nil"/>
              <w:right w:val="nil"/>
            </w:tcBorders>
            <w:tcMar>
              <w:left w:w="108" w:type="dxa"/>
              <w:right w:w="108" w:type="dxa"/>
            </w:tcMar>
          </w:tcPr>
          <w:p w14:paraId="4F5105FC" w14:textId="77777777" w:rsidR="0A82ED7A" w:rsidRDefault="00984369">
            <w:pPr>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Letters and Fact Sheets delivered via post to all owners and occupiers within Epping central Boundary</w:t>
            </w:r>
          </w:p>
        </w:tc>
        <w:tc>
          <w:tcPr>
            <w:tcW w:w="2290" w:type="dxa"/>
            <w:tcBorders>
              <w:top w:val="single" w:sz="8" w:space="0" w:color="7F7F7F"/>
              <w:left w:val="nil"/>
              <w:bottom w:val="nil"/>
              <w:right w:val="nil"/>
            </w:tcBorders>
            <w:tcMar>
              <w:left w:w="108" w:type="dxa"/>
              <w:right w:w="108" w:type="dxa"/>
            </w:tcMar>
          </w:tcPr>
          <w:p w14:paraId="725F82C4" w14:textId="77777777" w:rsidR="0A82ED7A" w:rsidRDefault="00984369">
            <w:pPr>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Approx. 2900 letters sent</w:t>
            </w:r>
          </w:p>
        </w:tc>
      </w:tr>
    </w:tbl>
    <w:p w14:paraId="0F16B930" w14:textId="77777777" w:rsidR="00CB107E" w:rsidRDefault="00CB107E">
      <w:r>
        <w:br w:type="page"/>
      </w:r>
    </w:p>
    <w:tbl>
      <w:tblPr>
        <w:tblStyle w:val="PlainTable2"/>
        <w:tblW w:w="0" w:type="auto"/>
        <w:tblLayout w:type="fixed"/>
        <w:tblLook w:val="04A0" w:firstRow="1" w:lastRow="0" w:firstColumn="1" w:lastColumn="0" w:noHBand="0" w:noVBand="1"/>
      </w:tblPr>
      <w:tblGrid>
        <w:gridCol w:w="2917"/>
        <w:gridCol w:w="3559"/>
        <w:gridCol w:w="2290"/>
      </w:tblGrid>
      <w:tr w:rsidR="00CB107E" w14:paraId="3E472692" w14:textId="77777777" w:rsidTr="00CB107E">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7" w:type="dxa"/>
          </w:tcPr>
          <w:p w14:paraId="75CB1D6F" w14:textId="77777777" w:rsidR="00CB107E" w:rsidRDefault="00CB107E" w:rsidP="00AB35F3">
            <w:pPr>
              <w:rPr>
                <w:rFonts w:ascii="Calibri" w:eastAsia="Calibri" w:hAnsi="Calibri" w:cs="Calibri"/>
                <w:b w:val="0"/>
                <w:bCs w:val="0"/>
                <w:sz w:val="22"/>
                <w:szCs w:val="22"/>
                <w:lang w:eastAsia="en-US"/>
              </w:rPr>
            </w:pPr>
          </w:p>
        </w:tc>
        <w:tc>
          <w:tcPr>
            <w:tcW w:w="3559" w:type="dxa"/>
          </w:tcPr>
          <w:p w14:paraId="0C35119B" w14:textId="77777777" w:rsidR="00CB107E" w:rsidRDefault="00CB107E" w:rsidP="00AB35F3">
            <w:pPr>
              <w:cnfStyle w:val="100000000000" w:firstRow="1" w:lastRow="0" w:firstColumn="0" w:lastColumn="0" w:oddVBand="0" w:evenVBand="0" w:oddHBand="0" w:evenHBand="0" w:firstRowFirstColumn="0" w:firstRowLastColumn="0" w:lastRowFirstColumn="0" w:lastRowLastColumn="0"/>
              <w:rPr>
                <w:rFonts w:ascii="Calibri" w:hAnsi="Calibri"/>
                <w:b w:val="0"/>
                <w:bCs w:val="0"/>
                <w:lang w:eastAsia="en-US"/>
              </w:rPr>
            </w:pPr>
            <w:r w:rsidRPr="0A82ED7A">
              <w:rPr>
                <w:rFonts w:ascii="Calibri" w:eastAsia="Calibri" w:hAnsi="Calibri" w:cs="Calibri"/>
                <w:sz w:val="22"/>
                <w:szCs w:val="22"/>
                <w:lang w:eastAsia="en-US"/>
              </w:rPr>
              <w:t>How We Engaged</w:t>
            </w:r>
          </w:p>
        </w:tc>
        <w:tc>
          <w:tcPr>
            <w:tcW w:w="2290" w:type="dxa"/>
          </w:tcPr>
          <w:p w14:paraId="6AF11889" w14:textId="77777777" w:rsidR="00CB107E" w:rsidRDefault="00CB107E" w:rsidP="00AB35F3">
            <w:pPr>
              <w:cnfStyle w:val="100000000000" w:firstRow="1" w:lastRow="0" w:firstColumn="0" w:lastColumn="0" w:oddVBand="0" w:evenVBand="0" w:oddHBand="0" w:evenHBand="0" w:firstRowFirstColumn="0" w:firstRowLastColumn="0" w:lastRowFirstColumn="0" w:lastRowLastColumn="0"/>
              <w:rPr>
                <w:rFonts w:ascii="Calibri" w:hAnsi="Calibri"/>
                <w:b w:val="0"/>
                <w:bCs w:val="0"/>
                <w:lang w:eastAsia="en-US"/>
              </w:rPr>
            </w:pPr>
            <w:r w:rsidRPr="0A82ED7A">
              <w:rPr>
                <w:rFonts w:ascii="Calibri" w:eastAsia="Calibri" w:hAnsi="Calibri" w:cs="Calibri"/>
                <w:sz w:val="22"/>
                <w:szCs w:val="22"/>
                <w:lang w:eastAsia="en-US"/>
              </w:rPr>
              <w:t>Who We Engaged</w:t>
            </w:r>
          </w:p>
        </w:tc>
      </w:tr>
      <w:tr w:rsidR="00154461" w14:paraId="1B6F05E3" w14:textId="77777777" w:rsidTr="00793F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single" w:sz="8" w:space="0" w:color="7F7F7F"/>
              <w:right w:val="nil"/>
            </w:tcBorders>
            <w:tcMar>
              <w:left w:w="108" w:type="dxa"/>
              <w:right w:w="108" w:type="dxa"/>
            </w:tcMar>
          </w:tcPr>
          <w:p w14:paraId="4A9F90F8" w14:textId="77777777" w:rsidR="0A82ED7A" w:rsidRDefault="00984369">
            <w:pPr>
              <w:rPr>
                <w:rFonts w:ascii="Calibri" w:hAnsi="Calibri"/>
                <w:b w:val="0"/>
                <w:bCs w:val="0"/>
                <w:lang w:eastAsia="en-US"/>
              </w:rPr>
            </w:pPr>
            <w:r w:rsidRPr="6DF39EFF">
              <w:rPr>
                <w:rFonts w:ascii="Calibri" w:eastAsia="Calibri" w:hAnsi="Calibri" w:cs="Calibri"/>
                <w:sz w:val="20"/>
                <w:szCs w:val="20"/>
                <w:lang w:eastAsia="en-US"/>
              </w:rPr>
              <w:t>Community Groups, Service Providers and previous participants</w:t>
            </w:r>
            <w:r w:rsidR="260B8166" w:rsidRPr="6DF39EFF">
              <w:rPr>
                <w:rFonts w:ascii="Calibri" w:eastAsia="Calibri" w:hAnsi="Calibri" w:cs="Calibri"/>
                <w:sz w:val="20"/>
                <w:szCs w:val="20"/>
                <w:lang w:eastAsia="en-US"/>
              </w:rPr>
              <w:t xml:space="preserve"> to Stage 2</w:t>
            </w:r>
          </w:p>
        </w:tc>
        <w:tc>
          <w:tcPr>
            <w:tcW w:w="3559" w:type="dxa"/>
            <w:tcBorders>
              <w:top w:val="single" w:sz="8" w:space="0" w:color="7F7F7F"/>
              <w:left w:val="nil"/>
              <w:bottom w:val="single" w:sz="8" w:space="0" w:color="7F7F7F"/>
              <w:right w:val="nil"/>
            </w:tcBorders>
            <w:tcMar>
              <w:left w:w="108" w:type="dxa"/>
              <w:right w:w="108" w:type="dxa"/>
            </w:tcMar>
          </w:tcPr>
          <w:p w14:paraId="66896371" w14:textId="77777777" w:rsidR="0A82ED7A" w:rsidRDefault="00984369" w:rsidP="0A82ED7A">
            <w:pPr>
              <w:numPr>
                <w:ilvl w:val="0"/>
                <w:numId w:val="56"/>
              </w:numPr>
              <w:spacing w:before="12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lang w:eastAsia="en-US"/>
              </w:rPr>
            </w:pPr>
            <w:r w:rsidRPr="0C43BCB3">
              <w:rPr>
                <w:rFonts w:ascii="Calibri" w:hAnsi="Calibri"/>
                <w:color w:val="000000" w:themeColor="text1"/>
                <w:sz w:val="20"/>
                <w:szCs w:val="20"/>
                <w:lang w:eastAsia="en-US"/>
              </w:rPr>
              <w:t>Email/Flyer sent to local community groups, schools, early learning centres, government agencies and advisory groups (for inclusion in school/group new</w:t>
            </w:r>
            <w:r w:rsidR="4BC0AA8A" w:rsidRPr="0C43BCB3">
              <w:rPr>
                <w:rFonts w:ascii="Calibri" w:hAnsi="Calibri"/>
                <w:color w:val="000000" w:themeColor="text1"/>
                <w:sz w:val="20"/>
                <w:szCs w:val="20"/>
                <w:lang w:eastAsia="en-US"/>
              </w:rPr>
              <w:t>s</w:t>
            </w:r>
            <w:r w:rsidRPr="0C43BCB3">
              <w:rPr>
                <w:rFonts w:ascii="Calibri" w:hAnsi="Calibri"/>
                <w:color w:val="000000" w:themeColor="text1"/>
                <w:sz w:val="20"/>
                <w:szCs w:val="20"/>
                <w:lang w:eastAsia="en-US"/>
              </w:rPr>
              <w:t>letters)</w:t>
            </w:r>
          </w:p>
          <w:p w14:paraId="3FB8CEBA" w14:textId="77777777" w:rsidR="0A82ED7A" w:rsidRDefault="00984369" w:rsidP="0A82ED7A">
            <w:pPr>
              <w:numPr>
                <w:ilvl w:val="0"/>
                <w:numId w:val="56"/>
              </w:numPr>
              <w:spacing w:before="120"/>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lang w:eastAsia="en-US"/>
              </w:rPr>
            </w:pPr>
            <w:r w:rsidRPr="0A82ED7A">
              <w:rPr>
                <w:rFonts w:ascii="Calibri" w:hAnsi="Calibri"/>
                <w:color w:val="000000" w:themeColor="text1"/>
                <w:sz w:val="20"/>
                <w:szCs w:val="20"/>
                <w:lang w:eastAsia="en-US"/>
              </w:rPr>
              <w:t>Email and Fact Sheet sent to Phase 2 survey respondents</w:t>
            </w:r>
          </w:p>
        </w:tc>
        <w:tc>
          <w:tcPr>
            <w:tcW w:w="2290" w:type="dxa"/>
            <w:tcBorders>
              <w:top w:val="single" w:sz="8" w:space="0" w:color="7F7F7F"/>
              <w:left w:val="nil"/>
              <w:bottom w:val="single" w:sz="8" w:space="0" w:color="7F7F7F"/>
              <w:right w:val="nil"/>
            </w:tcBorders>
            <w:tcMar>
              <w:left w:w="108" w:type="dxa"/>
              <w:right w:w="108" w:type="dxa"/>
            </w:tcMar>
          </w:tcPr>
          <w:p w14:paraId="2FDF85E5" w14:textId="77777777" w:rsidR="0A82ED7A" w:rsidRDefault="00984369" w:rsidP="00CB107E">
            <w:pPr>
              <w:numPr>
                <w:ilvl w:val="0"/>
                <w:numId w:val="56"/>
              </w:numPr>
              <w:spacing w:before="120"/>
              <w:ind w:left="361" w:hanging="361"/>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80 emails sent</w:t>
            </w:r>
          </w:p>
          <w:p w14:paraId="2D20713E" w14:textId="77777777" w:rsidR="0A82ED7A" w:rsidRDefault="00984369" w:rsidP="00CB107E">
            <w:pPr>
              <w:ind w:left="361" w:hanging="361"/>
              <w:cnfStyle w:val="000000100000" w:firstRow="0" w:lastRow="0" w:firstColumn="0" w:lastColumn="0" w:oddVBand="0" w:evenVBand="0" w:oddHBand="1"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 xml:space="preserve"> </w:t>
            </w:r>
          </w:p>
          <w:p w14:paraId="50A52333" w14:textId="77777777" w:rsidR="0A82ED7A" w:rsidRDefault="00984369" w:rsidP="00CB107E">
            <w:pPr>
              <w:ind w:left="361" w:hanging="361"/>
              <w:cnfStyle w:val="000000100000" w:firstRow="0" w:lastRow="0" w:firstColumn="0" w:lastColumn="0" w:oddVBand="0" w:evenVBand="0" w:oddHBand="1"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 xml:space="preserve"> </w:t>
            </w:r>
          </w:p>
          <w:p w14:paraId="6A4446E6" w14:textId="77777777" w:rsidR="0A82ED7A" w:rsidRDefault="00984369" w:rsidP="00CB107E">
            <w:pPr>
              <w:ind w:left="361" w:hanging="361"/>
              <w:cnfStyle w:val="000000100000" w:firstRow="0" w:lastRow="0" w:firstColumn="0" w:lastColumn="0" w:oddVBand="0" w:evenVBand="0" w:oddHBand="1"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 xml:space="preserve"> </w:t>
            </w:r>
          </w:p>
          <w:p w14:paraId="5860CA8F" w14:textId="77777777" w:rsidR="0A82ED7A" w:rsidRDefault="00984369" w:rsidP="00CB107E">
            <w:pPr>
              <w:ind w:left="361" w:hanging="361"/>
              <w:cnfStyle w:val="000000100000" w:firstRow="0" w:lastRow="0" w:firstColumn="0" w:lastColumn="0" w:oddVBand="0" w:evenVBand="0" w:oddHBand="1"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 xml:space="preserve"> </w:t>
            </w:r>
          </w:p>
          <w:p w14:paraId="1447A419" w14:textId="77777777" w:rsidR="0A82ED7A" w:rsidRDefault="00984369" w:rsidP="00CB107E">
            <w:pPr>
              <w:numPr>
                <w:ilvl w:val="0"/>
                <w:numId w:val="56"/>
              </w:numPr>
              <w:spacing w:before="120"/>
              <w:ind w:left="361" w:hanging="361"/>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US"/>
              </w:rPr>
            </w:pPr>
            <w:r w:rsidRPr="0A82ED7A">
              <w:rPr>
                <w:rFonts w:ascii="Calibri" w:hAnsi="Calibri"/>
                <w:sz w:val="20"/>
                <w:szCs w:val="20"/>
                <w:lang w:eastAsia="en-US"/>
              </w:rPr>
              <w:t>59 emails sent</w:t>
            </w:r>
          </w:p>
        </w:tc>
      </w:tr>
      <w:tr w:rsidR="00154461" w14:paraId="081FE212" w14:textId="77777777" w:rsidTr="00793FAD">
        <w:trPr>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nil"/>
              <w:right w:val="nil"/>
            </w:tcBorders>
            <w:tcMar>
              <w:left w:w="108" w:type="dxa"/>
              <w:right w:w="108" w:type="dxa"/>
            </w:tcMar>
          </w:tcPr>
          <w:p w14:paraId="0D418ECA"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Local Businesses</w:t>
            </w:r>
          </w:p>
        </w:tc>
        <w:tc>
          <w:tcPr>
            <w:tcW w:w="3559" w:type="dxa"/>
            <w:tcBorders>
              <w:top w:val="single" w:sz="8" w:space="0" w:color="7F7F7F"/>
              <w:left w:val="nil"/>
              <w:bottom w:val="nil"/>
              <w:right w:val="nil"/>
            </w:tcBorders>
            <w:tcMar>
              <w:left w:w="108" w:type="dxa"/>
              <w:right w:w="108" w:type="dxa"/>
            </w:tcMar>
          </w:tcPr>
          <w:p w14:paraId="270F8D23" w14:textId="77777777" w:rsidR="0A82ED7A" w:rsidRDefault="00984369" w:rsidP="0A82ED7A">
            <w:pPr>
              <w:numPr>
                <w:ilvl w:val="0"/>
                <w:numId w:val="56"/>
              </w:numPr>
              <w:spacing w:before="12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eastAsia="en-US"/>
              </w:rPr>
            </w:pPr>
            <w:r w:rsidRPr="0A82ED7A">
              <w:rPr>
                <w:rFonts w:ascii="Calibri" w:hAnsi="Calibri"/>
                <w:color w:val="000000" w:themeColor="text1"/>
                <w:sz w:val="20"/>
                <w:szCs w:val="20"/>
                <w:lang w:eastAsia="en-US"/>
              </w:rPr>
              <w:t>News Article promoting the project and directing people to the Engage Website included in e-Business News.</w:t>
            </w:r>
          </w:p>
          <w:p w14:paraId="1AA64292" w14:textId="77777777" w:rsidR="0A82ED7A" w:rsidRDefault="00984369" w:rsidP="0A82ED7A">
            <w:pPr>
              <w:numPr>
                <w:ilvl w:val="0"/>
                <w:numId w:val="56"/>
              </w:numPr>
              <w:spacing w:before="12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eastAsia="en-US"/>
              </w:rPr>
            </w:pPr>
            <w:r w:rsidRPr="0A82ED7A">
              <w:rPr>
                <w:rFonts w:ascii="Calibri" w:hAnsi="Calibri"/>
                <w:color w:val="000000" w:themeColor="text1"/>
                <w:sz w:val="20"/>
                <w:szCs w:val="20"/>
                <w:lang w:eastAsia="en-US"/>
              </w:rPr>
              <w:t>Presentation and workshop conducted at the Business Advisory Panel.</w:t>
            </w:r>
          </w:p>
        </w:tc>
        <w:tc>
          <w:tcPr>
            <w:tcW w:w="2290" w:type="dxa"/>
            <w:tcBorders>
              <w:top w:val="single" w:sz="8" w:space="0" w:color="7F7F7F"/>
              <w:left w:val="nil"/>
              <w:bottom w:val="nil"/>
              <w:right w:val="nil"/>
            </w:tcBorders>
            <w:tcMar>
              <w:left w:w="108" w:type="dxa"/>
              <w:right w:w="108" w:type="dxa"/>
            </w:tcMar>
          </w:tcPr>
          <w:p w14:paraId="7754A01F" w14:textId="77777777" w:rsidR="0A82ED7A" w:rsidRDefault="00984369" w:rsidP="00CB107E">
            <w:pPr>
              <w:numPr>
                <w:ilvl w:val="0"/>
                <w:numId w:val="56"/>
              </w:numPr>
              <w:spacing w:before="120"/>
              <w:ind w:left="361" w:hanging="361"/>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lang w:eastAsia="en-US"/>
              </w:rPr>
            </w:pPr>
            <w:r w:rsidRPr="166018EB">
              <w:rPr>
                <w:rFonts w:ascii="Calibri" w:hAnsi="Calibri"/>
                <w:color w:val="000000" w:themeColor="text1"/>
                <w:sz w:val="20"/>
                <w:szCs w:val="20"/>
                <w:lang w:eastAsia="en-US"/>
              </w:rPr>
              <w:t xml:space="preserve">Emailed to </w:t>
            </w:r>
            <w:r w:rsidR="0955EE30" w:rsidRPr="166018EB">
              <w:rPr>
                <w:rFonts w:ascii="Calibri" w:hAnsi="Calibri"/>
                <w:color w:val="000000" w:themeColor="text1"/>
                <w:sz w:val="20"/>
                <w:szCs w:val="20"/>
                <w:lang w:eastAsia="en-US"/>
              </w:rPr>
              <w:t>2500</w:t>
            </w:r>
            <w:r w:rsidRPr="166018EB">
              <w:rPr>
                <w:rFonts w:ascii="Calibri" w:hAnsi="Calibri"/>
                <w:color w:val="000000" w:themeColor="text1"/>
                <w:sz w:val="20"/>
                <w:szCs w:val="20"/>
                <w:lang w:eastAsia="en-US"/>
              </w:rPr>
              <w:t xml:space="preserve"> </w:t>
            </w:r>
            <w:r w:rsidR="437CCE89" w:rsidRPr="166018EB">
              <w:rPr>
                <w:rFonts w:ascii="Calibri" w:hAnsi="Calibri"/>
                <w:color w:val="000000" w:themeColor="text1"/>
                <w:sz w:val="20"/>
                <w:szCs w:val="20"/>
                <w:lang w:eastAsia="en-US"/>
              </w:rPr>
              <w:t>businesses</w:t>
            </w:r>
          </w:p>
          <w:p w14:paraId="048FB13D" w14:textId="77777777" w:rsidR="0A82ED7A" w:rsidRDefault="00984369">
            <w:pPr>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 xml:space="preserve"> </w:t>
            </w:r>
          </w:p>
          <w:p w14:paraId="178F1AE6" w14:textId="77777777" w:rsidR="0A82ED7A" w:rsidRDefault="00984369">
            <w:pPr>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 xml:space="preserve"> </w:t>
            </w:r>
          </w:p>
          <w:p w14:paraId="6807A3B2" w14:textId="77777777" w:rsidR="0A82ED7A" w:rsidRDefault="0A82ED7A" w:rsidP="1C0FB41E">
            <w:pPr>
              <w:cnfStyle w:val="000000000000" w:firstRow="0" w:lastRow="0" w:firstColumn="0" w:lastColumn="0" w:oddVBand="0" w:evenVBand="0" w:oddHBand="0" w:evenHBand="0" w:firstRowFirstColumn="0" w:firstRowLastColumn="0" w:lastRowFirstColumn="0" w:lastRowLastColumn="0"/>
              <w:rPr>
                <w:rFonts w:ascii="Calibri" w:hAnsi="Calibri"/>
                <w:b/>
                <w:bCs/>
                <w:color w:val="000000" w:themeColor="text1"/>
                <w:sz w:val="20"/>
                <w:szCs w:val="20"/>
                <w:lang w:eastAsia="en-US"/>
              </w:rPr>
            </w:pPr>
          </w:p>
        </w:tc>
      </w:tr>
      <w:tr w:rsidR="00154461" w14:paraId="32B77816" w14:textId="77777777" w:rsidTr="00793F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single" w:sz="8" w:space="0" w:color="7F7F7F"/>
              <w:right w:val="nil"/>
            </w:tcBorders>
            <w:tcMar>
              <w:left w:w="108" w:type="dxa"/>
              <w:right w:w="108" w:type="dxa"/>
            </w:tcMar>
          </w:tcPr>
          <w:p w14:paraId="4A30906C"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Key Stakeholders</w:t>
            </w:r>
          </w:p>
        </w:tc>
        <w:tc>
          <w:tcPr>
            <w:tcW w:w="3559" w:type="dxa"/>
            <w:tcBorders>
              <w:top w:val="single" w:sz="8" w:space="0" w:color="7F7F7F"/>
              <w:left w:val="nil"/>
              <w:bottom w:val="single" w:sz="8" w:space="0" w:color="7F7F7F"/>
              <w:right w:val="nil"/>
            </w:tcBorders>
            <w:tcMar>
              <w:left w:w="108" w:type="dxa"/>
              <w:right w:w="108" w:type="dxa"/>
            </w:tcMar>
          </w:tcPr>
          <w:p w14:paraId="44216ECD" w14:textId="77777777" w:rsidR="0A82ED7A" w:rsidRDefault="00984369">
            <w:pPr>
              <w:cnfStyle w:val="000000100000" w:firstRow="0" w:lastRow="0" w:firstColumn="0" w:lastColumn="0" w:oddVBand="0" w:evenVBand="0" w:oddHBand="1"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Individual targeted meetings held with landowners and government agencies including Departments of Transport and Health</w:t>
            </w:r>
          </w:p>
        </w:tc>
        <w:tc>
          <w:tcPr>
            <w:tcW w:w="2290" w:type="dxa"/>
            <w:tcBorders>
              <w:top w:val="single" w:sz="8" w:space="0" w:color="7F7F7F"/>
              <w:left w:val="nil"/>
              <w:bottom w:val="single" w:sz="8" w:space="0" w:color="7F7F7F"/>
              <w:right w:val="nil"/>
            </w:tcBorders>
            <w:tcMar>
              <w:left w:w="108" w:type="dxa"/>
              <w:right w:w="108" w:type="dxa"/>
            </w:tcMar>
          </w:tcPr>
          <w:p w14:paraId="51A49A12" w14:textId="77777777" w:rsidR="0A82ED7A" w:rsidRDefault="00984369" w:rsidP="00CB107E">
            <w:pPr>
              <w:numPr>
                <w:ilvl w:val="0"/>
                <w:numId w:val="57"/>
              </w:numPr>
              <w:spacing w:before="120"/>
              <w:ind w:left="219" w:hanging="219"/>
              <w:cnfStyle w:val="000000100000" w:firstRow="0" w:lastRow="0" w:firstColumn="0" w:lastColumn="0" w:oddVBand="0" w:evenVBand="0" w:oddHBand="1" w:evenHBand="0" w:firstRowFirstColumn="0" w:firstRowLastColumn="0" w:lastRowFirstColumn="0" w:lastRowLastColumn="0"/>
              <w:rPr>
                <w:rFonts w:ascii="Calibri" w:hAnsi="Calibri"/>
                <w:szCs w:val="20"/>
                <w:lang w:eastAsia="en-US"/>
              </w:rPr>
            </w:pPr>
            <w:r w:rsidRPr="1C0FB41E">
              <w:rPr>
                <w:rFonts w:ascii="Calibri" w:eastAsia="Calibri" w:hAnsi="Calibri" w:cs="Calibri"/>
                <w:sz w:val="20"/>
                <w:szCs w:val="20"/>
                <w:lang w:eastAsia="en-US"/>
              </w:rPr>
              <w:t>7 meetings</w:t>
            </w:r>
          </w:p>
        </w:tc>
      </w:tr>
      <w:tr w:rsidR="00154461" w14:paraId="576B3CAA" w14:textId="77777777" w:rsidTr="00793FAD">
        <w:trPr>
          <w:trHeight w:val="285"/>
        </w:trPr>
        <w:tc>
          <w:tcPr>
            <w:cnfStyle w:val="001000000000" w:firstRow="0" w:lastRow="0" w:firstColumn="1" w:lastColumn="0" w:oddVBand="0" w:evenVBand="0" w:oddHBand="0" w:evenHBand="0" w:firstRowFirstColumn="0" w:firstRowLastColumn="0" w:lastRowFirstColumn="0" w:lastRowLastColumn="0"/>
            <w:tcW w:w="2917" w:type="dxa"/>
            <w:tcBorders>
              <w:top w:val="single" w:sz="8" w:space="0" w:color="7F7F7F"/>
              <w:left w:val="nil"/>
              <w:bottom w:val="single" w:sz="8" w:space="0" w:color="7F7F7F"/>
              <w:right w:val="nil"/>
            </w:tcBorders>
            <w:tcMar>
              <w:left w:w="108" w:type="dxa"/>
              <w:right w:w="108" w:type="dxa"/>
            </w:tcMar>
          </w:tcPr>
          <w:p w14:paraId="4386ABC6" w14:textId="77777777" w:rsidR="0A82ED7A" w:rsidRDefault="00984369">
            <w:pPr>
              <w:rPr>
                <w:rFonts w:ascii="Calibri" w:hAnsi="Calibri"/>
                <w:b w:val="0"/>
                <w:bCs w:val="0"/>
                <w:lang w:eastAsia="en-US"/>
              </w:rPr>
            </w:pPr>
            <w:r w:rsidRPr="0A82ED7A">
              <w:rPr>
                <w:rFonts w:ascii="Calibri" w:eastAsia="Calibri" w:hAnsi="Calibri" w:cs="Calibri"/>
                <w:sz w:val="20"/>
                <w:szCs w:val="20"/>
                <w:lang w:eastAsia="en-US"/>
              </w:rPr>
              <w:t>Pop-up stalls</w:t>
            </w:r>
          </w:p>
        </w:tc>
        <w:tc>
          <w:tcPr>
            <w:tcW w:w="3559" w:type="dxa"/>
            <w:tcBorders>
              <w:top w:val="single" w:sz="8" w:space="0" w:color="7F7F7F"/>
              <w:left w:val="nil"/>
              <w:bottom w:val="single" w:sz="8" w:space="0" w:color="7F7F7F"/>
              <w:right w:val="nil"/>
            </w:tcBorders>
            <w:tcMar>
              <w:left w:w="108" w:type="dxa"/>
              <w:right w:w="108" w:type="dxa"/>
            </w:tcMar>
          </w:tcPr>
          <w:p w14:paraId="2078A538" w14:textId="77777777" w:rsidR="0A82ED7A" w:rsidRDefault="00984369">
            <w:pPr>
              <w:cnfStyle w:val="000000000000" w:firstRow="0" w:lastRow="0" w:firstColumn="0" w:lastColumn="0" w:oddVBand="0" w:evenVBand="0" w:oddHBand="0" w:evenHBand="0" w:firstRowFirstColumn="0" w:firstRowLastColumn="0" w:lastRowFirstColumn="0" w:lastRowLastColumn="0"/>
              <w:rPr>
                <w:rFonts w:ascii="Calibri" w:hAnsi="Calibri"/>
                <w:lang w:eastAsia="en-US"/>
              </w:rPr>
            </w:pPr>
            <w:r w:rsidRPr="0A82ED7A">
              <w:rPr>
                <w:rFonts w:ascii="Calibri" w:eastAsia="Calibri" w:hAnsi="Calibri" w:cs="Calibri"/>
                <w:sz w:val="20"/>
                <w:szCs w:val="20"/>
                <w:lang w:eastAsia="en-US"/>
              </w:rPr>
              <w:t>Pop-up stalls were conducted at High Street Village, Pacific Epping and South Morang Market to engage with the broader community in relation to the project during November.</w:t>
            </w:r>
          </w:p>
        </w:tc>
        <w:tc>
          <w:tcPr>
            <w:tcW w:w="2290" w:type="dxa"/>
            <w:tcBorders>
              <w:top w:val="single" w:sz="8" w:space="0" w:color="7F7F7F"/>
              <w:left w:val="nil"/>
              <w:bottom w:val="single" w:sz="8" w:space="0" w:color="7F7F7F"/>
              <w:right w:val="nil"/>
            </w:tcBorders>
            <w:tcMar>
              <w:left w:w="108" w:type="dxa"/>
              <w:right w:w="108" w:type="dxa"/>
            </w:tcMar>
          </w:tcPr>
          <w:p w14:paraId="4F672A76" w14:textId="77777777" w:rsidR="0A82ED7A" w:rsidRDefault="00984369" w:rsidP="00CB107E">
            <w:pPr>
              <w:numPr>
                <w:ilvl w:val="0"/>
                <w:numId w:val="56"/>
              </w:numPr>
              <w:spacing w:before="120"/>
              <w:ind w:left="361" w:hanging="361"/>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1C0FB41E">
              <w:rPr>
                <w:rFonts w:ascii="Calibri" w:hAnsi="Calibri"/>
                <w:sz w:val="20"/>
                <w:szCs w:val="20"/>
                <w:lang w:eastAsia="en-US"/>
              </w:rPr>
              <w:t>4 pop-ups</w:t>
            </w:r>
          </w:p>
          <w:p w14:paraId="43D4D7E5" w14:textId="77777777" w:rsidR="0A82ED7A" w:rsidRDefault="00984369" w:rsidP="00CB107E">
            <w:pPr>
              <w:numPr>
                <w:ilvl w:val="0"/>
                <w:numId w:val="56"/>
              </w:numPr>
              <w:spacing w:before="120"/>
              <w:ind w:left="361" w:hanging="361"/>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US"/>
              </w:rPr>
            </w:pPr>
            <w:r w:rsidRPr="1C0FB41E">
              <w:rPr>
                <w:rFonts w:ascii="Calibri" w:hAnsi="Calibri"/>
                <w:sz w:val="20"/>
                <w:szCs w:val="20"/>
                <w:lang w:eastAsia="en-US"/>
              </w:rPr>
              <w:t>154 contributions</w:t>
            </w:r>
          </w:p>
        </w:tc>
      </w:tr>
    </w:tbl>
    <w:p w14:paraId="480322BE" w14:textId="77777777" w:rsidR="0A82ED7A" w:rsidRDefault="00984369" w:rsidP="0A82ED7A">
      <w:pPr>
        <w:spacing w:line="276" w:lineRule="auto"/>
        <w:rPr>
          <w:rFonts w:ascii="Calibri" w:hAnsi="Calibri"/>
          <w:lang w:val="en-AU"/>
        </w:rPr>
      </w:pPr>
      <w:r w:rsidRPr="00D7710D">
        <w:rPr>
          <w:rFonts w:ascii="Calibri" w:hAnsi="Calibri"/>
          <w:i/>
          <w:iCs/>
          <w:sz w:val="18"/>
          <w:szCs w:val="18"/>
          <w:lang w:val="en-AU"/>
        </w:rPr>
        <w:t>Table 1 – List of Engagement Activities</w:t>
      </w:r>
    </w:p>
    <w:p w14:paraId="3B58BCD3" w14:textId="77777777" w:rsidR="00D7710D" w:rsidRDefault="00D7710D" w:rsidP="0A82ED7A">
      <w:pPr>
        <w:spacing w:line="276" w:lineRule="auto"/>
        <w:rPr>
          <w:rFonts w:ascii="Calibri" w:hAnsi="Calibri"/>
          <w:lang w:val="en-AU"/>
        </w:rPr>
      </w:pPr>
    </w:p>
    <w:p w14:paraId="5650B069" w14:textId="77777777" w:rsidR="0CC427B9" w:rsidRDefault="00984369" w:rsidP="0A82ED7A">
      <w:pPr>
        <w:spacing w:line="276" w:lineRule="auto"/>
        <w:rPr>
          <w:rFonts w:ascii="Calibri" w:hAnsi="Calibri"/>
          <w:lang w:val="en-AU"/>
        </w:rPr>
      </w:pPr>
      <w:r>
        <w:rPr>
          <w:rFonts w:ascii="Calibri" w:hAnsi="Calibri"/>
          <w:lang w:val="en-AU"/>
        </w:rPr>
        <w:t>The online community ‘Engage’ Website offered a range of activities for the community to provide feedback. In addition</w:t>
      </w:r>
      <w:r w:rsidR="2D78EE0D">
        <w:rPr>
          <w:rFonts w:ascii="Calibri" w:hAnsi="Calibri"/>
          <w:lang w:val="en-AU"/>
        </w:rPr>
        <w:t>,</w:t>
      </w:r>
      <w:r>
        <w:rPr>
          <w:rFonts w:ascii="Calibri" w:hAnsi="Calibri"/>
          <w:lang w:val="en-AU"/>
        </w:rPr>
        <w:t xml:space="preserve"> four-pop up stalls were also conducted, with community members encouraged to vote for their top 2 strategic land use themes as contained in the Plan and to provide additional comments on why these themes are important and/or to identify any other matters that should be considered within the Epping Central area. In total 264 contributions were </w:t>
      </w:r>
      <w:r w:rsidR="0C78A3F2">
        <w:rPr>
          <w:rFonts w:ascii="Calibri" w:hAnsi="Calibri"/>
          <w:lang w:val="en-AU"/>
        </w:rPr>
        <w:t xml:space="preserve">received through the various engagement </w:t>
      </w:r>
      <w:r w:rsidR="00D7710D">
        <w:rPr>
          <w:rFonts w:ascii="Calibri" w:hAnsi="Calibri"/>
          <w:lang w:val="en-AU"/>
        </w:rPr>
        <w:t>activities,</w:t>
      </w:r>
      <w:r w:rsidR="44D7D4A2">
        <w:rPr>
          <w:rFonts w:ascii="Calibri" w:hAnsi="Calibri"/>
          <w:lang w:val="en-AU"/>
        </w:rPr>
        <w:t xml:space="preserve"> </w:t>
      </w:r>
      <w:r>
        <w:rPr>
          <w:rFonts w:ascii="Calibri" w:hAnsi="Calibri"/>
          <w:lang w:val="en-AU"/>
        </w:rPr>
        <w:t xml:space="preserve">and which highlight the key priorities for the community. A summary of the findings from this consultation is included </w:t>
      </w:r>
      <w:r w:rsidR="4C7EEA83">
        <w:rPr>
          <w:rFonts w:ascii="Calibri" w:hAnsi="Calibri"/>
          <w:lang w:val="en-AU"/>
        </w:rPr>
        <w:t>under the Considerations section below</w:t>
      </w:r>
      <w:r>
        <w:rPr>
          <w:rFonts w:ascii="Calibri" w:hAnsi="Calibri"/>
          <w:lang w:val="en-AU"/>
        </w:rPr>
        <w:t xml:space="preserve">.  </w:t>
      </w:r>
    </w:p>
    <w:p w14:paraId="708C8A1A" w14:textId="77777777" w:rsidR="0CC427B9" w:rsidRDefault="00984369" w:rsidP="0A82ED7A">
      <w:pPr>
        <w:spacing w:line="276" w:lineRule="auto"/>
        <w:rPr>
          <w:rFonts w:ascii="Calibri" w:hAnsi="Calibri"/>
          <w:lang w:val="en-AU"/>
        </w:rPr>
      </w:pPr>
      <w:r>
        <w:rPr>
          <w:rFonts w:ascii="Calibri" w:hAnsi="Calibri"/>
          <w:lang w:val="en-AU"/>
        </w:rPr>
        <w:t xml:space="preserve">  </w:t>
      </w:r>
    </w:p>
    <w:p w14:paraId="5A9AFF1B" w14:textId="77777777" w:rsidR="0CC427B9" w:rsidRDefault="00984369" w:rsidP="0A82ED7A">
      <w:pPr>
        <w:spacing w:line="276" w:lineRule="auto"/>
        <w:rPr>
          <w:rFonts w:ascii="Calibri" w:hAnsi="Calibri"/>
          <w:lang w:val="en-AU"/>
        </w:rPr>
      </w:pPr>
      <w:r>
        <w:rPr>
          <w:rFonts w:ascii="Calibri" w:hAnsi="Calibri"/>
          <w:lang w:val="en-AU"/>
        </w:rPr>
        <w:t xml:space="preserve">An additional seven individual submissions were made to the Structure Plan. Three of the submissions are from public agencies </w:t>
      </w:r>
      <w:r w:rsidR="5486091C">
        <w:rPr>
          <w:rFonts w:ascii="Calibri" w:hAnsi="Calibri"/>
          <w:lang w:val="en-AU"/>
        </w:rPr>
        <w:t xml:space="preserve">or community groups </w:t>
      </w:r>
      <w:r>
        <w:rPr>
          <w:rFonts w:ascii="Calibri" w:hAnsi="Calibri"/>
          <w:lang w:val="en-AU"/>
        </w:rPr>
        <w:t>(EPA, Department of Health and Darebin Creek Management Committee). The remaining submissions were made by or on behalf of landowners within Epping Central.  The individual submissions whilst largely supportive of the Structure Plan tend to focus on site specific matters.</w:t>
      </w:r>
      <w:r w:rsidR="06C3A334">
        <w:rPr>
          <w:rFonts w:ascii="Calibri" w:hAnsi="Calibri"/>
          <w:lang w:val="en-AU"/>
        </w:rPr>
        <w:t xml:space="preserve"> A summary of the key issues raised </w:t>
      </w:r>
      <w:r w:rsidR="7EC7EDAF">
        <w:rPr>
          <w:rFonts w:ascii="Calibri" w:hAnsi="Calibri"/>
          <w:lang w:val="en-AU"/>
        </w:rPr>
        <w:t xml:space="preserve">within the written submissions </w:t>
      </w:r>
      <w:r w:rsidR="06C3A334">
        <w:rPr>
          <w:rFonts w:ascii="Calibri" w:hAnsi="Calibri"/>
          <w:lang w:val="en-AU"/>
        </w:rPr>
        <w:t>together with the officer’s response and recommended change</w:t>
      </w:r>
      <w:r w:rsidR="119B91DD">
        <w:rPr>
          <w:rFonts w:ascii="Calibri" w:hAnsi="Calibri"/>
          <w:lang w:val="en-AU"/>
        </w:rPr>
        <w:t>s to the Structure Plan is included as Attachment 2.</w:t>
      </w:r>
    </w:p>
    <w:p w14:paraId="07398BCC" w14:textId="77777777" w:rsidR="1C0FB41E" w:rsidRDefault="1C0FB41E" w:rsidP="1C0FB41E">
      <w:pPr>
        <w:spacing w:line="276" w:lineRule="auto"/>
        <w:rPr>
          <w:rFonts w:ascii="Calibri" w:hAnsi="Calibri"/>
          <w:lang w:val="en-AU"/>
        </w:rPr>
      </w:pPr>
    </w:p>
    <w:p w14:paraId="45B4D48B" w14:textId="77777777" w:rsidR="0A82ED7A" w:rsidRDefault="00984369" w:rsidP="0A82ED7A">
      <w:pPr>
        <w:spacing w:line="276" w:lineRule="auto"/>
        <w:rPr>
          <w:rFonts w:ascii="Calibri" w:hAnsi="Calibri"/>
          <w:lang w:val="en-AU"/>
        </w:rPr>
      </w:pPr>
      <w:r>
        <w:rPr>
          <w:rFonts w:ascii="Calibri" w:hAnsi="Calibri"/>
          <w:lang w:val="en-AU"/>
        </w:rPr>
        <w:lastRenderedPageBreak/>
        <w:t>All submissions and associated key issues raised through the broader community consultation have been considered and where appropriate changes made to the Structure Plan. Individual submitters will be notified of Council’s decision.</w:t>
      </w:r>
    </w:p>
    <w:p w14:paraId="454AC49E" w14:textId="77777777" w:rsidR="00466405" w:rsidRPr="00B54498" w:rsidRDefault="00984369" w:rsidP="4CCC342B">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Alignment to Community Plan, Policies or Strategies</w:t>
      </w:r>
    </w:p>
    <w:p w14:paraId="6065BF5B" w14:textId="77777777" w:rsidR="00466405" w:rsidRDefault="00984369" w:rsidP="00D7710D">
      <w:pPr>
        <w:spacing w:line="276" w:lineRule="auto"/>
        <w:rPr>
          <w:rFonts w:ascii="Calibri" w:hAnsi="Calibri"/>
          <w:lang w:val="en-AU"/>
        </w:rPr>
      </w:pPr>
      <w:r>
        <w:rPr>
          <w:rFonts w:ascii="Calibri" w:hAnsi="Calibri"/>
          <w:lang w:val="en-AU"/>
        </w:rPr>
        <w:t>Alignment to Whittlesea 2040 and Community Plan 2021-2025:</w:t>
      </w:r>
    </w:p>
    <w:p w14:paraId="3A6AFDB8" w14:textId="77777777" w:rsidR="00835A01" w:rsidRDefault="00835A01" w:rsidP="00D7710D">
      <w:pPr>
        <w:spacing w:line="276" w:lineRule="auto"/>
        <w:rPr>
          <w:rFonts w:ascii="Calibri" w:hAnsi="Calibri"/>
          <w:lang w:val="en-AU"/>
        </w:rPr>
      </w:pPr>
    </w:p>
    <w:p w14:paraId="359458C1" w14:textId="77777777" w:rsidR="00D7710D" w:rsidRDefault="00984369" w:rsidP="00D7710D">
      <w:pPr>
        <w:spacing w:line="276" w:lineRule="auto"/>
        <w:rPr>
          <w:rFonts w:ascii="Calibri" w:eastAsia="Calibri" w:hAnsi="Calibri" w:cs="Calibri"/>
          <w:b/>
          <w:bCs/>
          <w:color w:val="000000" w:themeColor="text1"/>
          <w:lang w:val="en-AU"/>
        </w:rPr>
      </w:pPr>
      <w:r w:rsidRPr="66C7529D">
        <w:rPr>
          <w:rFonts w:ascii="Calibri" w:eastAsia="Calibri" w:hAnsi="Calibri" w:cs="Calibri"/>
          <w:b/>
          <w:bCs/>
          <w:color w:val="000000" w:themeColor="text1"/>
          <w:lang w:val="en-AU"/>
        </w:rPr>
        <w:t xml:space="preserve">Liveable neighbourhoods </w:t>
      </w:r>
    </w:p>
    <w:p w14:paraId="171DC6F2" w14:textId="77777777" w:rsidR="00D7710D" w:rsidRDefault="00984369" w:rsidP="00D7710D">
      <w:pPr>
        <w:spacing w:line="276" w:lineRule="auto"/>
        <w:rPr>
          <w:rFonts w:ascii="Calibri" w:eastAsia="Calibri" w:hAnsi="Calibri" w:cs="Calibri"/>
          <w:color w:val="000000" w:themeColor="text1"/>
          <w:lang w:val="en-AU"/>
        </w:rPr>
      </w:pPr>
      <w:r w:rsidRPr="0A82ED7A">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6C65FBCA" w14:textId="77777777" w:rsidR="00D7710D" w:rsidRDefault="00D7710D" w:rsidP="00D7710D">
      <w:pPr>
        <w:spacing w:line="276" w:lineRule="auto"/>
        <w:rPr>
          <w:rFonts w:ascii="Calibri" w:eastAsia="Calibri" w:hAnsi="Calibri" w:cs="Calibri"/>
          <w:color w:val="000000" w:themeColor="text1"/>
          <w:lang w:val="en-AU"/>
        </w:rPr>
      </w:pPr>
    </w:p>
    <w:p w14:paraId="1F797855" w14:textId="77777777" w:rsidR="00D7710D" w:rsidRDefault="00984369" w:rsidP="00D7710D">
      <w:pPr>
        <w:spacing w:line="276" w:lineRule="auto"/>
        <w:rPr>
          <w:rFonts w:ascii="Calibri" w:eastAsia="Calibri" w:hAnsi="Calibri" w:cs="Calibri"/>
          <w:b/>
          <w:bCs/>
          <w:color w:val="000000" w:themeColor="text1"/>
          <w:lang w:val="en-AU"/>
        </w:rPr>
      </w:pPr>
      <w:r w:rsidRPr="66C7529D">
        <w:rPr>
          <w:rFonts w:ascii="Calibri" w:eastAsia="Calibri" w:hAnsi="Calibri" w:cs="Calibri"/>
          <w:b/>
          <w:bCs/>
          <w:color w:val="000000" w:themeColor="text1"/>
          <w:lang w:val="en-AU"/>
        </w:rPr>
        <w:t>Strong local economy  </w:t>
      </w:r>
    </w:p>
    <w:p w14:paraId="120A29C7" w14:textId="77777777" w:rsidR="00466405" w:rsidRDefault="00984369" w:rsidP="00D7710D">
      <w:pPr>
        <w:spacing w:line="276" w:lineRule="auto"/>
        <w:rPr>
          <w:rFonts w:ascii="Calibri" w:eastAsia="Calibri" w:hAnsi="Calibri" w:cs="Calibri"/>
          <w:color w:val="000000" w:themeColor="text1"/>
          <w:lang w:val="en-AU"/>
        </w:rPr>
      </w:pPr>
      <w:r w:rsidRPr="0A82ED7A">
        <w:rPr>
          <w:rFonts w:ascii="Calibri" w:eastAsia="Calibri" w:hAnsi="Calibri" w:cs="Calibri"/>
          <w:color w:val="000000" w:themeColor="text1"/>
          <w:lang w:val="en-AU"/>
        </w:rPr>
        <w:t>Our City is a smart choice for innovation, business growth and industry as well as supporting local businesses to be successful, enabling opportunities for local work and education</w:t>
      </w:r>
      <w:r w:rsidR="7AA0F1F3" w:rsidRPr="0A82ED7A">
        <w:rPr>
          <w:rFonts w:ascii="Calibri" w:eastAsia="Calibri" w:hAnsi="Calibri" w:cs="Calibri"/>
          <w:color w:val="000000" w:themeColor="text1"/>
          <w:lang w:val="en-AU"/>
        </w:rPr>
        <w:t>.</w:t>
      </w:r>
    </w:p>
    <w:p w14:paraId="2AF1630D" w14:textId="77777777" w:rsidR="00D7710D" w:rsidRDefault="00D7710D" w:rsidP="00D7710D">
      <w:pPr>
        <w:spacing w:line="276" w:lineRule="auto"/>
        <w:rPr>
          <w:rFonts w:ascii="Calibri" w:hAnsi="Calibri"/>
          <w:lang w:val="en-AU"/>
        </w:rPr>
      </w:pPr>
    </w:p>
    <w:p w14:paraId="0971C690" w14:textId="77777777" w:rsidR="7AA0F1F3" w:rsidRDefault="00984369" w:rsidP="00D7710D">
      <w:pPr>
        <w:spacing w:line="276" w:lineRule="auto"/>
        <w:rPr>
          <w:rFonts w:ascii="Calibri" w:eastAsia="Calibri" w:hAnsi="Calibri" w:cs="Calibri"/>
          <w:color w:val="000000" w:themeColor="text1"/>
          <w:lang w:val="en-AU"/>
        </w:rPr>
      </w:pPr>
      <w:r w:rsidRPr="0C43BCB3">
        <w:rPr>
          <w:rFonts w:ascii="Calibri" w:eastAsia="Calibri" w:hAnsi="Calibri" w:cs="Calibri"/>
          <w:color w:val="000000" w:themeColor="text1"/>
          <w:lang w:val="en-AU"/>
        </w:rPr>
        <w:t xml:space="preserve">The Epping Central Structure Plan aligns with the goals of </w:t>
      </w:r>
      <w:r w:rsidRPr="0C43BCB3">
        <w:rPr>
          <w:rFonts w:ascii="Calibri" w:eastAsia="Calibri" w:hAnsi="Calibri" w:cs="Calibri"/>
          <w:i/>
          <w:iCs/>
          <w:color w:val="000000" w:themeColor="text1"/>
          <w:lang w:val="en-AU"/>
        </w:rPr>
        <w:t>Whittlesea 2040</w:t>
      </w:r>
      <w:r w:rsidRPr="0C43BCB3">
        <w:rPr>
          <w:rFonts w:ascii="Calibri" w:eastAsia="Calibri" w:hAnsi="Calibri" w:cs="Calibri"/>
          <w:color w:val="000000" w:themeColor="text1"/>
          <w:lang w:val="en-AU"/>
        </w:rPr>
        <w:t xml:space="preserve"> with a strong focus on economic investment, job creation, public realm improvement and residential growth to support and facilitate the future vision of Epping Central as an attractive, welcoming and sustainable urban centre.</w:t>
      </w:r>
    </w:p>
    <w:p w14:paraId="6CDB37CF" w14:textId="77777777" w:rsidR="00D7710D" w:rsidRDefault="00D7710D" w:rsidP="00D7710D">
      <w:pPr>
        <w:spacing w:line="276" w:lineRule="auto"/>
        <w:rPr>
          <w:rFonts w:ascii="Calibri" w:eastAsia="Calibri" w:hAnsi="Calibri" w:cs="Calibri"/>
          <w:color w:val="000000" w:themeColor="text1"/>
          <w:lang w:val="en-AU"/>
        </w:rPr>
      </w:pPr>
    </w:p>
    <w:p w14:paraId="30F8F490" w14:textId="77777777" w:rsidR="7AA0F1F3" w:rsidRDefault="00984369" w:rsidP="00D7710D">
      <w:pPr>
        <w:spacing w:line="276" w:lineRule="auto"/>
        <w:rPr>
          <w:rFonts w:ascii="Calibri" w:eastAsia="Calibri" w:hAnsi="Calibri" w:cs="Calibri"/>
          <w:color w:val="000000" w:themeColor="text1"/>
          <w:lang w:val="en-AU"/>
        </w:rPr>
      </w:pPr>
      <w:r w:rsidRPr="0A82ED7A">
        <w:rPr>
          <w:rFonts w:ascii="Calibri" w:eastAsia="Calibri" w:hAnsi="Calibri" w:cs="Calibri"/>
          <w:color w:val="000000" w:themeColor="text1"/>
          <w:lang w:val="en-AU"/>
        </w:rPr>
        <w:t>This report completes the 2022/23 Community Plan Action Plan item to:</w:t>
      </w:r>
    </w:p>
    <w:p w14:paraId="59CB1599" w14:textId="77777777" w:rsidR="00D7710D" w:rsidRDefault="00D7710D" w:rsidP="00D7710D">
      <w:pPr>
        <w:spacing w:line="276" w:lineRule="auto"/>
        <w:rPr>
          <w:rFonts w:ascii="Calibri" w:hAnsi="Calibri"/>
          <w:lang w:val="en-AU"/>
        </w:rPr>
      </w:pPr>
    </w:p>
    <w:p w14:paraId="5F086DE4" w14:textId="77777777" w:rsidR="7AA0F1F3" w:rsidRDefault="00984369" w:rsidP="00D7710D">
      <w:pPr>
        <w:spacing w:line="276" w:lineRule="auto"/>
        <w:rPr>
          <w:rFonts w:ascii="Calibri" w:eastAsia="Calibri" w:hAnsi="Calibri" w:cs="Calibri"/>
          <w:i/>
          <w:iCs/>
          <w:color w:val="000000" w:themeColor="text1"/>
          <w:lang w:val="en-AU"/>
        </w:rPr>
      </w:pPr>
      <w:r w:rsidRPr="1C0FB41E">
        <w:rPr>
          <w:rFonts w:ascii="Calibri" w:eastAsia="Calibri" w:hAnsi="Calibri" w:cs="Calibri"/>
          <w:i/>
          <w:iCs/>
          <w:color w:val="000000" w:themeColor="text1"/>
          <w:lang w:val="en-AU"/>
        </w:rPr>
        <w:t>Finalise a draft of the Epping Central Structure Plan for community consultation.</w:t>
      </w:r>
    </w:p>
    <w:p w14:paraId="616C9F77" w14:textId="77777777" w:rsidR="7AA0F1F3" w:rsidRDefault="00984369" w:rsidP="00D7710D">
      <w:pPr>
        <w:spacing w:line="276" w:lineRule="auto"/>
        <w:rPr>
          <w:rFonts w:ascii="Calibri" w:eastAsia="Calibri" w:hAnsi="Calibri" w:cs="Calibri"/>
          <w:color w:val="000000" w:themeColor="text1"/>
          <w:lang w:val="en-AU"/>
        </w:rPr>
      </w:pPr>
      <w:r w:rsidRPr="0A82ED7A">
        <w:rPr>
          <w:rFonts w:ascii="Calibri" w:eastAsia="Calibri" w:hAnsi="Calibri" w:cs="Calibri"/>
          <w:color w:val="000000" w:themeColor="text1"/>
          <w:lang w:val="en-AU"/>
        </w:rPr>
        <w:t>It also progresses the following action:</w:t>
      </w:r>
    </w:p>
    <w:p w14:paraId="1F2E77B1" w14:textId="77777777" w:rsidR="00D7710D" w:rsidRDefault="00D7710D" w:rsidP="00D7710D">
      <w:pPr>
        <w:spacing w:line="276" w:lineRule="auto"/>
        <w:rPr>
          <w:rFonts w:ascii="Calibri" w:hAnsi="Calibri"/>
          <w:lang w:val="en-AU"/>
        </w:rPr>
      </w:pPr>
    </w:p>
    <w:p w14:paraId="54B28483" w14:textId="77777777" w:rsidR="7AA0F1F3" w:rsidRDefault="00984369" w:rsidP="00D7710D">
      <w:pPr>
        <w:spacing w:line="276" w:lineRule="auto"/>
        <w:rPr>
          <w:rFonts w:ascii="Calibri" w:eastAsia="Calibri" w:hAnsi="Calibri" w:cs="Calibri"/>
          <w:i/>
          <w:iCs/>
          <w:color w:val="000000" w:themeColor="text1"/>
          <w:lang w:val="en-AU"/>
        </w:rPr>
      </w:pPr>
      <w:r w:rsidRPr="1C0FB41E">
        <w:rPr>
          <w:rFonts w:ascii="Calibri" w:eastAsia="Calibri" w:hAnsi="Calibri" w:cs="Calibri"/>
          <w:i/>
          <w:iCs/>
          <w:color w:val="000000" w:themeColor="text1"/>
          <w:lang w:val="en-AU"/>
        </w:rPr>
        <w:t>Progress planning and development of key activity centres and employment precincts including Cloverton Metropolitan Activity Centre and the Plenty Valley and Epping Central structure plans.</w:t>
      </w:r>
    </w:p>
    <w:p w14:paraId="5F926CCE" w14:textId="77777777" w:rsidR="00D7710D" w:rsidRDefault="00D7710D" w:rsidP="00D7710D">
      <w:pPr>
        <w:spacing w:line="276" w:lineRule="auto"/>
        <w:rPr>
          <w:rFonts w:ascii="Calibri" w:eastAsia="Calibri" w:hAnsi="Calibri" w:cs="Calibri"/>
          <w:i/>
          <w:iCs/>
          <w:color w:val="000000" w:themeColor="text1"/>
          <w:lang w:val="en-AU"/>
        </w:rPr>
      </w:pPr>
    </w:p>
    <w:p w14:paraId="0F65052A" w14:textId="77777777" w:rsidR="7AA0F1F3" w:rsidRDefault="00984369" w:rsidP="00D7710D">
      <w:pPr>
        <w:spacing w:line="276" w:lineRule="auto"/>
        <w:rPr>
          <w:rFonts w:ascii="Calibri" w:eastAsia="Calibri" w:hAnsi="Calibri" w:cs="Calibri"/>
          <w:color w:val="000000" w:themeColor="text1"/>
          <w:lang w:val="en-AU"/>
        </w:rPr>
      </w:pPr>
      <w:r w:rsidRPr="1C0FB41E">
        <w:rPr>
          <w:rFonts w:ascii="Calibri" w:eastAsia="Calibri" w:hAnsi="Calibri" w:cs="Calibri"/>
          <w:color w:val="000000" w:themeColor="text1"/>
          <w:lang w:val="en-AU"/>
        </w:rPr>
        <w:t>Epping Central is identified as a priority area for health, education, employment and transport related investment and will offer a range of civic, retail, commercial and community services and facilities supporting its designation as a MAC</w:t>
      </w:r>
      <w:r w:rsidR="7BAD5224" w:rsidRPr="1C0FB41E">
        <w:rPr>
          <w:rFonts w:ascii="Calibri" w:eastAsia="Calibri" w:hAnsi="Calibri" w:cs="Calibri"/>
          <w:color w:val="000000" w:themeColor="text1"/>
          <w:lang w:val="en-AU"/>
        </w:rPr>
        <w:t xml:space="preserve">. It also </w:t>
      </w:r>
      <w:r w:rsidRPr="1C0FB41E">
        <w:rPr>
          <w:rFonts w:ascii="Calibri" w:eastAsia="Calibri" w:hAnsi="Calibri" w:cs="Calibri"/>
          <w:color w:val="000000" w:themeColor="text1"/>
          <w:lang w:val="en-AU"/>
        </w:rPr>
        <w:t>build</w:t>
      </w:r>
      <w:r w:rsidR="3DFB67BF" w:rsidRPr="1C0FB41E">
        <w:rPr>
          <w:rFonts w:ascii="Calibri" w:eastAsia="Calibri" w:hAnsi="Calibri" w:cs="Calibri"/>
          <w:color w:val="000000" w:themeColor="text1"/>
          <w:lang w:val="en-AU"/>
        </w:rPr>
        <w:t>s</w:t>
      </w:r>
      <w:r w:rsidRPr="1C0FB41E">
        <w:rPr>
          <w:rFonts w:ascii="Calibri" w:eastAsia="Calibri" w:hAnsi="Calibri" w:cs="Calibri"/>
          <w:color w:val="000000" w:themeColor="text1"/>
          <w:lang w:val="en-AU"/>
        </w:rPr>
        <w:t xml:space="preserve"> on the regional importance of the health precinct anchored by the Northern Hospital</w:t>
      </w:r>
      <w:r w:rsidR="766D4396" w:rsidRPr="1C0FB41E">
        <w:rPr>
          <w:rFonts w:ascii="Calibri" w:eastAsia="Calibri" w:hAnsi="Calibri" w:cs="Calibri"/>
          <w:color w:val="000000" w:themeColor="text1"/>
          <w:lang w:val="en-AU"/>
        </w:rPr>
        <w:t xml:space="preserve"> and NCHER</w:t>
      </w:r>
      <w:r w:rsidRPr="1C0FB41E">
        <w:rPr>
          <w:rFonts w:ascii="Calibri" w:eastAsia="Calibri" w:hAnsi="Calibri" w:cs="Calibri"/>
          <w:color w:val="000000" w:themeColor="text1"/>
          <w:lang w:val="en-AU"/>
        </w:rPr>
        <w:t>.</w:t>
      </w:r>
    </w:p>
    <w:p w14:paraId="3183C612" w14:textId="77777777" w:rsidR="00D7710D" w:rsidRDefault="00D7710D" w:rsidP="00D7710D">
      <w:pPr>
        <w:spacing w:line="276" w:lineRule="auto"/>
        <w:rPr>
          <w:rFonts w:ascii="Calibri" w:eastAsia="Calibri" w:hAnsi="Calibri" w:cs="Calibri"/>
          <w:color w:val="000000" w:themeColor="text1"/>
          <w:lang w:val="en-AU"/>
        </w:rPr>
      </w:pPr>
    </w:p>
    <w:p w14:paraId="275261A7" w14:textId="77777777" w:rsidR="7AA0F1F3" w:rsidRDefault="00984369" w:rsidP="00D7710D">
      <w:pPr>
        <w:spacing w:line="276" w:lineRule="auto"/>
        <w:rPr>
          <w:rFonts w:ascii="Calibri" w:eastAsia="Calibri" w:hAnsi="Calibri" w:cs="Calibri"/>
          <w:color w:val="000000" w:themeColor="text1"/>
          <w:lang w:val="en-AU"/>
        </w:rPr>
      </w:pPr>
      <w:r w:rsidRPr="0A82ED7A">
        <w:rPr>
          <w:rFonts w:ascii="Calibri" w:eastAsia="Calibri" w:hAnsi="Calibri" w:cs="Calibri"/>
          <w:color w:val="000000" w:themeColor="text1"/>
          <w:lang w:val="en-AU"/>
        </w:rPr>
        <w:t>The plan focusses on improvements to the public realm and open space; high quality sustainable built form; improved pedestrian connections and movement; and a diversity of housing opportunities to create an interesting and exciting neighbourhood where people want to live, work, play and visit.</w:t>
      </w:r>
    </w:p>
    <w:p w14:paraId="1E791797" w14:textId="77777777" w:rsidR="00D7710D" w:rsidRDefault="00D7710D" w:rsidP="00D7710D">
      <w:pPr>
        <w:spacing w:line="276" w:lineRule="auto"/>
        <w:rPr>
          <w:rFonts w:ascii="Calibri" w:hAnsi="Calibri"/>
          <w:lang w:val="en-AU"/>
        </w:rPr>
      </w:pPr>
    </w:p>
    <w:p w14:paraId="268AC01E" w14:textId="77777777" w:rsidR="00466405" w:rsidRPr="00835A01" w:rsidRDefault="00984369" w:rsidP="4CCC342B">
      <w:pPr>
        <w:spacing w:line="276" w:lineRule="auto"/>
        <w:rPr>
          <w:rFonts w:ascii="Calibri" w:hAnsi="Calibri" w:cs="Arial"/>
          <w:i/>
          <w:iCs/>
          <w:color w:val="808080" w:themeColor="background1" w:themeShade="80"/>
          <w:sz w:val="16"/>
          <w:szCs w:val="16"/>
          <w:lang w:val="en-AU"/>
        </w:rPr>
      </w:pPr>
      <w:r w:rsidRPr="1C0FB41E">
        <w:rPr>
          <w:rFonts w:ascii="Calibri" w:eastAsia="Calibri" w:hAnsi="Calibri" w:cs="Calibri"/>
          <w:color w:val="000000" w:themeColor="text1"/>
          <w:lang w:val="en-AU"/>
        </w:rPr>
        <w:lastRenderedPageBreak/>
        <w:t xml:space="preserve">The Structure Plan sets out a policy, development and implementation framework for the future development of Epping Central providing an integrated and strategic vision to guide the growth and development of the centre. </w:t>
      </w:r>
    </w:p>
    <w:p w14:paraId="33F90495" w14:textId="77777777" w:rsidR="00466405" w:rsidRPr="00B54498" w:rsidRDefault="00984369" w:rsidP="4CCC342B">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Considerations</w:t>
      </w:r>
    </w:p>
    <w:p w14:paraId="73319F1E" w14:textId="77777777" w:rsidR="0C43BCB3" w:rsidRPr="00835A01" w:rsidRDefault="00984369" w:rsidP="00835A01">
      <w:pPr>
        <w:keepNext/>
        <w:spacing w:line="276" w:lineRule="auto"/>
        <w:outlineLvl w:val="1"/>
        <w:rPr>
          <w:rFonts w:ascii="Calibri" w:hAnsi="Calibri" w:cs="Arial"/>
          <w:b/>
          <w:bCs/>
          <w:iCs/>
          <w:lang w:val="en-AU"/>
        </w:rPr>
      </w:pPr>
      <w:r w:rsidRPr="4CCC342B">
        <w:rPr>
          <w:rFonts w:ascii="Calibri" w:hAnsi="Calibri" w:cs="Arial"/>
          <w:b/>
          <w:bCs/>
          <w:iCs/>
          <w:lang w:val="en-AU"/>
        </w:rPr>
        <w:t>Response to submissions</w:t>
      </w:r>
    </w:p>
    <w:p w14:paraId="51B23DAE" w14:textId="77777777" w:rsidR="7C970DC0" w:rsidRDefault="00984369" w:rsidP="00FA3F66">
      <w:pPr>
        <w:spacing w:line="276" w:lineRule="auto"/>
        <w:rPr>
          <w:rFonts w:ascii="Calibri" w:hAnsi="Calibri"/>
          <w:b/>
          <w:bCs/>
          <w:lang w:val="en-AU"/>
        </w:rPr>
      </w:pPr>
      <w:r w:rsidRPr="0C43BCB3">
        <w:rPr>
          <w:rFonts w:ascii="Calibri" w:hAnsi="Calibri"/>
          <w:b/>
          <w:bCs/>
          <w:lang w:val="en-AU"/>
        </w:rPr>
        <w:t>Community Comments</w:t>
      </w:r>
    </w:p>
    <w:p w14:paraId="3DF518BF" w14:textId="77777777" w:rsidR="7C970DC0" w:rsidRDefault="00984369" w:rsidP="00FA3F66">
      <w:pPr>
        <w:spacing w:line="276" w:lineRule="auto"/>
        <w:rPr>
          <w:rFonts w:ascii="Calibri" w:hAnsi="Calibri"/>
          <w:lang w:val="en-AU"/>
        </w:rPr>
      </w:pPr>
      <w:r>
        <w:rPr>
          <w:rFonts w:ascii="Calibri" w:hAnsi="Calibri"/>
          <w:lang w:val="en-AU"/>
        </w:rPr>
        <w:t>As noted previously, a range of consultation activities were undertaken as part of this stage of the community consultation. The online community ‘Engage’ Website offered a range of activities for the community to provide feedback. Community members were encouraged to have their say by completing a survey</w:t>
      </w:r>
      <w:r w:rsidR="681BAC03">
        <w:rPr>
          <w:rFonts w:ascii="Calibri" w:hAnsi="Calibri"/>
          <w:lang w:val="en-AU"/>
        </w:rPr>
        <w:t xml:space="preserve"> to help identify the level of support for key aspects of the Structure Plan</w:t>
      </w:r>
      <w:r>
        <w:rPr>
          <w:rFonts w:ascii="Calibri" w:hAnsi="Calibri"/>
          <w:lang w:val="en-AU"/>
        </w:rPr>
        <w:t>, voting for their top three strategic directions and completing a poll on any of the nine precincts highlighted on the precinct map.</w:t>
      </w:r>
    </w:p>
    <w:p w14:paraId="7EC33DBC" w14:textId="77777777" w:rsidR="0C43BCB3" w:rsidRDefault="0C43BCB3" w:rsidP="00FA3F66">
      <w:pPr>
        <w:spacing w:line="276" w:lineRule="auto"/>
        <w:rPr>
          <w:rFonts w:ascii="Calibri" w:hAnsi="Calibri"/>
          <w:lang w:val="en-AU"/>
        </w:rPr>
      </w:pPr>
    </w:p>
    <w:p w14:paraId="23245A26" w14:textId="77777777" w:rsidR="6AD911FE" w:rsidRDefault="00984369" w:rsidP="00FA3F66">
      <w:pPr>
        <w:spacing w:line="276" w:lineRule="auto"/>
        <w:rPr>
          <w:rFonts w:ascii="Calibri" w:hAnsi="Calibri"/>
          <w:lang w:val="en-AU"/>
        </w:rPr>
      </w:pPr>
      <w:r>
        <w:rPr>
          <w:rFonts w:ascii="Calibri" w:hAnsi="Calibri"/>
          <w:lang w:val="en-AU"/>
        </w:rPr>
        <w:t>Forty-five surveys were completed with 78% liking or liking a lot the shared vision for Epping Central.</w:t>
      </w:r>
      <w:r w:rsidR="26BCB6C0">
        <w:rPr>
          <w:rFonts w:ascii="Calibri" w:hAnsi="Calibri"/>
          <w:lang w:val="en-AU"/>
        </w:rPr>
        <w:t xml:space="preserve"> Of those people who didn’t like the vision, some of the key concerns related to the proposed location of the train line </w:t>
      </w:r>
      <w:r w:rsidR="679ACFCA">
        <w:rPr>
          <w:rFonts w:ascii="Calibri" w:hAnsi="Calibri"/>
          <w:lang w:val="en-AU"/>
        </w:rPr>
        <w:t>between the Northern Hospital and Pacific Epping cont</w:t>
      </w:r>
      <w:r w:rsidR="5F7F37AF">
        <w:rPr>
          <w:rFonts w:ascii="Calibri" w:hAnsi="Calibri"/>
          <w:lang w:val="en-AU"/>
        </w:rPr>
        <w:t>r</w:t>
      </w:r>
      <w:r w:rsidR="679ACFCA">
        <w:rPr>
          <w:rFonts w:ascii="Calibri" w:hAnsi="Calibri"/>
          <w:lang w:val="en-AU"/>
        </w:rPr>
        <w:t xml:space="preserve">ibuting to </w:t>
      </w:r>
      <w:r w:rsidR="62401398">
        <w:rPr>
          <w:rFonts w:ascii="Calibri" w:hAnsi="Calibri"/>
          <w:lang w:val="en-AU"/>
        </w:rPr>
        <w:t xml:space="preserve">traffic </w:t>
      </w:r>
      <w:r w:rsidR="679ACFCA">
        <w:rPr>
          <w:rFonts w:ascii="Calibri" w:hAnsi="Calibri"/>
          <w:lang w:val="en-AU"/>
        </w:rPr>
        <w:t>congestion</w:t>
      </w:r>
      <w:r w:rsidR="025B92AF">
        <w:rPr>
          <w:rFonts w:ascii="Calibri" w:hAnsi="Calibri"/>
          <w:lang w:val="en-AU"/>
        </w:rPr>
        <w:t xml:space="preserve"> in this vicinity and additional parking pressure on existing car parking</w:t>
      </w:r>
      <w:r w:rsidR="65CEFF17">
        <w:rPr>
          <w:rFonts w:ascii="Calibri" w:hAnsi="Calibri"/>
          <w:lang w:val="en-AU"/>
        </w:rPr>
        <w:t>;</w:t>
      </w:r>
      <w:r w:rsidR="00D4DBE7">
        <w:rPr>
          <w:rFonts w:ascii="Calibri" w:hAnsi="Calibri"/>
          <w:lang w:val="en-AU"/>
        </w:rPr>
        <w:t xml:space="preserve"> and</w:t>
      </w:r>
      <w:r w:rsidR="65CEFF17">
        <w:rPr>
          <w:rFonts w:ascii="Calibri" w:hAnsi="Calibri"/>
          <w:lang w:val="en-AU"/>
        </w:rPr>
        <w:t xml:space="preserve"> the need for greater polic</w:t>
      </w:r>
      <w:r w:rsidR="64E7B759">
        <w:rPr>
          <w:rFonts w:ascii="Calibri" w:hAnsi="Calibri"/>
          <w:lang w:val="en-AU"/>
        </w:rPr>
        <w:t>e</w:t>
      </w:r>
      <w:r w:rsidR="65CEFF17">
        <w:rPr>
          <w:rFonts w:ascii="Calibri" w:hAnsi="Calibri"/>
          <w:lang w:val="en-AU"/>
        </w:rPr>
        <w:t xml:space="preserve"> presence</w:t>
      </w:r>
      <w:r w:rsidR="3C6F6893">
        <w:rPr>
          <w:rFonts w:ascii="Calibri" w:hAnsi="Calibri"/>
          <w:lang w:val="en-AU"/>
        </w:rPr>
        <w:t>/security</w:t>
      </w:r>
      <w:r w:rsidR="490AC53A">
        <w:rPr>
          <w:rFonts w:ascii="Calibri" w:hAnsi="Calibri"/>
          <w:lang w:val="en-AU"/>
        </w:rPr>
        <w:t>.</w:t>
      </w:r>
    </w:p>
    <w:p w14:paraId="44A3193B" w14:textId="77777777" w:rsidR="0C43BCB3" w:rsidRDefault="0C43BCB3" w:rsidP="00FA3F66">
      <w:pPr>
        <w:spacing w:line="276" w:lineRule="auto"/>
        <w:rPr>
          <w:rFonts w:ascii="Calibri" w:hAnsi="Calibri"/>
          <w:lang w:val="en-AU"/>
        </w:rPr>
      </w:pPr>
    </w:p>
    <w:p w14:paraId="400BB377" w14:textId="77777777" w:rsidR="490AC53A" w:rsidRDefault="00984369" w:rsidP="00FA3F66">
      <w:pPr>
        <w:spacing w:line="276" w:lineRule="auto"/>
        <w:rPr>
          <w:rFonts w:ascii="Calibri" w:hAnsi="Calibri"/>
          <w:lang w:val="en-AU"/>
        </w:rPr>
      </w:pPr>
      <w:r>
        <w:rPr>
          <w:rFonts w:ascii="Calibri" w:hAnsi="Calibri"/>
          <w:lang w:val="en-AU"/>
        </w:rPr>
        <w:t>S</w:t>
      </w:r>
      <w:r w:rsidR="3A907893">
        <w:rPr>
          <w:rFonts w:ascii="Calibri" w:hAnsi="Calibri"/>
          <w:lang w:val="en-AU"/>
        </w:rPr>
        <w:t xml:space="preserve">everal respondents </w:t>
      </w:r>
      <w:r w:rsidR="11485F08">
        <w:rPr>
          <w:rFonts w:ascii="Calibri" w:hAnsi="Calibri"/>
          <w:lang w:val="en-AU"/>
        </w:rPr>
        <w:t xml:space="preserve">also </w:t>
      </w:r>
      <w:r w:rsidR="3A907893">
        <w:rPr>
          <w:rFonts w:ascii="Calibri" w:hAnsi="Calibri"/>
          <w:lang w:val="en-AU"/>
        </w:rPr>
        <w:t xml:space="preserve">commented on the need for </w:t>
      </w:r>
      <w:r w:rsidR="60349FCE">
        <w:rPr>
          <w:rFonts w:ascii="Calibri" w:hAnsi="Calibri"/>
          <w:lang w:val="en-AU"/>
        </w:rPr>
        <w:t>greater prioritisation of walking and cycling throughout the whole of Epping Central and supporting infrastructur</w:t>
      </w:r>
      <w:r w:rsidR="5236A371">
        <w:rPr>
          <w:rFonts w:ascii="Calibri" w:hAnsi="Calibri"/>
          <w:lang w:val="en-AU"/>
        </w:rPr>
        <w:t>e including appropriate lighting</w:t>
      </w:r>
      <w:r w:rsidR="5C508D46">
        <w:rPr>
          <w:rFonts w:ascii="Calibri" w:hAnsi="Calibri"/>
          <w:lang w:val="en-AU"/>
        </w:rPr>
        <w:t xml:space="preserve"> e.g</w:t>
      </w:r>
      <w:r w:rsidR="7EBD7E2D">
        <w:rPr>
          <w:rFonts w:ascii="Calibri" w:hAnsi="Calibri"/>
          <w:lang w:val="en-AU"/>
        </w:rPr>
        <w:t>.</w:t>
      </w:r>
      <w:r w:rsidR="5C508D46">
        <w:rPr>
          <w:rFonts w:ascii="Calibri" w:hAnsi="Calibri"/>
          <w:lang w:val="en-AU"/>
        </w:rPr>
        <w:t xml:space="preserve"> along Darebin Creek</w:t>
      </w:r>
      <w:r w:rsidR="039999E2">
        <w:rPr>
          <w:rFonts w:ascii="Calibri" w:hAnsi="Calibri"/>
          <w:lang w:val="en-AU"/>
        </w:rPr>
        <w:t>, dedicated bicycle lanes</w:t>
      </w:r>
      <w:r w:rsidR="148EDC14">
        <w:rPr>
          <w:rFonts w:ascii="Calibri" w:hAnsi="Calibri"/>
          <w:lang w:val="en-AU"/>
        </w:rPr>
        <w:t>, prioritised crossings and more clarificat</w:t>
      </w:r>
      <w:r w:rsidR="655F202D">
        <w:rPr>
          <w:rFonts w:ascii="Calibri" w:hAnsi="Calibri"/>
          <w:lang w:val="en-AU"/>
        </w:rPr>
        <w:t>ion of what streetscape improvement</w:t>
      </w:r>
      <w:r w:rsidR="7AACB254">
        <w:rPr>
          <w:rFonts w:ascii="Calibri" w:hAnsi="Calibri"/>
          <w:lang w:val="en-AU"/>
        </w:rPr>
        <w:t>/path upgrade</w:t>
      </w:r>
      <w:r w:rsidR="655F202D">
        <w:rPr>
          <w:rFonts w:ascii="Calibri" w:hAnsi="Calibri"/>
          <w:lang w:val="en-AU"/>
        </w:rPr>
        <w:t xml:space="preserve"> works entail</w:t>
      </w:r>
      <w:r w:rsidR="46BB456A">
        <w:rPr>
          <w:rFonts w:ascii="Calibri" w:hAnsi="Calibri"/>
          <w:lang w:val="en-AU"/>
        </w:rPr>
        <w:t>.</w:t>
      </w:r>
    </w:p>
    <w:p w14:paraId="1BF0BD91" w14:textId="77777777" w:rsidR="0C43BCB3" w:rsidRDefault="0C43BCB3" w:rsidP="00FA3F66">
      <w:pPr>
        <w:spacing w:line="276" w:lineRule="auto"/>
        <w:rPr>
          <w:rFonts w:ascii="Calibri" w:hAnsi="Calibri"/>
          <w:lang w:val="en-AU"/>
        </w:rPr>
      </w:pPr>
    </w:p>
    <w:p w14:paraId="7DA51546" w14:textId="77777777" w:rsidR="00D7710D" w:rsidRDefault="00984369" w:rsidP="00335074">
      <w:pPr>
        <w:spacing w:line="276" w:lineRule="auto"/>
        <w:rPr>
          <w:rFonts w:ascii="Calibri" w:hAnsi="Calibri"/>
          <w:lang w:val="en-AU"/>
        </w:rPr>
      </w:pPr>
      <w:r>
        <w:rPr>
          <w:rFonts w:ascii="Calibri" w:hAnsi="Calibri"/>
          <w:lang w:val="en-AU"/>
        </w:rPr>
        <w:t>The above comments were also reflected in the key priorities</w:t>
      </w:r>
      <w:r w:rsidR="19913662">
        <w:rPr>
          <w:rFonts w:ascii="Calibri" w:hAnsi="Calibri"/>
          <w:lang w:val="en-AU"/>
        </w:rPr>
        <w:t>,</w:t>
      </w:r>
      <w:r>
        <w:rPr>
          <w:rFonts w:ascii="Calibri" w:hAnsi="Calibri"/>
          <w:lang w:val="en-AU"/>
        </w:rPr>
        <w:t xml:space="preserve"> with the top two priorities under the Movement and Transport theme being:</w:t>
      </w:r>
    </w:p>
    <w:p w14:paraId="412E2813" w14:textId="77777777" w:rsidR="5CC08CFF" w:rsidRDefault="00984369" w:rsidP="00335074">
      <w:pPr>
        <w:numPr>
          <w:ilvl w:val="0"/>
          <w:numId w:val="58"/>
        </w:numPr>
        <w:spacing w:line="276" w:lineRule="auto"/>
        <w:rPr>
          <w:rFonts w:ascii="Calibri" w:hAnsi="Calibri"/>
          <w:szCs w:val="20"/>
          <w:lang w:val="en-AU"/>
        </w:rPr>
      </w:pPr>
      <w:r>
        <w:rPr>
          <w:rFonts w:ascii="Calibri" w:hAnsi="Calibri"/>
          <w:szCs w:val="20"/>
          <w:lang w:val="en-AU"/>
        </w:rPr>
        <w:t>Enhanced pedestrian paths between key destinations (Epping Station, Epping Hub, Pacific Epping and the Northern Hospital) with wider footpaths, seating, lighting and wide footpaths</w:t>
      </w:r>
      <w:r w:rsidR="31752AD1">
        <w:rPr>
          <w:rFonts w:ascii="Calibri" w:hAnsi="Calibri"/>
          <w:szCs w:val="20"/>
          <w:lang w:val="en-AU"/>
        </w:rPr>
        <w:t>; and</w:t>
      </w:r>
    </w:p>
    <w:p w14:paraId="22C42E4E" w14:textId="77777777" w:rsidR="5CC08CFF" w:rsidRDefault="00984369" w:rsidP="00335074">
      <w:pPr>
        <w:numPr>
          <w:ilvl w:val="0"/>
          <w:numId w:val="58"/>
        </w:numPr>
        <w:spacing w:line="276" w:lineRule="auto"/>
        <w:rPr>
          <w:rFonts w:ascii="Calibri" w:hAnsi="Calibri"/>
          <w:szCs w:val="20"/>
          <w:lang w:val="en-AU"/>
        </w:rPr>
      </w:pPr>
      <w:r>
        <w:rPr>
          <w:rFonts w:ascii="Calibri" w:hAnsi="Calibri"/>
          <w:szCs w:val="20"/>
          <w:lang w:val="en-AU"/>
        </w:rPr>
        <w:t>Provision of the Wollert Rail Corridor and new station within Epping Central</w:t>
      </w:r>
      <w:r w:rsidR="5F190790">
        <w:rPr>
          <w:rFonts w:ascii="Calibri" w:hAnsi="Calibri"/>
          <w:szCs w:val="20"/>
          <w:lang w:val="en-AU"/>
        </w:rPr>
        <w:t>.</w:t>
      </w:r>
    </w:p>
    <w:p w14:paraId="5B313229" w14:textId="77777777" w:rsidR="0C43BCB3" w:rsidRDefault="0C43BCB3" w:rsidP="00335074">
      <w:pPr>
        <w:spacing w:line="276" w:lineRule="auto"/>
        <w:rPr>
          <w:rFonts w:ascii="Calibri" w:eastAsia="Calibri" w:hAnsi="Calibri" w:cs="Calibri"/>
          <w:sz w:val="22"/>
          <w:szCs w:val="22"/>
          <w:lang w:val="en-AU"/>
        </w:rPr>
      </w:pPr>
    </w:p>
    <w:p w14:paraId="095E4835" w14:textId="77777777" w:rsidR="0038745C" w:rsidRDefault="00984369" w:rsidP="00335074">
      <w:pPr>
        <w:spacing w:line="276" w:lineRule="auto"/>
        <w:rPr>
          <w:rFonts w:ascii="Calibri" w:hAnsi="Calibri"/>
          <w:lang w:val="en-AU"/>
        </w:rPr>
      </w:pPr>
      <w:r w:rsidRPr="0C43BCB3">
        <w:rPr>
          <w:rFonts w:ascii="Calibri" w:hAnsi="Calibri"/>
          <w:lang w:val="en-AU"/>
        </w:rPr>
        <w:t>Several comments were also made in respect to the need for more tree planting and greening of Epping Central</w:t>
      </w:r>
      <w:r w:rsidR="118E7BD1" w:rsidRPr="0C43BCB3">
        <w:rPr>
          <w:rFonts w:ascii="Calibri" w:hAnsi="Calibri"/>
          <w:lang w:val="en-AU"/>
        </w:rPr>
        <w:t xml:space="preserve"> which was also reflected in the</w:t>
      </w:r>
      <w:r w:rsidRPr="0C43BCB3">
        <w:rPr>
          <w:rFonts w:ascii="Calibri" w:hAnsi="Calibri"/>
          <w:lang w:val="en-AU"/>
        </w:rPr>
        <w:t xml:space="preserve"> top two priorities under the Public Realm theme</w:t>
      </w:r>
      <w:r w:rsidR="7676AA39" w:rsidRPr="0C43BCB3">
        <w:rPr>
          <w:rFonts w:ascii="Calibri" w:hAnsi="Calibri"/>
          <w:lang w:val="en-AU"/>
        </w:rPr>
        <w:t xml:space="preserve"> which were to</w:t>
      </w:r>
      <w:r w:rsidRPr="0C43BCB3">
        <w:rPr>
          <w:rFonts w:ascii="Calibri" w:hAnsi="Calibri"/>
          <w:lang w:val="en-AU"/>
        </w:rPr>
        <w:t>:</w:t>
      </w:r>
    </w:p>
    <w:p w14:paraId="0104CFA8" w14:textId="77777777" w:rsidR="5CC08CFF" w:rsidRDefault="00984369" w:rsidP="00335074">
      <w:pPr>
        <w:numPr>
          <w:ilvl w:val="0"/>
          <w:numId w:val="59"/>
        </w:numPr>
        <w:spacing w:line="276" w:lineRule="auto"/>
        <w:rPr>
          <w:rFonts w:ascii="Calibri" w:eastAsia="Calibri" w:hAnsi="Calibri" w:cs="Calibri"/>
          <w:lang w:val="en-AU"/>
        </w:rPr>
      </w:pPr>
      <w:r w:rsidRPr="1A72AF7A">
        <w:rPr>
          <w:rFonts w:ascii="Calibri" w:eastAsia="Calibri" w:hAnsi="Calibri" w:cs="Calibri"/>
          <w:lang w:val="en-AU"/>
        </w:rPr>
        <w:t>Encourage significant greening including planting of canopy trees along streets and as part of the re development of large privately owned sites</w:t>
      </w:r>
      <w:r w:rsidR="11759E47" w:rsidRPr="1A72AF7A">
        <w:rPr>
          <w:rFonts w:ascii="Calibri" w:eastAsia="Calibri" w:hAnsi="Calibri" w:cs="Calibri"/>
          <w:lang w:val="en-AU"/>
        </w:rPr>
        <w:t>; and</w:t>
      </w:r>
    </w:p>
    <w:p w14:paraId="309F0E90" w14:textId="77777777" w:rsidR="5CC08CFF" w:rsidRDefault="00984369" w:rsidP="00335074">
      <w:pPr>
        <w:numPr>
          <w:ilvl w:val="0"/>
          <w:numId w:val="59"/>
        </w:numPr>
        <w:spacing w:line="276" w:lineRule="auto"/>
        <w:rPr>
          <w:rFonts w:ascii="Calibri" w:eastAsia="Calibri" w:hAnsi="Calibri" w:cs="Calibri"/>
          <w:lang w:val="en-AU"/>
        </w:rPr>
      </w:pPr>
      <w:r w:rsidRPr="0C43BCB3">
        <w:rPr>
          <w:rFonts w:ascii="Calibri" w:eastAsia="Calibri" w:hAnsi="Calibri" w:cs="Calibri"/>
          <w:lang w:val="en-AU"/>
        </w:rPr>
        <w:t>Provide new opportunities for open space and urban squares.</w:t>
      </w:r>
    </w:p>
    <w:p w14:paraId="60FE7C6F" w14:textId="77777777" w:rsidR="0C43BCB3" w:rsidRDefault="00AC1A95" w:rsidP="00AC1A95">
      <w:pPr>
        <w:rPr>
          <w:rFonts w:ascii="Calibri" w:hAnsi="Calibri"/>
          <w:lang w:val="en-AU"/>
        </w:rPr>
      </w:pPr>
      <w:r>
        <w:rPr>
          <w:rFonts w:ascii="Calibri" w:hAnsi="Calibri"/>
          <w:lang w:val="en-AU"/>
        </w:rPr>
        <w:br w:type="page"/>
      </w:r>
    </w:p>
    <w:p w14:paraId="1DF896AA" w14:textId="77777777" w:rsidR="0038745C" w:rsidRDefault="00984369" w:rsidP="00335074">
      <w:pPr>
        <w:spacing w:line="276" w:lineRule="auto"/>
        <w:rPr>
          <w:rFonts w:ascii="Calibri" w:hAnsi="Calibri"/>
          <w:lang w:val="en-AU"/>
        </w:rPr>
      </w:pPr>
      <w:r>
        <w:rPr>
          <w:rFonts w:ascii="Calibri" w:hAnsi="Calibri"/>
          <w:lang w:val="en-AU"/>
        </w:rPr>
        <w:lastRenderedPageBreak/>
        <w:t xml:space="preserve">Other priorities </w:t>
      </w:r>
      <w:r w:rsidR="4BED20ED">
        <w:rPr>
          <w:rFonts w:ascii="Calibri" w:hAnsi="Calibri"/>
          <w:lang w:val="en-AU"/>
        </w:rPr>
        <w:t>voted as being important by survey respondents include:</w:t>
      </w:r>
    </w:p>
    <w:p w14:paraId="64B8BBF1" w14:textId="77777777" w:rsidR="0C43BCB3" w:rsidRDefault="00984369" w:rsidP="00335074">
      <w:pPr>
        <w:numPr>
          <w:ilvl w:val="0"/>
          <w:numId w:val="60"/>
        </w:numPr>
        <w:spacing w:line="276" w:lineRule="auto"/>
        <w:rPr>
          <w:rFonts w:ascii="Calibri" w:hAnsi="Calibri"/>
          <w:szCs w:val="20"/>
          <w:lang w:val="en-AU"/>
        </w:rPr>
      </w:pPr>
      <w:r>
        <w:rPr>
          <w:rFonts w:ascii="Calibri" w:hAnsi="Calibri"/>
          <w:szCs w:val="20"/>
          <w:lang w:val="en-AU"/>
        </w:rPr>
        <w:t>Provision of new built form guidelines that encourage high quality development that provide an attractive outlook to the street and provide for landscaping (Urban Living)</w:t>
      </w:r>
      <w:r w:rsidR="0038745C">
        <w:rPr>
          <w:rFonts w:ascii="Calibri" w:hAnsi="Calibri"/>
          <w:szCs w:val="20"/>
          <w:lang w:val="en-AU"/>
        </w:rPr>
        <w:t>;</w:t>
      </w:r>
    </w:p>
    <w:p w14:paraId="1E0EF1A2" w14:textId="77777777" w:rsidR="0C43BCB3" w:rsidRDefault="00984369" w:rsidP="00335074">
      <w:pPr>
        <w:numPr>
          <w:ilvl w:val="0"/>
          <w:numId w:val="60"/>
        </w:numPr>
        <w:spacing w:line="276" w:lineRule="auto"/>
        <w:rPr>
          <w:rFonts w:ascii="Calibri" w:hAnsi="Calibri"/>
          <w:szCs w:val="20"/>
          <w:lang w:val="en-AU"/>
        </w:rPr>
      </w:pPr>
      <w:r>
        <w:rPr>
          <w:rFonts w:ascii="Calibri" w:hAnsi="Calibri"/>
          <w:szCs w:val="20"/>
          <w:lang w:val="en-AU"/>
        </w:rPr>
        <w:t>Provide frontages at ground level that add interest and encourage activation of the street (Urban Living)</w:t>
      </w:r>
      <w:r w:rsidR="0038745C">
        <w:rPr>
          <w:rFonts w:ascii="Calibri" w:hAnsi="Calibri"/>
          <w:szCs w:val="20"/>
          <w:lang w:val="en-AU"/>
        </w:rPr>
        <w:t>;</w:t>
      </w:r>
    </w:p>
    <w:p w14:paraId="3E58889A" w14:textId="77777777" w:rsidR="0C43BCB3" w:rsidRDefault="00984369" w:rsidP="00335074">
      <w:pPr>
        <w:numPr>
          <w:ilvl w:val="0"/>
          <w:numId w:val="60"/>
        </w:numPr>
        <w:spacing w:line="276" w:lineRule="auto"/>
        <w:rPr>
          <w:rFonts w:ascii="Calibri" w:hAnsi="Calibri"/>
          <w:szCs w:val="20"/>
          <w:lang w:val="en-AU"/>
        </w:rPr>
      </w:pPr>
      <w:r>
        <w:rPr>
          <w:rFonts w:ascii="Calibri" w:hAnsi="Calibri"/>
          <w:szCs w:val="20"/>
          <w:lang w:val="en-AU"/>
        </w:rPr>
        <w:t>Support the centre’s role as an expanded Health Hub building on the Northern Hospital (Employment)</w:t>
      </w:r>
      <w:r w:rsidR="0038745C">
        <w:rPr>
          <w:rFonts w:ascii="Calibri" w:hAnsi="Calibri"/>
          <w:szCs w:val="20"/>
          <w:lang w:val="en-AU"/>
        </w:rPr>
        <w:t>; and</w:t>
      </w:r>
    </w:p>
    <w:p w14:paraId="657D50FD" w14:textId="77777777" w:rsidR="0C43BCB3" w:rsidRDefault="00984369" w:rsidP="00335074">
      <w:pPr>
        <w:numPr>
          <w:ilvl w:val="0"/>
          <w:numId w:val="60"/>
        </w:numPr>
        <w:spacing w:line="276" w:lineRule="auto"/>
        <w:rPr>
          <w:rFonts w:ascii="Calibri" w:hAnsi="Calibri"/>
          <w:szCs w:val="20"/>
          <w:lang w:val="en-AU"/>
        </w:rPr>
      </w:pPr>
      <w:r>
        <w:rPr>
          <w:rFonts w:ascii="Calibri" w:hAnsi="Calibri"/>
          <w:szCs w:val="20"/>
          <w:lang w:val="en-AU"/>
        </w:rPr>
        <w:t>Support a broad range of business, industries and jobs. (Employment)</w:t>
      </w:r>
      <w:r w:rsidR="0038745C">
        <w:rPr>
          <w:rFonts w:ascii="Calibri" w:hAnsi="Calibri"/>
          <w:szCs w:val="20"/>
          <w:lang w:val="en-AU"/>
        </w:rPr>
        <w:t>.</w:t>
      </w:r>
    </w:p>
    <w:p w14:paraId="1398D9F9" w14:textId="77777777" w:rsidR="0C43BCB3" w:rsidRDefault="0C43BCB3" w:rsidP="00335074">
      <w:pPr>
        <w:spacing w:line="276" w:lineRule="auto"/>
        <w:rPr>
          <w:rFonts w:ascii="Calibri" w:hAnsi="Calibri"/>
          <w:lang w:val="en-AU"/>
        </w:rPr>
      </w:pPr>
    </w:p>
    <w:p w14:paraId="69EED3B0" w14:textId="77777777" w:rsidR="0038745C" w:rsidRDefault="00984369" w:rsidP="00335074">
      <w:pPr>
        <w:spacing w:line="276" w:lineRule="auto"/>
        <w:rPr>
          <w:rFonts w:ascii="Calibri" w:hAnsi="Calibri"/>
          <w:lang w:val="en-AU"/>
        </w:rPr>
      </w:pPr>
      <w:r>
        <w:rPr>
          <w:rFonts w:ascii="Calibri" w:hAnsi="Calibri"/>
          <w:lang w:val="en-AU"/>
        </w:rPr>
        <w:t>14 contributions were made in response to the quick poll on which of the ten strategic directions listed were considered important to respondents with Direction 1 and 2 attracting the most votes with 9 each</w:t>
      </w:r>
      <w:r w:rsidR="0148E235">
        <w:rPr>
          <w:rFonts w:ascii="Calibri" w:hAnsi="Calibri"/>
          <w:lang w:val="en-AU"/>
        </w:rPr>
        <w:t>:</w:t>
      </w:r>
      <w:r>
        <w:rPr>
          <w:rFonts w:ascii="Calibri" w:hAnsi="Calibri"/>
          <w:lang w:val="en-AU"/>
        </w:rPr>
        <w:t xml:space="preserve"> </w:t>
      </w:r>
    </w:p>
    <w:p w14:paraId="0A3BE38D" w14:textId="77777777" w:rsidR="1D076138" w:rsidRDefault="00984369" w:rsidP="00335074">
      <w:pPr>
        <w:numPr>
          <w:ilvl w:val="0"/>
          <w:numId w:val="61"/>
        </w:numPr>
        <w:spacing w:line="276" w:lineRule="auto"/>
        <w:rPr>
          <w:rFonts w:ascii="Calibri" w:hAnsi="Calibri"/>
          <w:szCs w:val="20"/>
          <w:lang w:val="en-AU"/>
        </w:rPr>
      </w:pPr>
      <w:r>
        <w:rPr>
          <w:rFonts w:ascii="Calibri" w:hAnsi="Calibri"/>
          <w:szCs w:val="20"/>
          <w:lang w:val="en-AU"/>
        </w:rPr>
        <w:t>Strategic Direction No 1 relates to – Supporting the ‘urban core’ by encouraging the intensification of development and a greater diversity of uses</w:t>
      </w:r>
      <w:r w:rsidR="0038745C">
        <w:rPr>
          <w:rFonts w:ascii="Calibri" w:hAnsi="Calibri"/>
          <w:szCs w:val="20"/>
          <w:lang w:val="en-AU"/>
        </w:rPr>
        <w:t>; and</w:t>
      </w:r>
    </w:p>
    <w:p w14:paraId="36955F2E" w14:textId="77777777" w:rsidR="1D076138" w:rsidRDefault="00984369" w:rsidP="00335074">
      <w:pPr>
        <w:numPr>
          <w:ilvl w:val="0"/>
          <w:numId w:val="61"/>
        </w:numPr>
        <w:spacing w:line="276" w:lineRule="auto"/>
        <w:rPr>
          <w:rFonts w:ascii="Calibri" w:hAnsi="Calibri"/>
          <w:szCs w:val="20"/>
          <w:lang w:val="en-AU"/>
        </w:rPr>
      </w:pPr>
      <w:r>
        <w:rPr>
          <w:rFonts w:ascii="Calibri" w:hAnsi="Calibri"/>
          <w:szCs w:val="20"/>
          <w:lang w:val="en-AU"/>
        </w:rPr>
        <w:t>Strategic Direction No 2 Supports the development of an expanded health precinct anchored by the Northern Hospital.</w:t>
      </w:r>
    </w:p>
    <w:p w14:paraId="1B714214" w14:textId="77777777" w:rsidR="1A72AF7A" w:rsidRDefault="1A72AF7A" w:rsidP="00335074">
      <w:pPr>
        <w:spacing w:line="276" w:lineRule="auto"/>
        <w:rPr>
          <w:rFonts w:ascii="Calibri" w:hAnsi="Calibri"/>
          <w:lang w:val="en-AU"/>
        </w:rPr>
      </w:pPr>
    </w:p>
    <w:p w14:paraId="6300AEFD" w14:textId="77777777" w:rsidR="3BC064DB" w:rsidRDefault="00984369" w:rsidP="00335074">
      <w:pPr>
        <w:spacing w:line="276" w:lineRule="auto"/>
        <w:rPr>
          <w:rFonts w:ascii="Calibri" w:hAnsi="Calibri"/>
          <w:lang w:val="en-AU"/>
        </w:rPr>
      </w:pPr>
      <w:r>
        <w:rPr>
          <w:rFonts w:ascii="Calibri" w:hAnsi="Calibri"/>
          <w:lang w:val="en-AU"/>
        </w:rPr>
        <w:t>At the community pop ups community members were encouraged to vote for the two key strategic land use themes they consider most important to them (refer to Figure 2 below for the Strategic Land Use Themes). We had 122 people nominate their top two themes and captured 32 additional comments.</w:t>
      </w:r>
    </w:p>
    <w:p w14:paraId="2C4602D1" w14:textId="77777777" w:rsidR="0038745C" w:rsidRDefault="0038745C" w:rsidP="00335074">
      <w:pPr>
        <w:spacing w:line="276" w:lineRule="auto"/>
        <w:rPr>
          <w:rFonts w:ascii="Calibri" w:hAnsi="Calibri"/>
          <w:lang w:val="en-AU"/>
        </w:rPr>
      </w:pPr>
    </w:p>
    <w:p w14:paraId="14E6DCC7" w14:textId="77777777" w:rsidR="1D076138" w:rsidRDefault="00984369" w:rsidP="1A72AF7A">
      <w:pPr>
        <w:spacing w:line="276" w:lineRule="auto"/>
        <w:rPr>
          <w:rFonts w:ascii="Calibri" w:hAnsi="Calibri"/>
          <w:lang w:val="en-AU"/>
        </w:rPr>
      </w:pPr>
      <w:r>
        <w:rPr>
          <w:noProof/>
        </w:rPr>
        <w:drawing>
          <wp:inline distT="0" distB="0" distL="0" distR="0" wp14:anchorId="3FC51499" wp14:editId="06B4019C">
            <wp:extent cx="5650296" cy="1706860"/>
            <wp:effectExtent l="0" t="0" r="0" b="0"/>
            <wp:docPr id="732948772" name="Picture 73294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46646" name=""/>
                    <pic:cNvPicPr/>
                  </pic:nvPicPr>
                  <pic:blipFill>
                    <a:blip r:embed="rId13">
                      <a:extLst>
                        <a:ext uri="{28A0092B-C50C-407E-A947-70E740481C1C}">
                          <a14:useLocalDpi xmlns:a14="http://schemas.microsoft.com/office/drawing/2010/main" val="0"/>
                        </a:ext>
                      </a:extLst>
                    </a:blip>
                    <a:stretch>
                      <a:fillRect/>
                    </a:stretch>
                  </pic:blipFill>
                  <pic:spPr>
                    <a:xfrm>
                      <a:off x="0" y="0"/>
                      <a:ext cx="5650296" cy="1706860"/>
                    </a:xfrm>
                    <a:prstGeom prst="rect">
                      <a:avLst/>
                    </a:prstGeom>
                  </pic:spPr>
                </pic:pic>
              </a:graphicData>
            </a:graphic>
          </wp:inline>
        </w:drawing>
      </w:r>
    </w:p>
    <w:p w14:paraId="77B07164" w14:textId="77777777" w:rsidR="0038745C" w:rsidRPr="0038745C" w:rsidRDefault="00984369" w:rsidP="0038745C">
      <w:pPr>
        <w:spacing w:line="276" w:lineRule="auto"/>
        <w:rPr>
          <w:rFonts w:ascii="Calibri" w:hAnsi="Calibri"/>
          <w:i/>
          <w:iCs/>
          <w:sz w:val="18"/>
          <w:szCs w:val="18"/>
          <w:lang w:val="en-AU"/>
        </w:rPr>
      </w:pPr>
      <w:r w:rsidRPr="0038745C">
        <w:rPr>
          <w:rFonts w:ascii="Calibri" w:hAnsi="Calibri"/>
          <w:i/>
          <w:iCs/>
          <w:sz w:val="18"/>
          <w:szCs w:val="18"/>
          <w:lang w:val="en-AU"/>
        </w:rPr>
        <w:t>Figure 2 - Vote it – Strategic Land Use Themes</w:t>
      </w:r>
    </w:p>
    <w:p w14:paraId="46FB04E3" w14:textId="77777777" w:rsidR="0038745C" w:rsidRDefault="0038745C" w:rsidP="1A72AF7A">
      <w:pPr>
        <w:spacing w:line="276" w:lineRule="auto"/>
        <w:rPr>
          <w:rFonts w:ascii="Calibri" w:hAnsi="Calibri"/>
          <w:lang w:val="en-AU"/>
        </w:rPr>
      </w:pPr>
    </w:p>
    <w:p w14:paraId="26F7402C" w14:textId="77777777" w:rsidR="1D076138" w:rsidRDefault="00984369" w:rsidP="00FA3F66">
      <w:pPr>
        <w:spacing w:line="276" w:lineRule="auto"/>
        <w:rPr>
          <w:rFonts w:ascii="Calibri" w:hAnsi="Calibri"/>
          <w:lang w:val="en-AU"/>
        </w:rPr>
      </w:pPr>
      <w:r>
        <w:rPr>
          <w:rFonts w:ascii="Calibri" w:hAnsi="Calibri"/>
          <w:lang w:val="en-AU"/>
        </w:rPr>
        <w:t>Movement and Transport ranked the highest with 61 contributors nominating it as being important followed by Community Facilities and Services attracting 51 nominations.</w:t>
      </w:r>
    </w:p>
    <w:p w14:paraId="7665AB4D" w14:textId="77777777" w:rsidR="1A72AF7A" w:rsidRDefault="1A72AF7A" w:rsidP="00FA3F66">
      <w:pPr>
        <w:spacing w:line="276" w:lineRule="auto"/>
        <w:rPr>
          <w:rFonts w:ascii="Calibri" w:eastAsia="Calibri" w:hAnsi="Calibri" w:cs="Calibri"/>
          <w:sz w:val="22"/>
          <w:szCs w:val="22"/>
          <w:lang w:val="en-AU"/>
        </w:rPr>
      </w:pPr>
    </w:p>
    <w:p w14:paraId="3569A894" w14:textId="77777777" w:rsidR="47EF4CBF" w:rsidRDefault="00984369" w:rsidP="00FA3F66">
      <w:pPr>
        <w:spacing w:line="276" w:lineRule="auto"/>
        <w:rPr>
          <w:rFonts w:ascii="Calibri" w:eastAsia="Calibri" w:hAnsi="Calibri" w:cs="Calibri"/>
          <w:lang w:val="en-AU"/>
        </w:rPr>
      </w:pPr>
      <w:r w:rsidRPr="0519EB2B">
        <w:rPr>
          <w:rFonts w:ascii="Calibri" w:eastAsia="Calibri" w:hAnsi="Calibri" w:cs="Calibri"/>
          <w:lang w:val="en-AU"/>
        </w:rPr>
        <w:t>Many of conversations were general in nature and focussed on support for improved public transport, including more bus routes/services/infrastructure together with better road infrastructure. Several residents identified site specific transport improvements including the continuation of Memorial Street and provision of a round-a-bout at Houston Street.</w:t>
      </w:r>
    </w:p>
    <w:p w14:paraId="3174F621" w14:textId="77777777" w:rsidR="1A72AF7A" w:rsidRDefault="1A72AF7A" w:rsidP="00FA3F66">
      <w:pPr>
        <w:spacing w:line="276" w:lineRule="auto"/>
        <w:rPr>
          <w:rFonts w:ascii="Calibri" w:eastAsia="Calibri" w:hAnsi="Calibri" w:cs="Calibri"/>
          <w:lang w:val="en-AU"/>
        </w:rPr>
      </w:pPr>
    </w:p>
    <w:p w14:paraId="6F132AF3" w14:textId="77777777" w:rsidR="73E4A0E6" w:rsidRDefault="00984369" w:rsidP="00FA3F66">
      <w:pPr>
        <w:spacing w:line="276" w:lineRule="auto"/>
        <w:rPr>
          <w:rFonts w:ascii="Calibri" w:eastAsia="Calibri" w:hAnsi="Calibri" w:cs="Calibri"/>
          <w:lang w:val="en-AU"/>
        </w:rPr>
      </w:pPr>
      <w:r w:rsidRPr="41F2881D">
        <w:rPr>
          <w:rFonts w:ascii="Calibri" w:eastAsia="Calibri" w:hAnsi="Calibri" w:cs="Calibri"/>
          <w:lang w:val="en-AU"/>
        </w:rPr>
        <w:lastRenderedPageBreak/>
        <w:t>In respect to the theme of ‘</w:t>
      </w:r>
      <w:r w:rsidR="41F2881D" w:rsidRPr="41F2881D">
        <w:rPr>
          <w:rFonts w:ascii="Calibri" w:eastAsia="Calibri" w:hAnsi="Calibri" w:cs="Calibri"/>
          <w:lang w:val="en-AU"/>
        </w:rPr>
        <w:t>Community Facilities and Services</w:t>
      </w:r>
      <w:r w:rsidR="78D83321" w:rsidRPr="41F2881D">
        <w:rPr>
          <w:rFonts w:ascii="Calibri" w:eastAsia="Calibri" w:hAnsi="Calibri" w:cs="Calibri"/>
          <w:lang w:val="en-AU"/>
        </w:rPr>
        <w:t>’,</w:t>
      </w:r>
      <w:r w:rsidR="41F2881D" w:rsidRPr="41F2881D">
        <w:rPr>
          <w:rFonts w:ascii="Calibri" w:eastAsia="Calibri" w:hAnsi="Calibri" w:cs="Calibri"/>
          <w:lang w:val="en-AU"/>
        </w:rPr>
        <w:t xml:space="preserve"> </w:t>
      </w:r>
      <w:r w:rsidR="5F6405FB" w:rsidRPr="41F2881D">
        <w:rPr>
          <w:rFonts w:ascii="Calibri" w:eastAsia="Calibri" w:hAnsi="Calibri" w:cs="Calibri"/>
          <w:lang w:val="en-AU"/>
        </w:rPr>
        <w:t>c</w:t>
      </w:r>
      <w:r w:rsidR="41F2881D" w:rsidRPr="41F2881D">
        <w:rPr>
          <w:rFonts w:ascii="Calibri" w:eastAsia="Calibri" w:hAnsi="Calibri" w:cs="Calibri"/>
          <w:lang w:val="en-AU"/>
        </w:rPr>
        <w:t>omments provided by the community indicate support for additional services, support and/or activities for older people in addition to younger people. Several people commented on the need to provide more affordable or free services for people who are financially disadvantaged such as young people or people with a disability. Providing opportunities for people to congregate within their community was also considered important. The provision of a library in Epping was identified as a specific need by several respondents.</w:t>
      </w:r>
    </w:p>
    <w:p w14:paraId="4D6399BF" w14:textId="77777777" w:rsidR="41F2881D" w:rsidRDefault="41F2881D" w:rsidP="00FA3F66">
      <w:pPr>
        <w:spacing w:line="276" w:lineRule="auto"/>
        <w:rPr>
          <w:rFonts w:ascii="Calibri" w:eastAsia="Calibri" w:hAnsi="Calibri" w:cs="Calibri"/>
          <w:lang w:val="en-AU"/>
        </w:rPr>
      </w:pPr>
    </w:p>
    <w:p w14:paraId="010E1CC4" w14:textId="77777777" w:rsidR="0BD3A063" w:rsidRDefault="00984369" w:rsidP="00FA3F66">
      <w:pPr>
        <w:spacing w:line="276" w:lineRule="auto"/>
        <w:rPr>
          <w:rFonts w:ascii="Calibri" w:eastAsia="Calibri" w:hAnsi="Calibri" w:cs="Calibri"/>
          <w:lang w:val="en-AU"/>
        </w:rPr>
      </w:pPr>
      <w:r w:rsidRPr="13470B1D">
        <w:rPr>
          <w:rFonts w:ascii="Calibri" w:eastAsia="Calibri" w:hAnsi="Calibri" w:cs="Calibri"/>
          <w:lang w:val="en-AU"/>
        </w:rPr>
        <w:t>A summary of the feedback</w:t>
      </w:r>
      <w:r w:rsidR="20FD2DB6" w:rsidRPr="13470B1D">
        <w:rPr>
          <w:rFonts w:ascii="Calibri" w:eastAsia="Calibri" w:hAnsi="Calibri" w:cs="Calibri"/>
          <w:lang w:val="en-AU"/>
        </w:rPr>
        <w:t xml:space="preserve"> </w:t>
      </w:r>
      <w:r w:rsidR="7D63AD14" w:rsidRPr="13470B1D">
        <w:rPr>
          <w:rFonts w:ascii="Calibri" w:eastAsia="Calibri" w:hAnsi="Calibri" w:cs="Calibri"/>
          <w:lang w:val="en-AU"/>
        </w:rPr>
        <w:t>received</w:t>
      </w:r>
      <w:r w:rsidR="20FD2DB6" w:rsidRPr="13470B1D">
        <w:rPr>
          <w:rFonts w:ascii="Calibri" w:eastAsia="Calibri" w:hAnsi="Calibri" w:cs="Calibri"/>
          <w:lang w:val="en-AU"/>
        </w:rPr>
        <w:t xml:space="preserve"> </w:t>
      </w:r>
      <w:r w:rsidR="7D63AD14" w:rsidRPr="13470B1D">
        <w:rPr>
          <w:rFonts w:ascii="Calibri" w:eastAsia="Calibri" w:hAnsi="Calibri" w:cs="Calibri"/>
          <w:lang w:val="en-AU"/>
        </w:rPr>
        <w:t>through the online platform</w:t>
      </w:r>
      <w:r w:rsidR="75D997F6" w:rsidRPr="13470B1D">
        <w:rPr>
          <w:rFonts w:ascii="Calibri" w:eastAsia="Calibri" w:hAnsi="Calibri" w:cs="Calibri"/>
          <w:lang w:val="en-AU"/>
        </w:rPr>
        <w:t>, surveys</w:t>
      </w:r>
      <w:r w:rsidR="7D63AD14" w:rsidRPr="13470B1D">
        <w:rPr>
          <w:rFonts w:ascii="Calibri" w:eastAsia="Calibri" w:hAnsi="Calibri" w:cs="Calibri"/>
          <w:lang w:val="en-AU"/>
        </w:rPr>
        <w:t xml:space="preserve"> and face-to-face</w:t>
      </w:r>
      <w:r w:rsidR="33252043" w:rsidRPr="13470B1D">
        <w:rPr>
          <w:rFonts w:ascii="Calibri" w:eastAsia="Calibri" w:hAnsi="Calibri" w:cs="Calibri"/>
          <w:lang w:val="en-AU"/>
        </w:rPr>
        <w:t xml:space="preserve"> pop-up sessions</w:t>
      </w:r>
      <w:r w:rsidR="20FD2DB6" w:rsidRPr="13470B1D">
        <w:rPr>
          <w:rFonts w:ascii="Calibri" w:eastAsia="Calibri" w:hAnsi="Calibri" w:cs="Calibri"/>
          <w:lang w:val="en-AU"/>
        </w:rPr>
        <w:t xml:space="preserve"> </w:t>
      </w:r>
      <w:r w:rsidR="354EAD7C" w:rsidRPr="13470B1D">
        <w:rPr>
          <w:rFonts w:ascii="Calibri" w:eastAsia="Calibri" w:hAnsi="Calibri" w:cs="Calibri"/>
          <w:lang w:val="en-AU"/>
        </w:rPr>
        <w:t xml:space="preserve">has been made available on the City of Whittlesea Engage online page: </w:t>
      </w:r>
      <w:hyperlink r:id="rId14" w:history="1">
        <w:r w:rsidR="20FD2DB6" w:rsidRPr="13470B1D">
          <w:rPr>
            <w:rFonts w:ascii="Calibri" w:eastAsia="Calibri" w:hAnsi="Calibri" w:cs="Calibri"/>
            <w:color w:val="0000FF" w:themeColor="hyperlink"/>
            <w:u w:val="single"/>
            <w:lang w:val="en-AU"/>
          </w:rPr>
          <w:t>Epping Central Structure Plan | Engage City of Whittlesea</w:t>
        </w:r>
      </w:hyperlink>
    </w:p>
    <w:p w14:paraId="15723FA8" w14:textId="77777777" w:rsidR="1A72AF7A" w:rsidRDefault="1A72AF7A" w:rsidP="00FA3F66">
      <w:pPr>
        <w:spacing w:line="276" w:lineRule="auto"/>
        <w:rPr>
          <w:rFonts w:ascii="Calibri" w:hAnsi="Calibri"/>
          <w:lang w:val="en-AU"/>
        </w:rPr>
      </w:pPr>
    </w:p>
    <w:p w14:paraId="5B00C934" w14:textId="77777777" w:rsidR="166018EB" w:rsidRDefault="00984369" w:rsidP="00FA3F66">
      <w:pPr>
        <w:spacing w:line="276" w:lineRule="auto"/>
        <w:rPr>
          <w:rFonts w:ascii="Calibri" w:hAnsi="Calibri"/>
          <w:lang w:val="en-AU"/>
        </w:rPr>
      </w:pPr>
      <w:r>
        <w:rPr>
          <w:rFonts w:ascii="Calibri" w:hAnsi="Calibri"/>
          <w:lang w:val="en-AU"/>
        </w:rPr>
        <w:t>As noted</w:t>
      </w:r>
      <w:r w:rsidR="3E5D8402">
        <w:rPr>
          <w:rFonts w:ascii="Calibri" w:hAnsi="Calibri"/>
          <w:lang w:val="en-AU"/>
        </w:rPr>
        <w:t>,</w:t>
      </w:r>
      <w:r>
        <w:rPr>
          <w:rFonts w:ascii="Calibri" w:hAnsi="Calibri"/>
          <w:lang w:val="en-AU"/>
        </w:rPr>
        <w:t xml:space="preserve"> </w:t>
      </w:r>
      <w:r w:rsidR="3C2F3277">
        <w:rPr>
          <w:rFonts w:ascii="Calibri" w:hAnsi="Calibri"/>
          <w:lang w:val="en-AU"/>
        </w:rPr>
        <w:t>a summary of the key issues raised in the</w:t>
      </w:r>
      <w:r>
        <w:rPr>
          <w:rFonts w:ascii="Calibri" w:hAnsi="Calibri"/>
          <w:lang w:val="en-AU"/>
        </w:rPr>
        <w:t xml:space="preserve"> individual submissions </w:t>
      </w:r>
      <w:r w:rsidR="7C917A24">
        <w:rPr>
          <w:rFonts w:ascii="Calibri" w:hAnsi="Calibri"/>
          <w:lang w:val="en-AU"/>
        </w:rPr>
        <w:t>together with the</w:t>
      </w:r>
      <w:r>
        <w:rPr>
          <w:rFonts w:ascii="Calibri" w:hAnsi="Calibri"/>
          <w:lang w:val="en-AU"/>
        </w:rPr>
        <w:t xml:space="preserve"> officer</w:t>
      </w:r>
      <w:r w:rsidR="32C56FD3">
        <w:rPr>
          <w:rFonts w:ascii="Calibri" w:hAnsi="Calibri"/>
          <w:lang w:val="en-AU"/>
        </w:rPr>
        <w:t>’s</w:t>
      </w:r>
      <w:r>
        <w:rPr>
          <w:rFonts w:ascii="Calibri" w:hAnsi="Calibri"/>
          <w:lang w:val="en-AU"/>
        </w:rPr>
        <w:t xml:space="preserve"> </w:t>
      </w:r>
      <w:r w:rsidR="19B739E1">
        <w:rPr>
          <w:rFonts w:ascii="Calibri" w:hAnsi="Calibri"/>
          <w:lang w:val="en-AU"/>
        </w:rPr>
        <w:t xml:space="preserve">comments and </w:t>
      </w:r>
      <w:r>
        <w:rPr>
          <w:rFonts w:ascii="Calibri" w:hAnsi="Calibri"/>
          <w:lang w:val="en-AU"/>
        </w:rPr>
        <w:t>recommendations is found at Attachment 2. The following section summarises the</w:t>
      </w:r>
      <w:r w:rsidR="3B3AFAAC">
        <w:rPr>
          <w:rFonts w:ascii="Calibri" w:hAnsi="Calibri"/>
          <w:lang w:val="en-AU"/>
        </w:rPr>
        <w:t xml:space="preserve"> overarching key strategic issues raised as part of this process and includes the officer response and proposed changes to the Structure Plan.</w:t>
      </w:r>
    </w:p>
    <w:p w14:paraId="4833A592" w14:textId="77777777" w:rsidR="00FA3F66" w:rsidRDefault="00FA3F66" w:rsidP="00FA3F66">
      <w:pPr>
        <w:spacing w:line="276" w:lineRule="auto"/>
        <w:rPr>
          <w:rFonts w:ascii="Calibri" w:hAnsi="Calibri"/>
          <w:lang w:val="en-AU"/>
        </w:rPr>
      </w:pPr>
    </w:p>
    <w:p w14:paraId="0063B3C0" w14:textId="77777777" w:rsidR="43E0CB0F" w:rsidRDefault="00984369" w:rsidP="00FA3F66">
      <w:pPr>
        <w:spacing w:line="276" w:lineRule="auto"/>
        <w:rPr>
          <w:rFonts w:ascii="Calibri" w:hAnsi="Calibri"/>
          <w:b/>
          <w:bCs/>
          <w:lang w:val="en-AU"/>
        </w:rPr>
      </w:pPr>
      <w:r w:rsidRPr="166018EB">
        <w:rPr>
          <w:rFonts w:ascii="Calibri" w:hAnsi="Calibri"/>
          <w:b/>
          <w:bCs/>
          <w:lang w:val="en-AU"/>
        </w:rPr>
        <w:t>Delivery of Open Space/Urban Squares</w:t>
      </w:r>
    </w:p>
    <w:p w14:paraId="0BF37AD6" w14:textId="77777777" w:rsidR="22291DC9" w:rsidRDefault="00984369" w:rsidP="00FA3F66">
      <w:pPr>
        <w:spacing w:line="276" w:lineRule="auto"/>
        <w:rPr>
          <w:rFonts w:ascii="Calibri" w:hAnsi="Calibri"/>
          <w:lang w:val="en-AU"/>
        </w:rPr>
      </w:pPr>
      <w:r>
        <w:rPr>
          <w:rFonts w:ascii="Calibri" w:hAnsi="Calibri"/>
          <w:lang w:val="en-AU"/>
        </w:rPr>
        <w:t xml:space="preserve">Two of the landowner submissions raised concerns </w:t>
      </w:r>
      <w:r w:rsidR="4FA3D7F8">
        <w:rPr>
          <w:rFonts w:ascii="Calibri" w:hAnsi="Calibri"/>
          <w:lang w:val="en-AU"/>
        </w:rPr>
        <w:t>in respect to the open space/urban square opportunities identified in the Structure Plan</w:t>
      </w:r>
      <w:r w:rsidR="2BBBE2D2">
        <w:rPr>
          <w:rFonts w:ascii="Calibri" w:hAnsi="Calibri"/>
          <w:lang w:val="en-AU"/>
        </w:rPr>
        <w:t xml:space="preserve">. </w:t>
      </w:r>
      <w:r w:rsidR="647E63C1">
        <w:rPr>
          <w:rFonts w:ascii="Calibri" w:hAnsi="Calibri"/>
          <w:lang w:val="en-AU"/>
        </w:rPr>
        <w:t xml:space="preserve">Issues raised included </w:t>
      </w:r>
      <w:r w:rsidR="5927547A">
        <w:rPr>
          <w:rFonts w:ascii="Calibri" w:hAnsi="Calibri"/>
          <w:lang w:val="en-AU"/>
        </w:rPr>
        <w:t>future ownership/management of open space/urban squares</w:t>
      </w:r>
      <w:r w:rsidR="4B29581D">
        <w:rPr>
          <w:rFonts w:ascii="Calibri" w:hAnsi="Calibri"/>
          <w:lang w:val="en-AU"/>
        </w:rPr>
        <w:t>; the proposed size of urban square</w:t>
      </w:r>
      <w:r w:rsidR="12589E14">
        <w:rPr>
          <w:rFonts w:ascii="Calibri" w:hAnsi="Calibri"/>
          <w:lang w:val="en-AU"/>
        </w:rPr>
        <w:t>s/open spaces</w:t>
      </w:r>
      <w:r w:rsidR="647E63C1">
        <w:rPr>
          <w:rFonts w:ascii="Calibri" w:hAnsi="Calibri"/>
          <w:lang w:val="en-AU"/>
        </w:rPr>
        <w:t>;</w:t>
      </w:r>
      <w:r w:rsidR="1CE17642">
        <w:rPr>
          <w:rFonts w:ascii="Calibri" w:hAnsi="Calibri"/>
          <w:lang w:val="en-AU"/>
        </w:rPr>
        <w:t xml:space="preserve"> and timing of delivery.</w:t>
      </w:r>
    </w:p>
    <w:p w14:paraId="16BC0C0F" w14:textId="77777777" w:rsidR="166018EB" w:rsidRDefault="166018EB" w:rsidP="00FA3F66">
      <w:pPr>
        <w:spacing w:line="276" w:lineRule="auto"/>
        <w:rPr>
          <w:rFonts w:ascii="Calibri" w:hAnsi="Calibri"/>
          <w:lang w:val="en-AU"/>
        </w:rPr>
      </w:pPr>
    </w:p>
    <w:p w14:paraId="472752A9" w14:textId="77777777" w:rsidR="1CE17642" w:rsidRDefault="00984369" w:rsidP="00FA3F66">
      <w:pPr>
        <w:spacing w:line="276" w:lineRule="auto"/>
        <w:rPr>
          <w:rFonts w:ascii="Calibri" w:hAnsi="Calibri"/>
          <w:i/>
          <w:iCs/>
          <w:lang w:val="en-AU"/>
        </w:rPr>
      </w:pPr>
      <w:r w:rsidRPr="13470B1D">
        <w:rPr>
          <w:rFonts w:ascii="Calibri" w:hAnsi="Calibri"/>
          <w:i/>
          <w:iCs/>
          <w:lang w:val="en-AU"/>
        </w:rPr>
        <w:t>Officer response: I</w:t>
      </w:r>
      <w:r w:rsidR="15DAE1B4" w:rsidRPr="13470B1D">
        <w:rPr>
          <w:rFonts w:ascii="Calibri" w:hAnsi="Calibri"/>
          <w:i/>
          <w:iCs/>
          <w:lang w:val="en-AU"/>
        </w:rPr>
        <w:t xml:space="preserve">t is anticipated that </w:t>
      </w:r>
      <w:r w:rsidR="66AB25CD" w:rsidRPr="13470B1D">
        <w:rPr>
          <w:rFonts w:ascii="Calibri" w:hAnsi="Calibri"/>
          <w:i/>
          <w:iCs/>
          <w:lang w:val="en-AU"/>
        </w:rPr>
        <w:t xml:space="preserve">any </w:t>
      </w:r>
      <w:r w:rsidR="4771EE9A" w:rsidRPr="13470B1D">
        <w:rPr>
          <w:rFonts w:ascii="Calibri" w:hAnsi="Calibri"/>
          <w:i/>
          <w:iCs/>
          <w:lang w:val="en-AU"/>
        </w:rPr>
        <w:t>open space and urban squares</w:t>
      </w:r>
      <w:r w:rsidR="647E63C1" w:rsidRPr="13470B1D">
        <w:rPr>
          <w:rFonts w:ascii="Calibri" w:hAnsi="Calibri"/>
          <w:i/>
          <w:iCs/>
          <w:lang w:val="en-AU"/>
        </w:rPr>
        <w:t xml:space="preserve"> </w:t>
      </w:r>
      <w:r w:rsidR="5A217FA4" w:rsidRPr="13470B1D">
        <w:rPr>
          <w:rFonts w:ascii="Calibri" w:hAnsi="Calibri"/>
          <w:i/>
          <w:iCs/>
          <w:lang w:val="en-AU"/>
        </w:rPr>
        <w:t xml:space="preserve">required as part of </w:t>
      </w:r>
      <w:r w:rsidR="5F05815D" w:rsidRPr="13470B1D">
        <w:rPr>
          <w:rFonts w:ascii="Calibri" w:hAnsi="Calibri"/>
          <w:i/>
          <w:iCs/>
          <w:lang w:val="en-AU"/>
        </w:rPr>
        <w:t xml:space="preserve">the </w:t>
      </w:r>
      <w:r w:rsidR="5A217FA4" w:rsidRPr="13470B1D">
        <w:rPr>
          <w:rFonts w:ascii="Calibri" w:hAnsi="Calibri"/>
          <w:i/>
          <w:iCs/>
          <w:lang w:val="en-AU"/>
        </w:rPr>
        <w:t xml:space="preserve">future development </w:t>
      </w:r>
      <w:r w:rsidR="2874B33D" w:rsidRPr="13470B1D">
        <w:rPr>
          <w:rFonts w:ascii="Calibri" w:hAnsi="Calibri"/>
          <w:i/>
          <w:iCs/>
          <w:lang w:val="en-AU"/>
        </w:rPr>
        <w:t>of strategic sites</w:t>
      </w:r>
      <w:r w:rsidR="3C481EEB" w:rsidRPr="13470B1D">
        <w:rPr>
          <w:rFonts w:ascii="Calibri" w:hAnsi="Calibri"/>
          <w:i/>
          <w:iCs/>
          <w:lang w:val="en-AU"/>
        </w:rPr>
        <w:t>, where the</w:t>
      </w:r>
      <w:r w:rsidR="373C0E70" w:rsidRPr="13470B1D">
        <w:rPr>
          <w:rFonts w:ascii="Calibri" w:hAnsi="Calibri"/>
          <w:i/>
          <w:iCs/>
          <w:lang w:val="en-AU"/>
        </w:rPr>
        <w:t xml:space="preserve"> developments</w:t>
      </w:r>
      <w:r w:rsidR="3EAAE17D" w:rsidRPr="13470B1D">
        <w:rPr>
          <w:rFonts w:ascii="Calibri" w:hAnsi="Calibri"/>
          <w:i/>
          <w:iCs/>
          <w:lang w:val="en-AU"/>
        </w:rPr>
        <w:t xml:space="preserve"> </w:t>
      </w:r>
      <w:r w:rsidR="06DBB171" w:rsidRPr="13470B1D">
        <w:rPr>
          <w:rFonts w:ascii="Calibri" w:hAnsi="Calibri"/>
          <w:i/>
          <w:iCs/>
          <w:lang w:val="en-AU"/>
        </w:rPr>
        <w:t>incorporat</w:t>
      </w:r>
      <w:r w:rsidR="64D38BCB" w:rsidRPr="13470B1D">
        <w:rPr>
          <w:rFonts w:ascii="Calibri" w:hAnsi="Calibri"/>
          <w:i/>
          <w:iCs/>
          <w:lang w:val="en-AU"/>
        </w:rPr>
        <w:t>e</w:t>
      </w:r>
      <w:r w:rsidR="06DBB171" w:rsidRPr="13470B1D">
        <w:rPr>
          <w:rFonts w:ascii="Calibri" w:hAnsi="Calibri"/>
          <w:i/>
          <w:iCs/>
          <w:lang w:val="en-AU"/>
        </w:rPr>
        <w:t xml:space="preserve"> </w:t>
      </w:r>
      <w:r w:rsidR="67D1CB46" w:rsidRPr="13470B1D">
        <w:rPr>
          <w:rFonts w:ascii="Calibri" w:hAnsi="Calibri"/>
          <w:i/>
          <w:iCs/>
          <w:lang w:val="en-AU"/>
        </w:rPr>
        <w:t xml:space="preserve">a </w:t>
      </w:r>
      <w:r w:rsidR="06DBB171" w:rsidRPr="13470B1D">
        <w:rPr>
          <w:rFonts w:ascii="Calibri" w:hAnsi="Calibri"/>
          <w:i/>
          <w:iCs/>
          <w:lang w:val="en-AU"/>
        </w:rPr>
        <w:t>residential use</w:t>
      </w:r>
      <w:r w:rsidR="1E553E2A" w:rsidRPr="13470B1D">
        <w:rPr>
          <w:rFonts w:ascii="Calibri" w:hAnsi="Calibri"/>
          <w:i/>
          <w:iCs/>
          <w:lang w:val="en-AU"/>
        </w:rPr>
        <w:t xml:space="preserve"> as part of a broader redevelopment</w:t>
      </w:r>
      <w:r w:rsidR="6A5F24A6" w:rsidRPr="13470B1D">
        <w:rPr>
          <w:rFonts w:ascii="Calibri" w:hAnsi="Calibri"/>
          <w:i/>
          <w:iCs/>
          <w:lang w:val="en-AU"/>
        </w:rPr>
        <w:t xml:space="preserve"> and the open space services the precinct</w:t>
      </w:r>
      <w:r w:rsidR="72AF01F4" w:rsidRPr="13470B1D">
        <w:rPr>
          <w:rFonts w:ascii="Calibri" w:hAnsi="Calibri"/>
          <w:i/>
          <w:iCs/>
          <w:lang w:val="en-AU"/>
        </w:rPr>
        <w:t>,</w:t>
      </w:r>
      <w:r w:rsidR="2874B33D" w:rsidRPr="13470B1D">
        <w:rPr>
          <w:rFonts w:ascii="Calibri" w:hAnsi="Calibri"/>
          <w:i/>
          <w:iCs/>
          <w:lang w:val="en-AU"/>
        </w:rPr>
        <w:t xml:space="preserve"> </w:t>
      </w:r>
      <w:r w:rsidR="5A217FA4" w:rsidRPr="13470B1D">
        <w:rPr>
          <w:rFonts w:ascii="Calibri" w:hAnsi="Calibri"/>
          <w:i/>
          <w:iCs/>
          <w:lang w:val="en-AU"/>
        </w:rPr>
        <w:t>w</w:t>
      </w:r>
      <w:r w:rsidR="49988FB5" w:rsidRPr="13470B1D">
        <w:rPr>
          <w:rFonts w:ascii="Calibri" w:hAnsi="Calibri"/>
          <w:i/>
          <w:iCs/>
          <w:lang w:val="en-AU"/>
        </w:rPr>
        <w:t>ould ultimately</w:t>
      </w:r>
      <w:r w:rsidR="3FA0243B" w:rsidRPr="13470B1D">
        <w:rPr>
          <w:rFonts w:ascii="Calibri" w:hAnsi="Calibri"/>
          <w:i/>
          <w:iCs/>
          <w:lang w:val="en-AU"/>
        </w:rPr>
        <w:t xml:space="preserve"> be transferred to </w:t>
      </w:r>
      <w:r w:rsidR="051E147B" w:rsidRPr="13470B1D">
        <w:rPr>
          <w:rFonts w:ascii="Calibri" w:hAnsi="Calibri"/>
          <w:i/>
          <w:iCs/>
          <w:lang w:val="en-AU"/>
        </w:rPr>
        <w:t xml:space="preserve">the City of Whittlesea, who would be responsible for </w:t>
      </w:r>
      <w:r w:rsidR="470CB928" w:rsidRPr="13470B1D">
        <w:rPr>
          <w:rFonts w:ascii="Calibri" w:hAnsi="Calibri"/>
          <w:i/>
          <w:iCs/>
          <w:lang w:val="en-AU"/>
        </w:rPr>
        <w:t xml:space="preserve">ongoing maintenance responsibilities. </w:t>
      </w:r>
      <w:r w:rsidR="48A88DE8" w:rsidRPr="13470B1D">
        <w:rPr>
          <w:rFonts w:ascii="Calibri" w:hAnsi="Calibri"/>
          <w:i/>
          <w:iCs/>
          <w:lang w:val="en-AU"/>
        </w:rPr>
        <w:t>The provision of any residential activity as part of the d</w:t>
      </w:r>
      <w:r w:rsidR="69DA4D71" w:rsidRPr="13470B1D">
        <w:rPr>
          <w:rFonts w:ascii="Calibri" w:hAnsi="Calibri"/>
          <w:i/>
          <w:iCs/>
          <w:lang w:val="en-AU"/>
        </w:rPr>
        <w:t xml:space="preserve">evelopment/redevelopment of large strategic </w:t>
      </w:r>
      <w:r w:rsidR="7BD647E3" w:rsidRPr="13470B1D">
        <w:rPr>
          <w:rFonts w:ascii="Calibri" w:hAnsi="Calibri"/>
          <w:i/>
          <w:iCs/>
          <w:lang w:val="en-AU"/>
        </w:rPr>
        <w:t xml:space="preserve">sites </w:t>
      </w:r>
      <w:r w:rsidR="69DA4D71" w:rsidRPr="13470B1D">
        <w:rPr>
          <w:rFonts w:ascii="Calibri" w:hAnsi="Calibri"/>
          <w:i/>
          <w:iCs/>
          <w:lang w:val="en-AU"/>
        </w:rPr>
        <w:t>would be dependent o</w:t>
      </w:r>
      <w:r w:rsidR="287F32A3" w:rsidRPr="13470B1D">
        <w:rPr>
          <w:rFonts w:ascii="Calibri" w:hAnsi="Calibri"/>
          <w:i/>
          <w:iCs/>
          <w:lang w:val="en-AU"/>
        </w:rPr>
        <w:t xml:space="preserve">n the proposed development </w:t>
      </w:r>
      <w:r w:rsidR="6FAE7899" w:rsidRPr="13470B1D">
        <w:rPr>
          <w:rFonts w:ascii="Calibri" w:hAnsi="Calibri"/>
          <w:i/>
          <w:iCs/>
          <w:lang w:val="en-AU"/>
        </w:rPr>
        <w:t>providing</w:t>
      </w:r>
      <w:r w:rsidR="287F32A3" w:rsidRPr="13470B1D">
        <w:rPr>
          <w:rFonts w:ascii="Calibri" w:hAnsi="Calibri"/>
          <w:i/>
          <w:iCs/>
          <w:lang w:val="en-AU"/>
        </w:rPr>
        <w:t xml:space="preserve"> high levels of amenity including the provision of open space</w:t>
      </w:r>
      <w:r w:rsidR="06288228" w:rsidRPr="13470B1D">
        <w:rPr>
          <w:rFonts w:ascii="Calibri" w:hAnsi="Calibri"/>
          <w:i/>
          <w:iCs/>
          <w:lang w:val="en-AU"/>
        </w:rPr>
        <w:t xml:space="preserve">, particularly where gaps have been identified in the open space network as part of Council’s Open Space Strategy (2016). </w:t>
      </w:r>
      <w:r w:rsidR="5F29C7D4" w:rsidRPr="13470B1D">
        <w:rPr>
          <w:rFonts w:ascii="Calibri" w:hAnsi="Calibri"/>
          <w:i/>
          <w:iCs/>
          <w:lang w:val="en-AU"/>
        </w:rPr>
        <w:t>To provide greater clarity around the timing for the delivery of identified open space opportunities</w:t>
      </w:r>
      <w:r w:rsidR="56366819" w:rsidRPr="13470B1D">
        <w:rPr>
          <w:rFonts w:ascii="Calibri" w:hAnsi="Calibri"/>
          <w:i/>
          <w:iCs/>
          <w:lang w:val="en-AU"/>
        </w:rPr>
        <w:t>,</w:t>
      </w:r>
      <w:r w:rsidR="5F29C7D4" w:rsidRPr="13470B1D">
        <w:rPr>
          <w:rFonts w:ascii="Calibri" w:hAnsi="Calibri"/>
          <w:i/>
          <w:iCs/>
          <w:lang w:val="en-AU"/>
        </w:rPr>
        <w:t xml:space="preserve"> </w:t>
      </w:r>
      <w:r w:rsidR="1185B260" w:rsidRPr="13470B1D">
        <w:rPr>
          <w:rFonts w:ascii="Calibri" w:hAnsi="Calibri"/>
          <w:i/>
          <w:iCs/>
          <w:lang w:val="en-AU"/>
        </w:rPr>
        <w:t>i</w:t>
      </w:r>
      <w:r w:rsidR="436498BE" w:rsidRPr="13470B1D">
        <w:rPr>
          <w:rFonts w:ascii="Calibri" w:hAnsi="Calibri"/>
          <w:i/>
          <w:iCs/>
          <w:lang w:val="en-AU"/>
        </w:rPr>
        <w:t>t</w:t>
      </w:r>
      <w:r w:rsidR="1185B260" w:rsidRPr="13470B1D">
        <w:rPr>
          <w:rFonts w:ascii="Calibri" w:hAnsi="Calibri"/>
          <w:i/>
          <w:iCs/>
          <w:lang w:val="en-AU"/>
        </w:rPr>
        <w:t xml:space="preserve"> is proposed to add a new Strategy in the Structure Plan to the effect that open space is required to be delivered at the time the land is redeveloped for mixed use </w:t>
      </w:r>
      <w:r w:rsidR="291673C6" w:rsidRPr="13470B1D">
        <w:rPr>
          <w:rFonts w:ascii="Calibri" w:hAnsi="Calibri"/>
          <w:i/>
          <w:iCs/>
          <w:lang w:val="en-AU"/>
        </w:rPr>
        <w:t>purposes.</w:t>
      </w:r>
      <w:r w:rsidR="50A09099" w:rsidRPr="13470B1D">
        <w:rPr>
          <w:rFonts w:ascii="Calibri" w:hAnsi="Calibri"/>
          <w:i/>
          <w:iCs/>
          <w:lang w:val="en-AU"/>
        </w:rPr>
        <w:t xml:space="preserve"> </w:t>
      </w:r>
    </w:p>
    <w:p w14:paraId="4A9B0954" w14:textId="77777777" w:rsidR="166018EB" w:rsidRDefault="166018EB" w:rsidP="00FA3F66">
      <w:pPr>
        <w:spacing w:line="276" w:lineRule="auto"/>
        <w:rPr>
          <w:rFonts w:ascii="Calibri" w:hAnsi="Calibri"/>
          <w:i/>
          <w:iCs/>
          <w:lang w:val="en-AU"/>
        </w:rPr>
      </w:pPr>
    </w:p>
    <w:p w14:paraId="38C1BB46" w14:textId="77777777" w:rsidR="291673C6" w:rsidRDefault="00984369" w:rsidP="00FA3F66">
      <w:pPr>
        <w:spacing w:line="276" w:lineRule="auto"/>
        <w:rPr>
          <w:rFonts w:ascii="Calibri" w:hAnsi="Calibri"/>
          <w:i/>
          <w:iCs/>
          <w:lang w:val="en-AU"/>
        </w:rPr>
      </w:pPr>
      <w:r w:rsidRPr="0519EB2B">
        <w:rPr>
          <w:rFonts w:ascii="Calibri" w:hAnsi="Calibri"/>
          <w:i/>
          <w:iCs/>
          <w:lang w:val="en-AU"/>
        </w:rPr>
        <w:t>It is anticipated, however that new open spaces/urban squares opportunities identified which are not otherwise</w:t>
      </w:r>
      <w:r w:rsidR="1B187769" w:rsidRPr="0519EB2B">
        <w:rPr>
          <w:rFonts w:ascii="Calibri" w:hAnsi="Calibri"/>
          <w:i/>
          <w:iCs/>
          <w:lang w:val="en-AU"/>
        </w:rPr>
        <w:t xml:space="preserve"> required to support residential development (namely those within the Pacific Epping site) are anticipated to remain in private ownersh</w:t>
      </w:r>
      <w:r w:rsidR="66065740" w:rsidRPr="0519EB2B">
        <w:rPr>
          <w:rFonts w:ascii="Calibri" w:hAnsi="Calibri"/>
          <w:i/>
          <w:iCs/>
          <w:lang w:val="en-AU"/>
        </w:rPr>
        <w:t>ip, however this would be subject to further negotiation with the land</w:t>
      </w:r>
      <w:r w:rsidR="5C65591D" w:rsidRPr="0519EB2B">
        <w:rPr>
          <w:rFonts w:ascii="Calibri" w:hAnsi="Calibri"/>
          <w:i/>
          <w:iCs/>
          <w:lang w:val="en-AU"/>
        </w:rPr>
        <w:t>owners</w:t>
      </w:r>
      <w:r w:rsidR="0A458663" w:rsidRPr="0519EB2B">
        <w:rPr>
          <w:rFonts w:ascii="Calibri" w:hAnsi="Calibri"/>
          <w:i/>
          <w:iCs/>
          <w:lang w:val="en-AU"/>
        </w:rPr>
        <w:t xml:space="preserve"> at time of planning and delivery in the future</w:t>
      </w:r>
      <w:r w:rsidR="5C65591D" w:rsidRPr="0519EB2B">
        <w:rPr>
          <w:rFonts w:ascii="Calibri" w:hAnsi="Calibri"/>
          <w:i/>
          <w:iCs/>
          <w:lang w:val="en-AU"/>
        </w:rPr>
        <w:t>.</w:t>
      </w:r>
    </w:p>
    <w:p w14:paraId="7B3A4B83" w14:textId="77777777" w:rsidR="002716C9" w:rsidRDefault="00984369" w:rsidP="00FA3F66">
      <w:pPr>
        <w:spacing w:line="276" w:lineRule="auto"/>
        <w:rPr>
          <w:rFonts w:ascii="Calibri" w:hAnsi="Calibri"/>
          <w:i/>
          <w:iCs/>
          <w:lang w:val="en-AU"/>
        </w:rPr>
      </w:pPr>
      <w:r w:rsidRPr="699776CF">
        <w:rPr>
          <w:rFonts w:ascii="Calibri" w:hAnsi="Calibri"/>
          <w:i/>
          <w:iCs/>
          <w:lang w:val="en-AU"/>
        </w:rPr>
        <w:lastRenderedPageBreak/>
        <w:t>Council officers are willing to consider a potential reduction in the size of nominated urban squares as they relate to the Pacific Epping</w:t>
      </w:r>
      <w:r w:rsidR="10AC1CC7" w:rsidRPr="699776CF">
        <w:rPr>
          <w:rFonts w:ascii="Calibri" w:hAnsi="Calibri"/>
          <w:i/>
          <w:iCs/>
          <w:lang w:val="en-AU"/>
        </w:rPr>
        <w:t xml:space="preserve"> Shopping Centre</w:t>
      </w:r>
      <w:r w:rsidRPr="699776CF">
        <w:rPr>
          <w:rFonts w:ascii="Calibri" w:hAnsi="Calibri"/>
          <w:i/>
          <w:iCs/>
          <w:lang w:val="en-AU"/>
        </w:rPr>
        <w:t xml:space="preserve"> site</w:t>
      </w:r>
      <w:r w:rsidR="7FBAF183" w:rsidRPr="699776CF">
        <w:rPr>
          <w:rFonts w:ascii="Calibri" w:hAnsi="Calibri"/>
          <w:i/>
          <w:iCs/>
          <w:lang w:val="en-AU"/>
        </w:rPr>
        <w:t xml:space="preserve"> noting the context of the development and purpose of the urban squares</w:t>
      </w:r>
      <w:r w:rsidR="79BD5ADE" w:rsidRPr="699776CF">
        <w:rPr>
          <w:rFonts w:ascii="Calibri" w:hAnsi="Calibri"/>
          <w:i/>
          <w:iCs/>
          <w:lang w:val="en-AU"/>
        </w:rPr>
        <w:t>. It is proposed to support an increased range by reducing the minimum si</w:t>
      </w:r>
      <w:r w:rsidR="6BBF5E81" w:rsidRPr="699776CF">
        <w:rPr>
          <w:rFonts w:ascii="Calibri" w:hAnsi="Calibri"/>
          <w:i/>
          <w:iCs/>
          <w:lang w:val="en-AU"/>
        </w:rPr>
        <w:t xml:space="preserve">ze of urban squares from 750sqm to </w:t>
      </w:r>
      <w:r w:rsidR="3DFB8E0B" w:rsidRPr="699776CF">
        <w:rPr>
          <w:rFonts w:ascii="Calibri" w:hAnsi="Calibri"/>
          <w:i/>
          <w:iCs/>
          <w:lang w:val="en-AU"/>
        </w:rPr>
        <w:t>4</w:t>
      </w:r>
      <w:r w:rsidR="6BBF5E81" w:rsidRPr="699776CF">
        <w:rPr>
          <w:rFonts w:ascii="Calibri" w:hAnsi="Calibri"/>
          <w:i/>
          <w:iCs/>
          <w:lang w:val="en-AU"/>
        </w:rPr>
        <w:t>00sqm</w:t>
      </w:r>
      <w:r w:rsidR="5724EA4F" w:rsidRPr="699776CF">
        <w:rPr>
          <w:rFonts w:ascii="Calibri" w:hAnsi="Calibri"/>
          <w:i/>
          <w:iCs/>
          <w:lang w:val="en-AU"/>
        </w:rPr>
        <w:t xml:space="preserve"> (for those urban squares to be located in proximity to the </w:t>
      </w:r>
      <w:r w:rsidR="70577896" w:rsidRPr="699776CF">
        <w:rPr>
          <w:rFonts w:ascii="Calibri" w:hAnsi="Calibri"/>
          <w:i/>
          <w:iCs/>
          <w:lang w:val="en-AU"/>
        </w:rPr>
        <w:t>future train station)</w:t>
      </w:r>
      <w:r w:rsidR="6BBF5E81" w:rsidRPr="699776CF">
        <w:rPr>
          <w:rFonts w:ascii="Calibri" w:hAnsi="Calibri"/>
          <w:i/>
          <w:iCs/>
          <w:lang w:val="en-AU"/>
        </w:rPr>
        <w:t xml:space="preserve"> subject to </w:t>
      </w:r>
      <w:r w:rsidR="06951488" w:rsidRPr="699776CF">
        <w:rPr>
          <w:rFonts w:ascii="Calibri" w:hAnsi="Calibri"/>
          <w:i/>
          <w:iCs/>
          <w:lang w:val="en-AU"/>
        </w:rPr>
        <w:t xml:space="preserve">masterplanning and </w:t>
      </w:r>
      <w:r w:rsidR="6BBF5E81" w:rsidRPr="699776CF">
        <w:rPr>
          <w:rFonts w:ascii="Calibri" w:hAnsi="Calibri"/>
          <w:i/>
          <w:iCs/>
          <w:lang w:val="en-AU"/>
        </w:rPr>
        <w:t>detailed design.</w:t>
      </w:r>
      <w:r w:rsidR="1F3ED138" w:rsidRPr="699776CF">
        <w:rPr>
          <w:rFonts w:ascii="Calibri" w:hAnsi="Calibri"/>
          <w:i/>
          <w:iCs/>
          <w:lang w:val="en-AU"/>
        </w:rPr>
        <w:t xml:space="preserve"> </w:t>
      </w:r>
      <w:r w:rsidR="6D968E3D" w:rsidRPr="699776CF">
        <w:rPr>
          <w:rFonts w:ascii="Calibri" w:hAnsi="Calibri"/>
          <w:i/>
          <w:iCs/>
          <w:lang w:val="en-AU"/>
        </w:rPr>
        <w:t>It is proposed to expand the size range for the urban sq</w:t>
      </w:r>
      <w:r w:rsidR="44CD68BB" w:rsidRPr="699776CF">
        <w:rPr>
          <w:rFonts w:ascii="Calibri" w:hAnsi="Calibri"/>
          <w:i/>
          <w:iCs/>
          <w:lang w:val="en-AU"/>
        </w:rPr>
        <w:t xml:space="preserve">uare referred to as Market </w:t>
      </w:r>
      <w:r w:rsidR="00FF2303" w:rsidRPr="699776CF">
        <w:rPr>
          <w:rFonts w:ascii="Calibri" w:hAnsi="Calibri"/>
          <w:i/>
          <w:iCs/>
          <w:lang w:val="en-AU"/>
        </w:rPr>
        <w:t>Square</w:t>
      </w:r>
      <w:r w:rsidR="44CD68BB" w:rsidRPr="699776CF">
        <w:rPr>
          <w:rFonts w:ascii="Calibri" w:hAnsi="Calibri"/>
          <w:i/>
          <w:iCs/>
          <w:lang w:val="en-AU"/>
        </w:rPr>
        <w:t xml:space="preserve"> from 500sqm to 1500sqm </w:t>
      </w:r>
      <w:r w:rsidR="77295346" w:rsidRPr="699776CF">
        <w:rPr>
          <w:rFonts w:ascii="Calibri" w:hAnsi="Calibri"/>
          <w:i/>
          <w:iCs/>
          <w:lang w:val="en-AU"/>
        </w:rPr>
        <w:t xml:space="preserve">to </w:t>
      </w:r>
      <w:r w:rsidR="44CD68BB" w:rsidRPr="699776CF">
        <w:rPr>
          <w:rFonts w:ascii="Calibri" w:hAnsi="Calibri"/>
          <w:i/>
          <w:iCs/>
          <w:lang w:val="en-AU"/>
        </w:rPr>
        <w:t>better align with t</w:t>
      </w:r>
      <w:r w:rsidR="59B62D9E" w:rsidRPr="699776CF">
        <w:rPr>
          <w:rFonts w:ascii="Calibri" w:hAnsi="Calibri"/>
          <w:i/>
          <w:iCs/>
          <w:lang w:val="en-AU"/>
        </w:rPr>
        <w:t xml:space="preserve">he </w:t>
      </w:r>
      <w:r w:rsidR="7DFEB254" w:rsidRPr="699776CF">
        <w:rPr>
          <w:rFonts w:ascii="Calibri" w:hAnsi="Calibri"/>
          <w:i/>
          <w:iCs/>
          <w:lang w:val="en-AU"/>
        </w:rPr>
        <w:t xml:space="preserve">proposed urban square at the </w:t>
      </w:r>
      <w:r w:rsidR="59B62D9E" w:rsidRPr="699776CF">
        <w:rPr>
          <w:rFonts w:ascii="Calibri" w:hAnsi="Calibri"/>
          <w:i/>
          <w:iCs/>
          <w:lang w:val="en-AU"/>
        </w:rPr>
        <w:t>Epping Renewal Site.</w:t>
      </w:r>
    </w:p>
    <w:p w14:paraId="066FCDB0" w14:textId="77777777" w:rsidR="002716C9" w:rsidRDefault="002716C9" w:rsidP="00FA3F66">
      <w:pPr>
        <w:spacing w:line="276" w:lineRule="auto"/>
        <w:rPr>
          <w:rFonts w:ascii="Calibri" w:hAnsi="Calibri"/>
          <w:i/>
          <w:iCs/>
          <w:lang w:val="en-AU"/>
        </w:rPr>
      </w:pPr>
    </w:p>
    <w:p w14:paraId="0A329E66" w14:textId="77777777" w:rsidR="006A2080" w:rsidRDefault="17B4B2A9" w:rsidP="00FA3F66">
      <w:pPr>
        <w:spacing w:line="276" w:lineRule="auto"/>
        <w:rPr>
          <w:rFonts w:ascii="Calibri" w:hAnsi="Calibri"/>
          <w:i/>
          <w:iCs/>
          <w:lang w:val="en-AU"/>
        </w:rPr>
      </w:pPr>
      <w:r w:rsidRPr="699776CF">
        <w:rPr>
          <w:rFonts w:ascii="Calibri" w:hAnsi="Calibri"/>
          <w:i/>
          <w:iCs/>
          <w:lang w:val="en-AU"/>
        </w:rPr>
        <w:t>O</w:t>
      </w:r>
      <w:r w:rsidR="1F3ED138" w:rsidRPr="699776CF">
        <w:rPr>
          <w:rFonts w:ascii="Calibri" w:hAnsi="Calibri"/>
          <w:i/>
          <w:iCs/>
          <w:lang w:val="en-AU"/>
        </w:rPr>
        <w:t>fficers do not support a reduction in th</w:t>
      </w:r>
      <w:r w:rsidR="3EEB2AB9" w:rsidRPr="699776CF">
        <w:rPr>
          <w:rFonts w:ascii="Calibri" w:hAnsi="Calibri"/>
          <w:i/>
          <w:iCs/>
          <w:lang w:val="en-AU"/>
        </w:rPr>
        <w:t>e size range proposed for identified open spaces, noting that these have been designed to address gaps identified in the open space network as part of the Open Space Strategy.</w:t>
      </w:r>
      <w:r w:rsidR="30ED2E5C" w:rsidRPr="699776CF">
        <w:rPr>
          <w:rFonts w:ascii="Calibri" w:hAnsi="Calibri"/>
          <w:i/>
          <w:iCs/>
          <w:lang w:val="en-AU"/>
        </w:rPr>
        <w:t xml:space="preserve"> The provision of adequate open space in Epping Central is paramount in ensuring that adequate open space is planned for and provide</w:t>
      </w:r>
      <w:r w:rsidR="757477CF" w:rsidRPr="699776CF">
        <w:rPr>
          <w:rFonts w:ascii="Calibri" w:hAnsi="Calibri"/>
          <w:i/>
          <w:iCs/>
          <w:lang w:val="en-AU"/>
        </w:rPr>
        <w:t>d to support the significant population and employment growth anticipated in Epping Central.</w:t>
      </w:r>
    </w:p>
    <w:p w14:paraId="52F37124" w14:textId="77777777" w:rsidR="006A2080" w:rsidRDefault="006A2080" w:rsidP="00FA3F66">
      <w:pPr>
        <w:spacing w:line="276" w:lineRule="auto"/>
        <w:rPr>
          <w:rFonts w:ascii="Calibri" w:hAnsi="Calibri"/>
          <w:i/>
          <w:iCs/>
          <w:lang w:val="en-AU"/>
        </w:rPr>
      </w:pPr>
    </w:p>
    <w:p w14:paraId="604853DC" w14:textId="77777777" w:rsidR="166018EB" w:rsidRDefault="1B8767B5" w:rsidP="00FA3F66">
      <w:pPr>
        <w:spacing w:line="276" w:lineRule="auto"/>
        <w:rPr>
          <w:rFonts w:ascii="Calibri" w:hAnsi="Calibri"/>
          <w:i/>
          <w:iCs/>
          <w:lang w:val="en-AU"/>
        </w:rPr>
      </w:pPr>
      <w:r w:rsidRPr="699776CF">
        <w:rPr>
          <w:rFonts w:ascii="Calibri" w:hAnsi="Calibri"/>
          <w:i/>
          <w:iCs/>
          <w:lang w:val="en-AU"/>
        </w:rPr>
        <w:t>It is noted however, that f</w:t>
      </w:r>
      <w:r w:rsidR="00984369" w:rsidRPr="699776CF">
        <w:rPr>
          <w:rFonts w:ascii="Calibri" w:hAnsi="Calibri"/>
          <w:i/>
          <w:iCs/>
          <w:lang w:val="en-AU"/>
        </w:rPr>
        <w:t>urther detail in respect to the location</w:t>
      </w:r>
      <w:r w:rsidR="490221E4" w:rsidRPr="699776CF">
        <w:rPr>
          <w:rFonts w:ascii="Calibri" w:hAnsi="Calibri"/>
          <w:i/>
          <w:iCs/>
          <w:lang w:val="en-AU"/>
        </w:rPr>
        <w:t>, size</w:t>
      </w:r>
      <w:r w:rsidR="00984369" w:rsidRPr="699776CF">
        <w:rPr>
          <w:rFonts w:ascii="Calibri" w:hAnsi="Calibri"/>
          <w:i/>
          <w:iCs/>
          <w:lang w:val="en-AU"/>
        </w:rPr>
        <w:t xml:space="preserve"> and timing of delivery</w:t>
      </w:r>
      <w:r w:rsidR="0B8EDA24" w:rsidRPr="699776CF">
        <w:rPr>
          <w:rFonts w:ascii="Calibri" w:hAnsi="Calibri"/>
          <w:i/>
          <w:iCs/>
          <w:lang w:val="en-AU"/>
        </w:rPr>
        <w:t xml:space="preserve"> of open space/urban squares </w:t>
      </w:r>
      <w:r w:rsidR="45C7BA25" w:rsidRPr="699776CF">
        <w:rPr>
          <w:rFonts w:ascii="Calibri" w:hAnsi="Calibri"/>
          <w:i/>
          <w:iCs/>
          <w:lang w:val="en-AU"/>
        </w:rPr>
        <w:t>should</w:t>
      </w:r>
      <w:r w:rsidR="0B8EDA24" w:rsidRPr="699776CF">
        <w:rPr>
          <w:rFonts w:ascii="Calibri" w:hAnsi="Calibri"/>
          <w:i/>
          <w:iCs/>
          <w:lang w:val="en-AU"/>
        </w:rPr>
        <w:t xml:space="preserve"> be addressed as part of ma</w:t>
      </w:r>
      <w:r w:rsidR="2DAC48C2" w:rsidRPr="699776CF">
        <w:rPr>
          <w:rFonts w:ascii="Calibri" w:hAnsi="Calibri"/>
          <w:i/>
          <w:iCs/>
          <w:lang w:val="en-AU"/>
        </w:rPr>
        <w:t>s</w:t>
      </w:r>
      <w:r w:rsidR="0B8EDA24" w:rsidRPr="699776CF">
        <w:rPr>
          <w:rFonts w:ascii="Calibri" w:hAnsi="Calibri"/>
          <w:i/>
          <w:iCs/>
          <w:lang w:val="en-AU"/>
        </w:rPr>
        <w:t xml:space="preserve">terplanning </w:t>
      </w:r>
      <w:r w:rsidR="15383BC0" w:rsidRPr="699776CF">
        <w:rPr>
          <w:rFonts w:ascii="Calibri" w:hAnsi="Calibri"/>
          <w:i/>
          <w:iCs/>
          <w:lang w:val="en-AU"/>
        </w:rPr>
        <w:t>for</w:t>
      </w:r>
      <w:r w:rsidR="0B8EDA24" w:rsidRPr="699776CF">
        <w:rPr>
          <w:rFonts w:ascii="Calibri" w:hAnsi="Calibri"/>
          <w:i/>
          <w:iCs/>
          <w:lang w:val="en-AU"/>
        </w:rPr>
        <w:t xml:space="preserve"> key sites</w:t>
      </w:r>
      <w:r w:rsidR="58774B2F" w:rsidRPr="699776CF">
        <w:rPr>
          <w:rFonts w:ascii="Calibri" w:hAnsi="Calibri"/>
          <w:i/>
          <w:iCs/>
          <w:lang w:val="en-AU"/>
        </w:rPr>
        <w:t>.</w:t>
      </w:r>
    </w:p>
    <w:p w14:paraId="51C5FA55" w14:textId="77777777" w:rsidR="00FA3F66" w:rsidRPr="00335074" w:rsidRDefault="00FA3F66" w:rsidP="00FA3F66">
      <w:pPr>
        <w:spacing w:line="276" w:lineRule="auto"/>
        <w:rPr>
          <w:rFonts w:ascii="Calibri" w:hAnsi="Calibri"/>
          <w:i/>
          <w:iCs/>
          <w:lang w:val="en-AU"/>
        </w:rPr>
      </w:pPr>
    </w:p>
    <w:p w14:paraId="33217FCC" w14:textId="77777777" w:rsidR="05C4BD7E" w:rsidRDefault="00984369" w:rsidP="00FA3F66">
      <w:pPr>
        <w:spacing w:line="276" w:lineRule="auto"/>
        <w:rPr>
          <w:rFonts w:ascii="Calibri" w:hAnsi="Calibri"/>
          <w:b/>
          <w:bCs/>
          <w:lang w:val="en-AU"/>
        </w:rPr>
      </w:pPr>
      <w:r w:rsidRPr="166018EB">
        <w:rPr>
          <w:rFonts w:ascii="Calibri" w:hAnsi="Calibri"/>
          <w:b/>
          <w:bCs/>
          <w:lang w:val="en-AU"/>
        </w:rPr>
        <w:t>Proposed Wollert Rail alignment/new Epping Train Station</w:t>
      </w:r>
    </w:p>
    <w:p w14:paraId="273084AF" w14:textId="77777777" w:rsidR="006A2080" w:rsidRDefault="00984369" w:rsidP="00FA3F66">
      <w:pPr>
        <w:spacing w:line="276" w:lineRule="auto"/>
        <w:rPr>
          <w:rFonts w:ascii="Calibri" w:hAnsi="Calibri"/>
          <w:lang w:val="en-AU"/>
        </w:rPr>
      </w:pPr>
      <w:r>
        <w:rPr>
          <w:rFonts w:ascii="Calibri" w:hAnsi="Calibri"/>
          <w:lang w:val="en-AU"/>
        </w:rPr>
        <w:t xml:space="preserve">Whilst </w:t>
      </w:r>
      <w:r w:rsidR="4D5FAAFF">
        <w:rPr>
          <w:rFonts w:ascii="Calibri" w:hAnsi="Calibri"/>
          <w:lang w:val="en-AU"/>
        </w:rPr>
        <w:t xml:space="preserve">the individual </w:t>
      </w:r>
      <w:r>
        <w:rPr>
          <w:rFonts w:ascii="Calibri" w:hAnsi="Calibri"/>
          <w:lang w:val="en-AU"/>
        </w:rPr>
        <w:t>submissions</w:t>
      </w:r>
      <w:r w:rsidR="0D690906">
        <w:rPr>
          <w:rFonts w:ascii="Calibri" w:hAnsi="Calibri"/>
          <w:lang w:val="en-AU"/>
        </w:rPr>
        <w:t xml:space="preserve"> and </w:t>
      </w:r>
      <w:r>
        <w:rPr>
          <w:rFonts w:ascii="Calibri" w:hAnsi="Calibri"/>
          <w:lang w:val="en-AU"/>
        </w:rPr>
        <w:t>com</w:t>
      </w:r>
      <w:r w:rsidR="2CDC8D49">
        <w:rPr>
          <w:rFonts w:ascii="Calibri" w:hAnsi="Calibri"/>
          <w:lang w:val="en-AU"/>
        </w:rPr>
        <w:t>m</w:t>
      </w:r>
      <w:r>
        <w:rPr>
          <w:rFonts w:ascii="Calibri" w:hAnsi="Calibri"/>
          <w:lang w:val="en-AU"/>
        </w:rPr>
        <w:t>unity feedback indicate strong support for the extension of the train line</w:t>
      </w:r>
      <w:r w:rsidR="1BA07D2D">
        <w:rPr>
          <w:rFonts w:ascii="Calibri" w:hAnsi="Calibri"/>
          <w:lang w:val="en-AU"/>
        </w:rPr>
        <w:t xml:space="preserve"> through Epping Central to Wollert, the Department of Health</w:t>
      </w:r>
      <w:r w:rsidR="4F4CD0F5">
        <w:rPr>
          <w:rFonts w:ascii="Calibri" w:hAnsi="Calibri"/>
          <w:lang w:val="en-AU"/>
        </w:rPr>
        <w:t xml:space="preserve"> (DH)</w:t>
      </w:r>
      <w:r w:rsidR="5C03963D">
        <w:rPr>
          <w:rFonts w:ascii="Calibri" w:hAnsi="Calibri"/>
          <w:lang w:val="en-AU"/>
        </w:rPr>
        <w:t xml:space="preserve"> and landowners for Pacific Epping</w:t>
      </w:r>
      <w:r w:rsidR="35FD2CEC">
        <w:rPr>
          <w:rFonts w:ascii="Calibri" w:hAnsi="Calibri"/>
          <w:lang w:val="en-AU"/>
        </w:rPr>
        <w:t>,</w:t>
      </w:r>
      <w:r w:rsidR="5C03963D">
        <w:rPr>
          <w:rFonts w:ascii="Calibri" w:hAnsi="Calibri"/>
          <w:lang w:val="en-AU"/>
        </w:rPr>
        <w:t xml:space="preserve"> both raised some concern around the proposed alignment of the train line and </w:t>
      </w:r>
      <w:r w:rsidR="2496857D">
        <w:rPr>
          <w:rFonts w:ascii="Calibri" w:hAnsi="Calibri"/>
          <w:lang w:val="en-AU"/>
        </w:rPr>
        <w:t>station location</w:t>
      </w:r>
      <w:r w:rsidR="2379CD83">
        <w:rPr>
          <w:rFonts w:ascii="Calibri" w:hAnsi="Calibri"/>
          <w:lang w:val="en-AU"/>
        </w:rPr>
        <w:t>.</w:t>
      </w:r>
    </w:p>
    <w:p w14:paraId="0B5F03AC" w14:textId="77777777" w:rsidR="006A2080" w:rsidRDefault="006A2080" w:rsidP="00FA3F66">
      <w:pPr>
        <w:spacing w:line="276" w:lineRule="auto"/>
        <w:rPr>
          <w:rFonts w:ascii="Calibri" w:hAnsi="Calibri"/>
          <w:lang w:val="en-AU"/>
        </w:rPr>
      </w:pPr>
    </w:p>
    <w:p w14:paraId="571C85A5" w14:textId="77777777" w:rsidR="05C4BD7E" w:rsidRDefault="6420DEE3" w:rsidP="00FA3F66">
      <w:pPr>
        <w:spacing w:line="276" w:lineRule="auto"/>
        <w:rPr>
          <w:rFonts w:ascii="Calibri" w:hAnsi="Calibri"/>
          <w:lang w:val="en-AU"/>
        </w:rPr>
      </w:pPr>
      <w:r>
        <w:rPr>
          <w:rFonts w:ascii="Calibri" w:hAnsi="Calibri"/>
          <w:lang w:val="en-AU"/>
        </w:rPr>
        <w:t>In particular, the uncertainty this creates for the future planning and development of the interfacing land, i</w:t>
      </w:r>
      <w:r w:rsidR="6CDAD229">
        <w:rPr>
          <w:rFonts w:ascii="Calibri" w:hAnsi="Calibri"/>
          <w:lang w:val="en-AU"/>
        </w:rPr>
        <w:t>n the absence of</w:t>
      </w:r>
      <w:r w:rsidR="0457C0C0">
        <w:rPr>
          <w:rFonts w:ascii="Calibri" w:hAnsi="Calibri"/>
          <w:lang w:val="en-AU"/>
        </w:rPr>
        <w:t xml:space="preserve"> </w:t>
      </w:r>
      <w:r w:rsidR="4CC438E7">
        <w:rPr>
          <w:rFonts w:ascii="Calibri" w:hAnsi="Calibri"/>
          <w:lang w:val="en-AU"/>
        </w:rPr>
        <w:t xml:space="preserve">detailed planning and </w:t>
      </w:r>
      <w:r w:rsidR="036BF652">
        <w:rPr>
          <w:rFonts w:ascii="Calibri" w:hAnsi="Calibri"/>
          <w:lang w:val="en-AU"/>
        </w:rPr>
        <w:t xml:space="preserve">an agreed position </w:t>
      </w:r>
      <w:r w:rsidR="2C1997C0">
        <w:rPr>
          <w:rFonts w:ascii="Calibri" w:hAnsi="Calibri"/>
          <w:lang w:val="en-AU"/>
        </w:rPr>
        <w:t>on</w:t>
      </w:r>
      <w:r w:rsidR="036BF652">
        <w:rPr>
          <w:rFonts w:ascii="Calibri" w:hAnsi="Calibri"/>
          <w:lang w:val="en-AU"/>
        </w:rPr>
        <w:t xml:space="preserve"> </w:t>
      </w:r>
      <w:r w:rsidR="2C1997C0">
        <w:rPr>
          <w:rFonts w:ascii="Calibri" w:hAnsi="Calibri"/>
          <w:lang w:val="en-AU"/>
        </w:rPr>
        <w:t xml:space="preserve">the mode of transport and </w:t>
      </w:r>
      <w:r w:rsidR="036BF652">
        <w:rPr>
          <w:rFonts w:ascii="Calibri" w:hAnsi="Calibri"/>
          <w:lang w:val="en-AU"/>
        </w:rPr>
        <w:t>location of future rail infrastructure</w:t>
      </w:r>
      <w:r w:rsidR="6457E68D">
        <w:rPr>
          <w:rFonts w:ascii="Calibri" w:hAnsi="Calibri"/>
          <w:lang w:val="en-AU"/>
        </w:rPr>
        <w:t xml:space="preserve"> by the State Government</w:t>
      </w:r>
      <w:r w:rsidR="372A56D6">
        <w:rPr>
          <w:rFonts w:ascii="Calibri" w:hAnsi="Calibri"/>
          <w:lang w:val="en-AU"/>
        </w:rPr>
        <w:t>.</w:t>
      </w:r>
      <w:r w:rsidR="384A64B9">
        <w:rPr>
          <w:rFonts w:ascii="Calibri" w:hAnsi="Calibri"/>
          <w:lang w:val="en-AU"/>
        </w:rPr>
        <w:t xml:space="preserve"> </w:t>
      </w:r>
    </w:p>
    <w:p w14:paraId="7C3FF290" w14:textId="77777777" w:rsidR="166018EB" w:rsidRDefault="166018EB" w:rsidP="00FA3F66">
      <w:pPr>
        <w:spacing w:line="276" w:lineRule="auto"/>
        <w:rPr>
          <w:rFonts w:ascii="Calibri" w:hAnsi="Calibri"/>
          <w:lang w:val="en-AU"/>
        </w:rPr>
      </w:pPr>
    </w:p>
    <w:p w14:paraId="3C498688" w14:textId="77777777" w:rsidR="006A2080" w:rsidRDefault="00984369" w:rsidP="00FA3F66">
      <w:pPr>
        <w:spacing w:line="276" w:lineRule="auto"/>
        <w:rPr>
          <w:rFonts w:ascii="Calibri" w:hAnsi="Calibri"/>
          <w:i/>
          <w:iCs/>
          <w:lang w:val="en-AU"/>
        </w:rPr>
      </w:pPr>
      <w:r w:rsidRPr="13470B1D">
        <w:rPr>
          <w:rFonts w:ascii="Calibri" w:hAnsi="Calibri"/>
          <w:i/>
          <w:iCs/>
          <w:lang w:val="en-AU"/>
        </w:rPr>
        <w:t>Officer response</w:t>
      </w:r>
      <w:r w:rsidR="00CB107E">
        <w:rPr>
          <w:rFonts w:ascii="Calibri" w:hAnsi="Calibri"/>
          <w:i/>
          <w:iCs/>
          <w:lang w:val="en-AU"/>
        </w:rPr>
        <w:t>:</w:t>
      </w:r>
      <w:r w:rsidR="6908B3A8" w:rsidRPr="13470B1D">
        <w:rPr>
          <w:rFonts w:ascii="Calibri" w:hAnsi="Calibri"/>
          <w:i/>
          <w:iCs/>
          <w:lang w:val="en-AU"/>
        </w:rPr>
        <w:t xml:space="preserve"> </w:t>
      </w:r>
      <w:r w:rsidR="24FEF7EE" w:rsidRPr="13470B1D">
        <w:rPr>
          <w:rFonts w:ascii="Calibri" w:hAnsi="Calibri"/>
          <w:i/>
          <w:iCs/>
          <w:lang w:val="en-AU"/>
        </w:rPr>
        <w:t>Whilst noting that no formal decision has been made in respect to the mode of transport or final design of a transport corridor</w:t>
      </w:r>
      <w:r w:rsidR="134261B0" w:rsidRPr="13470B1D">
        <w:rPr>
          <w:rFonts w:ascii="Calibri" w:hAnsi="Calibri"/>
          <w:i/>
          <w:iCs/>
          <w:lang w:val="en-AU"/>
        </w:rPr>
        <w:t xml:space="preserve">, the extension of rail from Lalor to Wollert via Epping Central is a key </w:t>
      </w:r>
      <w:r w:rsidR="6D342D37" w:rsidRPr="13470B1D">
        <w:rPr>
          <w:rFonts w:ascii="Calibri" w:hAnsi="Calibri"/>
          <w:i/>
          <w:iCs/>
          <w:lang w:val="en-AU"/>
        </w:rPr>
        <w:t xml:space="preserve">investment </w:t>
      </w:r>
      <w:r w:rsidR="134261B0" w:rsidRPr="13470B1D">
        <w:rPr>
          <w:rFonts w:ascii="Calibri" w:hAnsi="Calibri"/>
          <w:i/>
          <w:iCs/>
          <w:lang w:val="en-AU"/>
        </w:rPr>
        <w:t xml:space="preserve">advocacy </w:t>
      </w:r>
      <w:r w:rsidR="4EE047F4" w:rsidRPr="13470B1D">
        <w:rPr>
          <w:rFonts w:ascii="Calibri" w:hAnsi="Calibri"/>
          <w:i/>
          <w:iCs/>
          <w:lang w:val="en-AU"/>
        </w:rPr>
        <w:t xml:space="preserve">initiative </w:t>
      </w:r>
      <w:r w:rsidR="0AA752E0" w:rsidRPr="13470B1D">
        <w:rPr>
          <w:rFonts w:ascii="Calibri" w:hAnsi="Calibri"/>
          <w:i/>
          <w:iCs/>
          <w:lang w:val="en-AU"/>
        </w:rPr>
        <w:t xml:space="preserve">of </w:t>
      </w:r>
      <w:r w:rsidR="4EE047F4" w:rsidRPr="13470B1D">
        <w:rPr>
          <w:rFonts w:ascii="Calibri" w:hAnsi="Calibri"/>
          <w:i/>
          <w:iCs/>
          <w:lang w:val="en-AU"/>
        </w:rPr>
        <w:t>the City of Whittlesea.</w:t>
      </w:r>
    </w:p>
    <w:p w14:paraId="6BBAF1EF" w14:textId="77777777" w:rsidR="006A2080" w:rsidRDefault="006A2080" w:rsidP="00FA3F66">
      <w:pPr>
        <w:spacing w:line="276" w:lineRule="auto"/>
        <w:rPr>
          <w:rFonts w:ascii="Calibri" w:hAnsi="Calibri"/>
          <w:i/>
          <w:iCs/>
          <w:lang w:val="en-AU"/>
        </w:rPr>
      </w:pPr>
    </w:p>
    <w:p w14:paraId="7DE0588E" w14:textId="77777777" w:rsidR="6F762C3A" w:rsidRDefault="6ECC9EC2" w:rsidP="00FA3F66">
      <w:pPr>
        <w:spacing w:line="276" w:lineRule="auto"/>
        <w:rPr>
          <w:rFonts w:ascii="Calibri" w:hAnsi="Calibri"/>
          <w:i/>
          <w:iCs/>
          <w:lang w:val="en-AU"/>
        </w:rPr>
      </w:pPr>
      <w:r w:rsidRPr="13470B1D">
        <w:rPr>
          <w:rFonts w:ascii="Calibri" w:hAnsi="Calibri"/>
          <w:i/>
          <w:iCs/>
          <w:lang w:val="en-AU"/>
        </w:rPr>
        <w:t>Preliminary investigations undertaken for the rail corridor indicate that an elevated rail line thr</w:t>
      </w:r>
      <w:r w:rsidR="494C3811" w:rsidRPr="13470B1D">
        <w:rPr>
          <w:rFonts w:ascii="Calibri" w:hAnsi="Calibri"/>
          <w:i/>
          <w:iCs/>
          <w:lang w:val="en-AU"/>
        </w:rPr>
        <w:t xml:space="preserve">ough Epping Central would be the most cost effective </w:t>
      </w:r>
      <w:r w:rsidR="215F47F5" w:rsidRPr="13470B1D">
        <w:rPr>
          <w:rFonts w:ascii="Calibri" w:hAnsi="Calibri"/>
          <w:i/>
          <w:iCs/>
          <w:lang w:val="en-AU"/>
        </w:rPr>
        <w:t xml:space="preserve">and practical approach </w:t>
      </w:r>
      <w:r w:rsidR="50460D81" w:rsidRPr="13470B1D">
        <w:rPr>
          <w:rFonts w:ascii="Calibri" w:hAnsi="Calibri"/>
          <w:i/>
          <w:iCs/>
          <w:lang w:val="en-AU"/>
        </w:rPr>
        <w:t xml:space="preserve">with </w:t>
      </w:r>
      <w:r w:rsidR="494C3811" w:rsidRPr="13470B1D">
        <w:rPr>
          <w:rFonts w:ascii="Calibri" w:hAnsi="Calibri"/>
          <w:i/>
          <w:iCs/>
          <w:lang w:val="en-AU"/>
        </w:rPr>
        <w:t xml:space="preserve">the </w:t>
      </w:r>
      <w:r w:rsidR="6588B5A4" w:rsidRPr="13470B1D">
        <w:rPr>
          <w:rFonts w:ascii="Calibri" w:hAnsi="Calibri"/>
          <w:i/>
          <w:iCs/>
          <w:lang w:val="en-AU"/>
        </w:rPr>
        <w:t xml:space="preserve">existing </w:t>
      </w:r>
      <w:r w:rsidR="494C3811" w:rsidRPr="13470B1D">
        <w:rPr>
          <w:rFonts w:ascii="Calibri" w:hAnsi="Calibri"/>
          <w:i/>
          <w:iCs/>
          <w:lang w:val="en-AU"/>
        </w:rPr>
        <w:t xml:space="preserve">ACZ1 </w:t>
      </w:r>
      <w:r w:rsidR="6725BBFE" w:rsidRPr="13470B1D">
        <w:rPr>
          <w:rFonts w:ascii="Calibri" w:hAnsi="Calibri"/>
          <w:i/>
          <w:iCs/>
          <w:lang w:val="en-AU"/>
        </w:rPr>
        <w:t xml:space="preserve">incorporating guidelines to facilitate the provision of an elevated railway and associated infrastructure, including car parking. </w:t>
      </w:r>
    </w:p>
    <w:p w14:paraId="22B22DCF" w14:textId="77777777" w:rsidR="166018EB" w:rsidRDefault="006A2080" w:rsidP="006A2080">
      <w:pPr>
        <w:rPr>
          <w:rFonts w:ascii="Calibri" w:hAnsi="Calibri"/>
          <w:i/>
          <w:iCs/>
          <w:lang w:val="en-AU"/>
        </w:rPr>
      </w:pPr>
      <w:r>
        <w:rPr>
          <w:rFonts w:ascii="Calibri" w:hAnsi="Calibri"/>
          <w:i/>
          <w:iCs/>
          <w:lang w:val="en-AU"/>
        </w:rPr>
        <w:br w:type="page"/>
      </w:r>
    </w:p>
    <w:p w14:paraId="2894192B" w14:textId="77777777" w:rsidR="008D47CD" w:rsidRDefault="00984369" w:rsidP="00FA3F66">
      <w:pPr>
        <w:spacing w:line="276" w:lineRule="auto"/>
        <w:rPr>
          <w:rFonts w:ascii="Calibri" w:hAnsi="Calibri"/>
          <w:i/>
          <w:iCs/>
          <w:lang w:val="en-AU"/>
        </w:rPr>
      </w:pPr>
      <w:r w:rsidRPr="13470B1D">
        <w:rPr>
          <w:rFonts w:ascii="Calibri" w:hAnsi="Calibri"/>
          <w:i/>
          <w:iCs/>
          <w:lang w:val="en-AU"/>
        </w:rPr>
        <w:lastRenderedPageBreak/>
        <w:t>Whilst n</w:t>
      </w:r>
      <w:r w:rsidR="32C4AEBF" w:rsidRPr="13470B1D">
        <w:rPr>
          <w:rFonts w:ascii="Calibri" w:hAnsi="Calibri"/>
          <w:i/>
          <w:iCs/>
          <w:lang w:val="en-AU"/>
        </w:rPr>
        <w:t xml:space="preserve">oting that any development of the Northern Hospital is </w:t>
      </w:r>
      <w:r w:rsidR="2D358F13" w:rsidRPr="13470B1D">
        <w:rPr>
          <w:rFonts w:ascii="Calibri" w:hAnsi="Calibri"/>
          <w:i/>
          <w:iCs/>
          <w:lang w:val="en-AU"/>
        </w:rPr>
        <w:t>exempt from a planning permit pursuant to Clause 36.01 (</w:t>
      </w:r>
      <w:r w:rsidR="73F60C5F" w:rsidRPr="13470B1D">
        <w:rPr>
          <w:rFonts w:ascii="Calibri" w:hAnsi="Calibri"/>
          <w:i/>
          <w:iCs/>
          <w:lang w:val="en-AU"/>
        </w:rPr>
        <w:t>Public Use Zone)</w:t>
      </w:r>
      <w:r w:rsidR="56341C94" w:rsidRPr="13470B1D">
        <w:rPr>
          <w:rFonts w:ascii="Calibri" w:hAnsi="Calibri"/>
          <w:i/>
          <w:iCs/>
          <w:lang w:val="en-AU"/>
        </w:rPr>
        <w:t xml:space="preserve">, Council officers would encourage </w:t>
      </w:r>
      <w:r w:rsidR="2EA65F73" w:rsidRPr="13470B1D">
        <w:rPr>
          <w:rFonts w:ascii="Calibri" w:hAnsi="Calibri"/>
          <w:i/>
          <w:iCs/>
          <w:lang w:val="en-AU"/>
        </w:rPr>
        <w:t>both land</w:t>
      </w:r>
      <w:r w:rsidR="00535A91">
        <w:rPr>
          <w:rFonts w:ascii="Calibri" w:hAnsi="Calibri"/>
          <w:i/>
          <w:iCs/>
          <w:lang w:val="en-AU"/>
        </w:rPr>
        <w:t>-</w:t>
      </w:r>
      <w:r w:rsidR="2EA65F73" w:rsidRPr="13470B1D">
        <w:rPr>
          <w:rFonts w:ascii="Calibri" w:hAnsi="Calibri"/>
          <w:i/>
          <w:iCs/>
          <w:lang w:val="en-AU"/>
        </w:rPr>
        <w:t>owners to include the Department of Transport and Planning</w:t>
      </w:r>
      <w:r w:rsidR="4155F07D" w:rsidRPr="13470B1D">
        <w:rPr>
          <w:rFonts w:ascii="Calibri" w:hAnsi="Calibri"/>
          <w:i/>
          <w:iCs/>
          <w:lang w:val="en-AU"/>
        </w:rPr>
        <w:t xml:space="preserve"> </w:t>
      </w:r>
      <w:r w:rsidR="61C3EB91" w:rsidRPr="13470B1D">
        <w:rPr>
          <w:rFonts w:ascii="Calibri" w:hAnsi="Calibri"/>
          <w:i/>
          <w:iCs/>
          <w:lang w:val="en-AU"/>
        </w:rPr>
        <w:t xml:space="preserve">(DTP) </w:t>
      </w:r>
      <w:r w:rsidR="4155F07D" w:rsidRPr="13470B1D">
        <w:rPr>
          <w:rFonts w:ascii="Calibri" w:hAnsi="Calibri"/>
          <w:i/>
          <w:iCs/>
          <w:lang w:val="en-AU"/>
        </w:rPr>
        <w:t xml:space="preserve">in any discussions regarding future planning for the adjacent sites to ensure that the siting of any future </w:t>
      </w:r>
      <w:r w:rsidR="0DC8763A" w:rsidRPr="13470B1D">
        <w:rPr>
          <w:rFonts w:ascii="Calibri" w:hAnsi="Calibri"/>
          <w:i/>
          <w:iCs/>
          <w:lang w:val="en-AU"/>
        </w:rPr>
        <w:t xml:space="preserve">buildings and sensitive uses </w:t>
      </w:r>
      <w:r w:rsidR="112500B1" w:rsidRPr="13470B1D">
        <w:rPr>
          <w:rFonts w:ascii="Calibri" w:hAnsi="Calibri"/>
          <w:i/>
          <w:iCs/>
          <w:lang w:val="en-AU"/>
        </w:rPr>
        <w:t xml:space="preserve">and building design </w:t>
      </w:r>
      <w:r w:rsidR="0DC8763A" w:rsidRPr="13470B1D">
        <w:rPr>
          <w:rFonts w:ascii="Calibri" w:hAnsi="Calibri"/>
          <w:i/>
          <w:iCs/>
          <w:lang w:val="en-AU"/>
        </w:rPr>
        <w:t>consider</w:t>
      </w:r>
      <w:r w:rsidR="7F595F27" w:rsidRPr="13470B1D">
        <w:rPr>
          <w:rFonts w:ascii="Calibri" w:hAnsi="Calibri"/>
          <w:i/>
          <w:iCs/>
          <w:lang w:val="en-AU"/>
        </w:rPr>
        <w:t>s</w:t>
      </w:r>
      <w:r w:rsidR="0DC8763A" w:rsidRPr="13470B1D">
        <w:rPr>
          <w:rFonts w:ascii="Calibri" w:hAnsi="Calibri"/>
          <w:i/>
          <w:iCs/>
          <w:lang w:val="en-AU"/>
        </w:rPr>
        <w:t xml:space="preserve"> the overall vision</w:t>
      </w:r>
      <w:r w:rsidR="6987C142" w:rsidRPr="13470B1D">
        <w:rPr>
          <w:rFonts w:ascii="Calibri" w:hAnsi="Calibri"/>
          <w:i/>
          <w:iCs/>
          <w:lang w:val="en-AU"/>
        </w:rPr>
        <w:t xml:space="preserve"> and site speci</w:t>
      </w:r>
      <w:r w:rsidR="13036FD4" w:rsidRPr="13470B1D">
        <w:rPr>
          <w:rFonts w:ascii="Calibri" w:hAnsi="Calibri"/>
          <w:i/>
          <w:iCs/>
          <w:lang w:val="en-AU"/>
        </w:rPr>
        <w:t>fic outcomes for Epping central. This may also help avoid cos</w:t>
      </w:r>
      <w:r w:rsidR="354FC463" w:rsidRPr="13470B1D">
        <w:rPr>
          <w:rFonts w:ascii="Calibri" w:hAnsi="Calibri"/>
          <w:i/>
          <w:iCs/>
          <w:lang w:val="en-AU"/>
        </w:rPr>
        <w:t>t</w:t>
      </w:r>
      <w:r w:rsidR="13036FD4" w:rsidRPr="13470B1D">
        <w:rPr>
          <w:rFonts w:ascii="Calibri" w:hAnsi="Calibri"/>
          <w:i/>
          <w:iCs/>
          <w:lang w:val="en-AU"/>
        </w:rPr>
        <w:t>ly mitigation measures needing to be imple</w:t>
      </w:r>
      <w:r w:rsidR="578AB947" w:rsidRPr="13470B1D">
        <w:rPr>
          <w:rFonts w:ascii="Calibri" w:hAnsi="Calibri"/>
          <w:i/>
          <w:iCs/>
          <w:lang w:val="en-AU"/>
        </w:rPr>
        <w:t>mented as part of any future construction of transport infrastructure</w:t>
      </w:r>
      <w:r w:rsidR="1DF14F3A" w:rsidRPr="13470B1D">
        <w:rPr>
          <w:rFonts w:ascii="Calibri" w:hAnsi="Calibri"/>
          <w:i/>
          <w:iCs/>
          <w:lang w:val="en-AU"/>
        </w:rPr>
        <w:t>.</w:t>
      </w:r>
    </w:p>
    <w:p w14:paraId="54965E96" w14:textId="77777777" w:rsidR="006A2080" w:rsidRDefault="006A2080" w:rsidP="00FA3F66">
      <w:pPr>
        <w:spacing w:line="276" w:lineRule="auto"/>
        <w:rPr>
          <w:rFonts w:ascii="Calibri" w:hAnsi="Calibri"/>
          <w:i/>
          <w:iCs/>
          <w:lang w:val="en-AU"/>
        </w:rPr>
      </w:pPr>
    </w:p>
    <w:p w14:paraId="27B783C6" w14:textId="77777777" w:rsidR="5F91799E" w:rsidRDefault="3AC652A5" w:rsidP="00FA3F66">
      <w:pPr>
        <w:spacing w:line="276" w:lineRule="auto"/>
        <w:rPr>
          <w:rFonts w:ascii="Calibri" w:hAnsi="Calibri"/>
          <w:i/>
          <w:iCs/>
          <w:lang w:val="en-AU"/>
        </w:rPr>
      </w:pPr>
      <w:r w:rsidRPr="13470B1D">
        <w:rPr>
          <w:rFonts w:ascii="Calibri" w:hAnsi="Calibri"/>
          <w:i/>
          <w:iCs/>
          <w:lang w:val="en-AU"/>
        </w:rPr>
        <w:t xml:space="preserve">It is noted that both parties have indicated their intention to meet with DTP </w:t>
      </w:r>
      <w:r w:rsidR="0C3D5C8E" w:rsidRPr="13470B1D">
        <w:rPr>
          <w:rFonts w:ascii="Calibri" w:hAnsi="Calibri"/>
          <w:i/>
          <w:iCs/>
          <w:lang w:val="en-AU"/>
        </w:rPr>
        <w:t>to discuss these issues</w:t>
      </w:r>
      <w:r w:rsidRPr="13470B1D">
        <w:rPr>
          <w:rFonts w:ascii="Calibri" w:hAnsi="Calibri"/>
          <w:i/>
          <w:iCs/>
          <w:lang w:val="en-AU"/>
        </w:rPr>
        <w:t>.</w:t>
      </w:r>
      <w:r w:rsidR="0F991A8E" w:rsidRPr="13470B1D">
        <w:rPr>
          <w:rFonts w:ascii="Calibri" w:hAnsi="Calibri"/>
          <w:i/>
          <w:iCs/>
          <w:lang w:val="en-AU"/>
        </w:rPr>
        <w:t xml:space="preserve"> Officers also understand that the owners of Pacific Epping Shopping Centre are also working with DTP to achieve greater certainty in respect to their site.</w:t>
      </w:r>
    </w:p>
    <w:p w14:paraId="46471041" w14:textId="77777777" w:rsidR="166018EB" w:rsidRDefault="166018EB" w:rsidP="00FA3F66">
      <w:pPr>
        <w:spacing w:line="276" w:lineRule="auto"/>
        <w:rPr>
          <w:rFonts w:ascii="Calibri" w:hAnsi="Calibri"/>
          <w:i/>
          <w:iCs/>
          <w:lang w:val="en-AU"/>
        </w:rPr>
      </w:pPr>
    </w:p>
    <w:p w14:paraId="2F4778D6" w14:textId="77777777" w:rsidR="006A2080" w:rsidRDefault="00984369" w:rsidP="00FA3F66">
      <w:pPr>
        <w:spacing w:line="276" w:lineRule="auto"/>
        <w:rPr>
          <w:rFonts w:ascii="Calibri" w:hAnsi="Calibri"/>
          <w:i/>
          <w:iCs/>
          <w:lang w:val="en-AU"/>
        </w:rPr>
      </w:pPr>
      <w:r w:rsidRPr="0519EB2B">
        <w:rPr>
          <w:rFonts w:ascii="Calibri" w:hAnsi="Calibri"/>
          <w:i/>
          <w:iCs/>
          <w:lang w:val="en-AU"/>
        </w:rPr>
        <w:t xml:space="preserve">It is noted that Council officers have also met with DTP to </w:t>
      </w:r>
      <w:r w:rsidR="7D989A61" w:rsidRPr="0519EB2B">
        <w:rPr>
          <w:rFonts w:ascii="Calibri" w:hAnsi="Calibri"/>
          <w:i/>
          <w:iCs/>
          <w:lang w:val="en-AU"/>
        </w:rPr>
        <w:t>both present Council’s preference for a rail line within the designated corridor and to discuss i</w:t>
      </w:r>
      <w:r w:rsidR="50A21254" w:rsidRPr="0519EB2B">
        <w:rPr>
          <w:rFonts w:ascii="Calibri" w:hAnsi="Calibri"/>
          <w:i/>
          <w:iCs/>
          <w:lang w:val="en-AU"/>
        </w:rPr>
        <w:t>mprovements to bus services, including the frequency of service and routes covere</w:t>
      </w:r>
      <w:r w:rsidR="1B8FF22C" w:rsidRPr="0519EB2B">
        <w:rPr>
          <w:rFonts w:ascii="Calibri" w:hAnsi="Calibri"/>
          <w:i/>
          <w:iCs/>
          <w:lang w:val="en-AU"/>
        </w:rPr>
        <w:t xml:space="preserve">d until </w:t>
      </w:r>
      <w:r w:rsidR="7B512D6E" w:rsidRPr="0519EB2B">
        <w:rPr>
          <w:rFonts w:ascii="Calibri" w:hAnsi="Calibri"/>
          <w:i/>
          <w:iCs/>
          <w:lang w:val="en-AU"/>
        </w:rPr>
        <w:t>the railway line is constructed.</w:t>
      </w:r>
      <w:r w:rsidR="429D0D3B" w:rsidRPr="0519EB2B">
        <w:rPr>
          <w:rFonts w:ascii="Calibri" w:hAnsi="Calibri"/>
          <w:i/>
          <w:iCs/>
          <w:lang w:val="en-AU"/>
        </w:rPr>
        <w:t xml:space="preserve"> Preliminary discussions have also indicate</w:t>
      </w:r>
      <w:r w:rsidR="29630FCD" w:rsidRPr="0519EB2B">
        <w:rPr>
          <w:rFonts w:ascii="Calibri" w:hAnsi="Calibri"/>
          <w:i/>
          <w:iCs/>
          <w:lang w:val="en-AU"/>
        </w:rPr>
        <w:t>d</w:t>
      </w:r>
      <w:r w:rsidR="429D0D3B" w:rsidRPr="0519EB2B">
        <w:rPr>
          <w:rFonts w:ascii="Calibri" w:hAnsi="Calibri"/>
          <w:i/>
          <w:iCs/>
          <w:lang w:val="en-AU"/>
        </w:rPr>
        <w:t xml:space="preserve"> that there may be some flexibility in how and where the designated car spaces are provided</w:t>
      </w:r>
      <w:r w:rsidR="3319AAD6" w:rsidRPr="0519EB2B">
        <w:rPr>
          <w:rFonts w:ascii="Calibri" w:hAnsi="Calibri"/>
          <w:i/>
          <w:iCs/>
          <w:lang w:val="en-AU"/>
        </w:rPr>
        <w:t>.</w:t>
      </w:r>
      <w:r w:rsidR="20F554AA" w:rsidRPr="0519EB2B">
        <w:rPr>
          <w:rFonts w:ascii="Calibri" w:hAnsi="Calibri"/>
          <w:i/>
          <w:iCs/>
          <w:lang w:val="en-AU"/>
        </w:rPr>
        <w:t xml:space="preserve"> Whilst a formal submission was not received </w:t>
      </w:r>
      <w:r w:rsidR="53513F35" w:rsidRPr="0519EB2B">
        <w:rPr>
          <w:rFonts w:ascii="Calibri" w:hAnsi="Calibri"/>
          <w:i/>
          <w:iCs/>
          <w:lang w:val="en-AU"/>
        </w:rPr>
        <w:t xml:space="preserve">from DTP in respect to the Structure Plan, Council officers will seek further clarification on the existing requirements for the </w:t>
      </w:r>
      <w:r w:rsidR="1E3F1F0D" w:rsidRPr="0519EB2B">
        <w:rPr>
          <w:rFonts w:ascii="Calibri" w:hAnsi="Calibri"/>
          <w:i/>
          <w:iCs/>
          <w:lang w:val="en-AU"/>
        </w:rPr>
        <w:t>Epping North Public Transport Corridor as currently contained in the ACZ1</w:t>
      </w:r>
      <w:r w:rsidR="03F8280A" w:rsidRPr="0519EB2B">
        <w:rPr>
          <w:rFonts w:ascii="Calibri" w:hAnsi="Calibri"/>
          <w:i/>
          <w:iCs/>
          <w:lang w:val="en-AU"/>
        </w:rPr>
        <w:t xml:space="preserve"> to ensure that any requirements comply with current standards with a view to protect the future transport corridor from inappropriate development</w:t>
      </w:r>
      <w:r w:rsidR="61BA98E8" w:rsidRPr="0519EB2B">
        <w:rPr>
          <w:rFonts w:ascii="Calibri" w:hAnsi="Calibri"/>
          <w:i/>
          <w:iCs/>
          <w:lang w:val="en-AU"/>
        </w:rPr>
        <w:t xml:space="preserve"> which may prejudice or have an impact on future delivery of the train line</w:t>
      </w:r>
      <w:r w:rsidR="1E3F1F0D" w:rsidRPr="0519EB2B">
        <w:rPr>
          <w:rFonts w:ascii="Calibri" w:hAnsi="Calibri"/>
          <w:i/>
          <w:iCs/>
          <w:lang w:val="en-AU"/>
        </w:rPr>
        <w:t>.</w:t>
      </w:r>
    </w:p>
    <w:p w14:paraId="63F380CF" w14:textId="77777777" w:rsidR="006A2080" w:rsidRDefault="006A2080" w:rsidP="00FA3F66">
      <w:pPr>
        <w:spacing w:line="276" w:lineRule="auto"/>
        <w:rPr>
          <w:rFonts w:ascii="Calibri" w:hAnsi="Calibri"/>
          <w:i/>
          <w:iCs/>
          <w:lang w:val="en-AU"/>
        </w:rPr>
      </w:pPr>
    </w:p>
    <w:p w14:paraId="0FA16197" w14:textId="77777777" w:rsidR="166018EB" w:rsidRDefault="60946505" w:rsidP="00FA3F66">
      <w:pPr>
        <w:spacing w:line="276" w:lineRule="auto"/>
        <w:rPr>
          <w:rFonts w:ascii="Calibri" w:hAnsi="Calibri"/>
          <w:i/>
          <w:iCs/>
          <w:lang w:val="en-AU"/>
        </w:rPr>
      </w:pPr>
      <w:r w:rsidRPr="0519EB2B">
        <w:rPr>
          <w:rFonts w:ascii="Calibri" w:hAnsi="Calibri"/>
          <w:i/>
          <w:iCs/>
          <w:lang w:val="en-AU"/>
        </w:rPr>
        <w:t>It is important to acknow</w:t>
      </w:r>
      <w:r w:rsidR="0133B953" w:rsidRPr="0519EB2B">
        <w:rPr>
          <w:rFonts w:ascii="Calibri" w:hAnsi="Calibri"/>
          <w:i/>
          <w:iCs/>
          <w:lang w:val="en-AU"/>
        </w:rPr>
        <w:t>l</w:t>
      </w:r>
      <w:r w:rsidRPr="0519EB2B">
        <w:rPr>
          <w:rFonts w:ascii="Calibri" w:hAnsi="Calibri"/>
          <w:i/>
          <w:iCs/>
          <w:lang w:val="en-AU"/>
        </w:rPr>
        <w:t xml:space="preserve">edge however, that any proposal to develop adjoining sites to the transport corridor should seek to minimise </w:t>
      </w:r>
      <w:r w:rsidR="4ED7CEC7" w:rsidRPr="0519EB2B">
        <w:rPr>
          <w:rFonts w:ascii="Calibri" w:hAnsi="Calibri"/>
          <w:i/>
          <w:iCs/>
          <w:lang w:val="en-AU"/>
        </w:rPr>
        <w:t>the impact of any building and associated uses on the rail corridor</w:t>
      </w:r>
      <w:r w:rsidR="7FE89663" w:rsidRPr="0519EB2B">
        <w:rPr>
          <w:rFonts w:ascii="Calibri" w:hAnsi="Calibri"/>
          <w:i/>
          <w:iCs/>
          <w:lang w:val="en-AU"/>
        </w:rPr>
        <w:t xml:space="preserve"> and must be approved and endorsed</w:t>
      </w:r>
      <w:r w:rsidR="52F20E56" w:rsidRPr="0519EB2B">
        <w:rPr>
          <w:rFonts w:ascii="Calibri" w:hAnsi="Calibri"/>
          <w:i/>
          <w:iCs/>
          <w:lang w:val="en-AU"/>
        </w:rPr>
        <w:t xml:space="preserve"> by Public Transport Victoria (DTP)</w:t>
      </w:r>
      <w:r w:rsidR="41357818" w:rsidRPr="0519EB2B">
        <w:rPr>
          <w:rFonts w:ascii="Calibri" w:hAnsi="Calibri"/>
          <w:i/>
          <w:iCs/>
          <w:lang w:val="en-AU"/>
        </w:rPr>
        <w:t>.</w:t>
      </w:r>
    </w:p>
    <w:p w14:paraId="3D298FE8" w14:textId="77777777" w:rsidR="00FA3F66" w:rsidRDefault="00FA3F66" w:rsidP="00FA3F66">
      <w:pPr>
        <w:spacing w:line="276" w:lineRule="auto"/>
        <w:rPr>
          <w:rFonts w:ascii="Calibri" w:hAnsi="Calibri"/>
          <w:i/>
          <w:iCs/>
          <w:lang w:val="en-AU"/>
        </w:rPr>
      </w:pPr>
    </w:p>
    <w:p w14:paraId="7E829E01" w14:textId="77777777" w:rsidR="4438A4B1" w:rsidRDefault="00984369" w:rsidP="00FA3F66">
      <w:pPr>
        <w:spacing w:line="276" w:lineRule="auto"/>
        <w:rPr>
          <w:rFonts w:ascii="Calibri" w:hAnsi="Calibri"/>
          <w:b/>
          <w:bCs/>
          <w:lang w:val="en-AU"/>
        </w:rPr>
      </w:pPr>
      <w:r w:rsidRPr="166018EB">
        <w:rPr>
          <w:rFonts w:ascii="Calibri" w:hAnsi="Calibri"/>
          <w:b/>
          <w:bCs/>
          <w:lang w:val="en-AU"/>
        </w:rPr>
        <w:t>Pedestrian Priority Movement Corridors / Pedestrian Links</w:t>
      </w:r>
    </w:p>
    <w:p w14:paraId="73F48DB0" w14:textId="77777777" w:rsidR="366E2BA0" w:rsidRDefault="00984369" w:rsidP="00FA3F66">
      <w:pPr>
        <w:spacing w:line="276" w:lineRule="auto"/>
        <w:rPr>
          <w:rFonts w:ascii="Calibri" w:hAnsi="Calibri"/>
          <w:lang w:val="en-AU"/>
        </w:rPr>
      </w:pPr>
      <w:r w:rsidRPr="166018EB">
        <w:rPr>
          <w:rFonts w:ascii="Calibri" w:hAnsi="Calibri"/>
          <w:lang w:val="en-AU"/>
        </w:rPr>
        <w:t>Several of the submissions indicated the need for some flexibility in res</w:t>
      </w:r>
      <w:r w:rsidR="579FEB29" w:rsidRPr="166018EB">
        <w:rPr>
          <w:rFonts w:ascii="Calibri" w:hAnsi="Calibri"/>
          <w:lang w:val="en-AU"/>
        </w:rPr>
        <w:t>pect to the proposed designation of the Pedestrian Priority Movement Corridors</w:t>
      </w:r>
      <w:r w:rsidR="481C88C4" w:rsidRPr="166018EB">
        <w:rPr>
          <w:rFonts w:ascii="Calibri" w:hAnsi="Calibri"/>
          <w:lang w:val="en-AU"/>
        </w:rPr>
        <w:t xml:space="preserve"> </w:t>
      </w:r>
      <w:r w:rsidR="116A94C0" w:rsidRPr="166018EB">
        <w:rPr>
          <w:rFonts w:ascii="Calibri" w:hAnsi="Calibri"/>
          <w:lang w:val="en-AU"/>
        </w:rPr>
        <w:t>with one submitter suggesting that</w:t>
      </w:r>
      <w:r w:rsidR="481C88C4" w:rsidRPr="166018EB">
        <w:rPr>
          <w:rFonts w:ascii="Calibri" w:hAnsi="Calibri"/>
          <w:lang w:val="en-AU"/>
        </w:rPr>
        <w:t xml:space="preserve"> diagrams </w:t>
      </w:r>
      <w:r w:rsidR="0161483F" w:rsidRPr="166018EB">
        <w:rPr>
          <w:rFonts w:ascii="Calibri" w:hAnsi="Calibri"/>
          <w:lang w:val="en-AU"/>
        </w:rPr>
        <w:t>better</w:t>
      </w:r>
      <w:r w:rsidR="481C88C4" w:rsidRPr="166018EB">
        <w:rPr>
          <w:rFonts w:ascii="Calibri" w:hAnsi="Calibri"/>
          <w:lang w:val="en-AU"/>
        </w:rPr>
        <w:t xml:space="preserve"> reflect the aspirational nature </w:t>
      </w:r>
      <w:r w:rsidR="25B9F9A6" w:rsidRPr="166018EB">
        <w:rPr>
          <w:rFonts w:ascii="Calibri" w:hAnsi="Calibri"/>
          <w:lang w:val="en-AU"/>
        </w:rPr>
        <w:t xml:space="preserve">of the </w:t>
      </w:r>
      <w:r w:rsidR="481C88C4" w:rsidRPr="166018EB">
        <w:rPr>
          <w:rFonts w:ascii="Calibri" w:hAnsi="Calibri"/>
          <w:lang w:val="en-AU"/>
        </w:rPr>
        <w:t>strategic intent</w:t>
      </w:r>
      <w:r w:rsidR="567DE844" w:rsidRPr="166018EB">
        <w:rPr>
          <w:rFonts w:ascii="Calibri" w:hAnsi="Calibri"/>
          <w:lang w:val="en-AU"/>
        </w:rPr>
        <w:t xml:space="preserve"> of thes</w:t>
      </w:r>
      <w:r w:rsidR="53936C13" w:rsidRPr="166018EB">
        <w:rPr>
          <w:rFonts w:ascii="Calibri" w:hAnsi="Calibri"/>
          <w:lang w:val="en-AU"/>
        </w:rPr>
        <w:t>e</w:t>
      </w:r>
      <w:r w:rsidR="567DE844" w:rsidRPr="166018EB">
        <w:rPr>
          <w:rFonts w:ascii="Calibri" w:hAnsi="Calibri"/>
          <w:lang w:val="en-AU"/>
        </w:rPr>
        <w:t xml:space="preserve"> corridors and associated connections.</w:t>
      </w:r>
      <w:r w:rsidR="308E0DDA" w:rsidRPr="166018EB">
        <w:rPr>
          <w:rFonts w:ascii="Calibri" w:hAnsi="Calibri"/>
          <w:lang w:val="en-AU"/>
        </w:rPr>
        <w:t xml:space="preserve"> </w:t>
      </w:r>
      <w:r w:rsidR="4727F9FF" w:rsidRPr="166018EB">
        <w:rPr>
          <w:rFonts w:ascii="Calibri" w:hAnsi="Calibri"/>
          <w:lang w:val="en-AU"/>
        </w:rPr>
        <w:t>One submission also queried</w:t>
      </w:r>
      <w:r w:rsidR="5F35BD29" w:rsidRPr="166018EB">
        <w:rPr>
          <w:rFonts w:ascii="Calibri" w:hAnsi="Calibri"/>
          <w:lang w:val="en-AU"/>
        </w:rPr>
        <w:t xml:space="preserve"> who</w:t>
      </w:r>
      <w:r w:rsidR="741E820C" w:rsidRPr="166018EB">
        <w:rPr>
          <w:rFonts w:ascii="Calibri" w:hAnsi="Calibri"/>
          <w:lang w:val="en-AU"/>
        </w:rPr>
        <w:t xml:space="preserve"> would </w:t>
      </w:r>
      <w:r w:rsidR="7D2D14F3" w:rsidRPr="166018EB">
        <w:rPr>
          <w:rFonts w:ascii="Calibri" w:hAnsi="Calibri"/>
          <w:lang w:val="en-AU"/>
        </w:rPr>
        <w:t xml:space="preserve">ultimately </w:t>
      </w:r>
      <w:r w:rsidR="741E820C" w:rsidRPr="166018EB">
        <w:rPr>
          <w:rFonts w:ascii="Calibri" w:hAnsi="Calibri"/>
          <w:lang w:val="en-AU"/>
        </w:rPr>
        <w:t>be</w:t>
      </w:r>
      <w:r w:rsidR="5F35BD29" w:rsidRPr="166018EB">
        <w:rPr>
          <w:rFonts w:ascii="Calibri" w:hAnsi="Calibri"/>
          <w:lang w:val="en-AU"/>
        </w:rPr>
        <w:t xml:space="preserve"> r</w:t>
      </w:r>
      <w:r w:rsidR="308E0DDA" w:rsidRPr="166018EB">
        <w:rPr>
          <w:rFonts w:ascii="Calibri" w:hAnsi="Calibri"/>
          <w:lang w:val="en-AU"/>
        </w:rPr>
        <w:t>esponsib</w:t>
      </w:r>
      <w:r w:rsidR="5917274D" w:rsidRPr="166018EB">
        <w:rPr>
          <w:rFonts w:ascii="Calibri" w:hAnsi="Calibri"/>
          <w:lang w:val="en-AU"/>
        </w:rPr>
        <w:t>l</w:t>
      </w:r>
      <w:r w:rsidR="40D6EECA" w:rsidRPr="166018EB">
        <w:rPr>
          <w:rFonts w:ascii="Calibri" w:hAnsi="Calibri"/>
          <w:lang w:val="en-AU"/>
        </w:rPr>
        <w:t>e</w:t>
      </w:r>
      <w:r w:rsidR="308E0DDA" w:rsidRPr="166018EB">
        <w:rPr>
          <w:rFonts w:ascii="Calibri" w:hAnsi="Calibri"/>
          <w:lang w:val="en-AU"/>
        </w:rPr>
        <w:t xml:space="preserve"> for maint</w:t>
      </w:r>
      <w:r w:rsidR="55B7BC7F" w:rsidRPr="166018EB">
        <w:rPr>
          <w:rFonts w:ascii="Calibri" w:hAnsi="Calibri"/>
          <w:lang w:val="en-AU"/>
        </w:rPr>
        <w:t>aining the paths</w:t>
      </w:r>
      <w:r w:rsidR="385620A0" w:rsidRPr="166018EB">
        <w:rPr>
          <w:rFonts w:ascii="Calibri" w:hAnsi="Calibri"/>
          <w:lang w:val="en-AU"/>
        </w:rPr>
        <w:t>.</w:t>
      </w:r>
    </w:p>
    <w:p w14:paraId="07EC8690" w14:textId="77777777" w:rsidR="166018EB" w:rsidRDefault="166018EB" w:rsidP="00FA3F66">
      <w:pPr>
        <w:spacing w:line="276" w:lineRule="auto"/>
        <w:rPr>
          <w:rFonts w:ascii="Calibri" w:hAnsi="Calibri"/>
          <w:lang w:val="en-AU"/>
        </w:rPr>
      </w:pPr>
    </w:p>
    <w:p w14:paraId="17F2EBE7" w14:textId="77777777" w:rsidR="002204FC" w:rsidRDefault="00984369" w:rsidP="00FA3F66">
      <w:pPr>
        <w:spacing w:line="276" w:lineRule="auto"/>
        <w:rPr>
          <w:rFonts w:ascii="Calibri" w:hAnsi="Calibri"/>
          <w:i/>
          <w:iCs/>
          <w:lang w:val="en-AU"/>
        </w:rPr>
      </w:pPr>
      <w:r w:rsidRPr="0519EB2B">
        <w:rPr>
          <w:rFonts w:ascii="Calibri" w:hAnsi="Calibri"/>
          <w:i/>
          <w:iCs/>
          <w:lang w:val="en-AU"/>
        </w:rPr>
        <w:t>Officer response</w:t>
      </w:r>
      <w:r w:rsidR="00CB107E">
        <w:rPr>
          <w:rFonts w:ascii="Calibri" w:hAnsi="Calibri"/>
          <w:i/>
          <w:iCs/>
          <w:lang w:val="en-AU"/>
        </w:rPr>
        <w:t>:</w:t>
      </w:r>
      <w:r w:rsidR="629956B7" w:rsidRPr="0519EB2B">
        <w:rPr>
          <w:rFonts w:ascii="Calibri" w:hAnsi="Calibri"/>
          <w:i/>
          <w:iCs/>
          <w:lang w:val="en-AU"/>
        </w:rPr>
        <w:t xml:space="preserve"> Whilst Council Officers support some flexibility in terms of the ultimate </w:t>
      </w:r>
      <w:r w:rsidR="66210368" w:rsidRPr="0519EB2B">
        <w:rPr>
          <w:rFonts w:ascii="Calibri" w:hAnsi="Calibri"/>
          <w:i/>
          <w:iCs/>
          <w:lang w:val="en-AU"/>
        </w:rPr>
        <w:t>alignment of the Priority Pedestrian Movement Corridors</w:t>
      </w:r>
      <w:r w:rsidR="7A685025" w:rsidRPr="0519EB2B">
        <w:rPr>
          <w:rFonts w:ascii="Calibri" w:hAnsi="Calibri"/>
          <w:i/>
          <w:iCs/>
          <w:lang w:val="en-AU"/>
        </w:rPr>
        <w:t xml:space="preserve">, </w:t>
      </w:r>
      <w:r w:rsidR="32C952E7" w:rsidRPr="0519EB2B">
        <w:rPr>
          <w:rFonts w:ascii="Calibri" w:hAnsi="Calibri"/>
          <w:i/>
          <w:iCs/>
          <w:lang w:val="en-AU"/>
        </w:rPr>
        <w:t xml:space="preserve">this needs to be balanced with the public benefit of planning for the delivery of a high amenity pedestrian network </w:t>
      </w:r>
      <w:r w:rsidR="01606328" w:rsidRPr="0519EB2B">
        <w:rPr>
          <w:rFonts w:ascii="Calibri" w:hAnsi="Calibri"/>
          <w:i/>
          <w:iCs/>
          <w:lang w:val="en-AU"/>
        </w:rPr>
        <w:t xml:space="preserve">through Epping Central which aims to prioritise pedestrian movement in a safe and efficient manner. </w:t>
      </w:r>
      <w:r w:rsidR="1E0DA11B" w:rsidRPr="0519EB2B">
        <w:rPr>
          <w:rFonts w:ascii="Calibri" w:hAnsi="Calibri"/>
          <w:i/>
          <w:iCs/>
          <w:lang w:val="en-AU"/>
        </w:rPr>
        <w:t xml:space="preserve">The Pedestrian Priority Movement Corridors </w:t>
      </w:r>
      <w:r w:rsidR="2ADACDE3" w:rsidRPr="0519EB2B">
        <w:rPr>
          <w:rFonts w:ascii="Calibri" w:hAnsi="Calibri"/>
          <w:i/>
          <w:iCs/>
          <w:lang w:val="en-AU"/>
        </w:rPr>
        <w:t>are aligned along key desire lines between key services and facilities</w:t>
      </w:r>
      <w:r w:rsidR="1B576B7E" w:rsidRPr="0519EB2B">
        <w:rPr>
          <w:rFonts w:ascii="Calibri" w:hAnsi="Calibri"/>
          <w:i/>
          <w:iCs/>
          <w:lang w:val="en-AU"/>
        </w:rPr>
        <w:t xml:space="preserve"> with a view to connecting residents and commuters and key services </w:t>
      </w:r>
      <w:r w:rsidR="2DE16FE6" w:rsidRPr="0519EB2B">
        <w:rPr>
          <w:rFonts w:ascii="Calibri" w:hAnsi="Calibri"/>
          <w:i/>
          <w:iCs/>
          <w:lang w:val="en-AU"/>
        </w:rPr>
        <w:t>in a high amenity environment</w:t>
      </w:r>
      <w:r w:rsidR="728E45FB" w:rsidRPr="0519EB2B">
        <w:rPr>
          <w:rFonts w:ascii="Calibri" w:hAnsi="Calibri"/>
          <w:i/>
          <w:iCs/>
          <w:lang w:val="en-AU"/>
        </w:rPr>
        <w:t>.</w:t>
      </w:r>
    </w:p>
    <w:p w14:paraId="5D50A920" w14:textId="77777777" w:rsidR="166018EB" w:rsidRDefault="06D3FEC0" w:rsidP="00FA3F66">
      <w:pPr>
        <w:spacing w:line="276" w:lineRule="auto"/>
        <w:rPr>
          <w:rFonts w:ascii="Calibri" w:hAnsi="Calibri"/>
          <w:i/>
          <w:iCs/>
          <w:lang w:val="en-AU"/>
        </w:rPr>
      </w:pPr>
      <w:r w:rsidRPr="0519EB2B">
        <w:rPr>
          <w:rFonts w:ascii="Calibri" w:hAnsi="Calibri"/>
          <w:i/>
          <w:iCs/>
          <w:lang w:val="en-AU"/>
        </w:rPr>
        <w:lastRenderedPageBreak/>
        <w:t>A key</w:t>
      </w:r>
      <w:r w:rsidR="49D64C3D" w:rsidRPr="0519EB2B">
        <w:rPr>
          <w:rFonts w:ascii="Calibri" w:hAnsi="Calibri"/>
          <w:i/>
          <w:iCs/>
          <w:lang w:val="en-AU"/>
        </w:rPr>
        <w:t xml:space="preserve"> purpose of showing the network on the Structure Plan is to ensure the network is considered as part of future planning and detailed design </w:t>
      </w:r>
      <w:r w:rsidR="5E042698" w:rsidRPr="0519EB2B">
        <w:rPr>
          <w:rFonts w:ascii="Calibri" w:hAnsi="Calibri"/>
          <w:i/>
          <w:iCs/>
          <w:lang w:val="en-AU"/>
        </w:rPr>
        <w:t>of affected properties</w:t>
      </w:r>
      <w:r w:rsidR="2F42DD45" w:rsidRPr="0519EB2B">
        <w:rPr>
          <w:rFonts w:ascii="Calibri" w:hAnsi="Calibri"/>
          <w:i/>
          <w:iCs/>
          <w:lang w:val="en-AU"/>
        </w:rPr>
        <w:t xml:space="preserve"> and it is important that future </w:t>
      </w:r>
      <w:r w:rsidR="00337B6F" w:rsidRPr="0519EB2B">
        <w:rPr>
          <w:rFonts w:ascii="Calibri" w:hAnsi="Calibri"/>
          <w:i/>
          <w:iCs/>
          <w:lang w:val="en-AU"/>
        </w:rPr>
        <w:t>master planning</w:t>
      </w:r>
      <w:r w:rsidR="2F42DD45" w:rsidRPr="0519EB2B">
        <w:rPr>
          <w:rFonts w:ascii="Calibri" w:hAnsi="Calibri"/>
          <w:i/>
          <w:iCs/>
          <w:lang w:val="en-AU"/>
        </w:rPr>
        <w:t xml:space="preserve"> for strategic sites adequately provides for these corridors</w:t>
      </w:r>
      <w:r w:rsidR="61670DA3" w:rsidRPr="0519EB2B">
        <w:rPr>
          <w:rFonts w:ascii="Calibri" w:hAnsi="Calibri"/>
          <w:i/>
          <w:iCs/>
          <w:lang w:val="en-AU"/>
        </w:rPr>
        <w:t xml:space="preserve">. </w:t>
      </w:r>
      <w:r w:rsidR="5F6593F7" w:rsidRPr="0519EB2B">
        <w:rPr>
          <w:rFonts w:ascii="Calibri" w:hAnsi="Calibri"/>
          <w:i/>
          <w:iCs/>
          <w:lang w:val="en-AU"/>
        </w:rPr>
        <w:t>T</w:t>
      </w:r>
      <w:r w:rsidR="05028AD5" w:rsidRPr="0519EB2B">
        <w:rPr>
          <w:rFonts w:ascii="Calibri" w:hAnsi="Calibri"/>
          <w:i/>
          <w:iCs/>
          <w:lang w:val="en-AU"/>
        </w:rPr>
        <w:t>o address concerns around the need for greater fle</w:t>
      </w:r>
      <w:r w:rsidR="709DF813" w:rsidRPr="0519EB2B">
        <w:rPr>
          <w:rFonts w:ascii="Calibri" w:hAnsi="Calibri"/>
          <w:i/>
          <w:iCs/>
          <w:lang w:val="en-AU"/>
        </w:rPr>
        <w:t>xibility it is proposed to include a note on all plans incorporating the Priority Pedestrian Movement Corridor to note that the alignmen</w:t>
      </w:r>
      <w:r w:rsidR="5B08EC29" w:rsidRPr="0519EB2B">
        <w:rPr>
          <w:rFonts w:ascii="Calibri" w:hAnsi="Calibri"/>
          <w:i/>
          <w:iCs/>
          <w:lang w:val="en-AU"/>
        </w:rPr>
        <w:t>t is indicative only.</w:t>
      </w:r>
      <w:r w:rsidR="794B5A4E" w:rsidRPr="0519EB2B">
        <w:rPr>
          <w:rFonts w:ascii="Calibri" w:hAnsi="Calibri"/>
          <w:i/>
          <w:iCs/>
          <w:lang w:val="en-AU"/>
        </w:rPr>
        <w:t xml:space="preserve"> Future ownership and maintenance responsibility is likely to be a combination of Council and private landowners.</w:t>
      </w:r>
    </w:p>
    <w:p w14:paraId="7A7510E8" w14:textId="77777777" w:rsidR="00FA3F66" w:rsidRDefault="00FA3F66" w:rsidP="00FA3F66">
      <w:pPr>
        <w:spacing w:line="276" w:lineRule="auto"/>
        <w:rPr>
          <w:rFonts w:ascii="Calibri" w:hAnsi="Calibri"/>
          <w:i/>
          <w:iCs/>
          <w:lang w:val="en-AU"/>
        </w:rPr>
      </w:pPr>
    </w:p>
    <w:p w14:paraId="78167DC7" w14:textId="77777777" w:rsidR="321B8F54" w:rsidRDefault="00984369" w:rsidP="00FA3F66">
      <w:pPr>
        <w:spacing w:line="276" w:lineRule="auto"/>
        <w:rPr>
          <w:rFonts w:ascii="Calibri" w:hAnsi="Calibri"/>
          <w:b/>
          <w:bCs/>
          <w:lang w:val="en-AU"/>
        </w:rPr>
      </w:pPr>
      <w:r w:rsidRPr="166018EB">
        <w:rPr>
          <w:rFonts w:ascii="Calibri" w:hAnsi="Calibri"/>
          <w:b/>
          <w:bCs/>
          <w:lang w:val="en-AU"/>
        </w:rPr>
        <w:t>Other Changes to the structure Plan</w:t>
      </w:r>
    </w:p>
    <w:p w14:paraId="11E431E8" w14:textId="77777777" w:rsidR="321B8F54" w:rsidRDefault="00984369" w:rsidP="00FA3F66">
      <w:pPr>
        <w:spacing w:line="276" w:lineRule="auto"/>
        <w:rPr>
          <w:rFonts w:ascii="Calibri" w:hAnsi="Calibri"/>
          <w:lang w:val="en-AU"/>
        </w:rPr>
      </w:pPr>
      <w:r w:rsidRPr="166018EB">
        <w:rPr>
          <w:rFonts w:ascii="Calibri" w:hAnsi="Calibri"/>
          <w:lang w:val="en-AU"/>
        </w:rPr>
        <w:t>A number of other changes have been made to the Structure Plan in respon</w:t>
      </w:r>
      <w:r w:rsidR="6E8740AC" w:rsidRPr="166018EB">
        <w:rPr>
          <w:rFonts w:ascii="Calibri" w:hAnsi="Calibri"/>
          <w:lang w:val="en-AU"/>
        </w:rPr>
        <w:t>se to the submissions received. Some of these changes are more general in nature</w:t>
      </w:r>
      <w:r w:rsidR="68A4DC6A" w:rsidRPr="166018EB">
        <w:rPr>
          <w:rFonts w:ascii="Calibri" w:hAnsi="Calibri"/>
          <w:lang w:val="en-AU"/>
        </w:rPr>
        <w:t xml:space="preserve"> </w:t>
      </w:r>
      <w:r w:rsidR="2CAF241A" w:rsidRPr="166018EB">
        <w:rPr>
          <w:rFonts w:ascii="Calibri" w:hAnsi="Calibri"/>
          <w:lang w:val="en-AU"/>
        </w:rPr>
        <w:t xml:space="preserve">and include changes to text to better address climate change </w:t>
      </w:r>
      <w:r w:rsidR="3F5EB524" w:rsidRPr="166018EB">
        <w:rPr>
          <w:rFonts w:ascii="Calibri" w:hAnsi="Calibri"/>
          <w:lang w:val="en-AU"/>
        </w:rPr>
        <w:t>adaptation in the Strategic Vision and relevant strategies</w:t>
      </w:r>
      <w:r w:rsidR="4CC18843" w:rsidRPr="166018EB">
        <w:rPr>
          <w:rFonts w:ascii="Calibri" w:hAnsi="Calibri"/>
          <w:lang w:val="en-AU"/>
        </w:rPr>
        <w:t xml:space="preserve"> whilst some of the other changes are more site specific such as identifying Pacific Epping as a strate</w:t>
      </w:r>
      <w:r w:rsidR="78B6DC6A" w:rsidRPr="166018EB">
        <w:rPr>
          <w:rFonts w:ascii="Calibri" w:hAnsi="Calibri"/>
          <w:lang w:val="en-AU"/>
        </w:rPr>
        <w:t>gic development site</w:t>
      </w:r>
      <w:r w:rsidR="37DFF3BE" w:rsidRPr="166018EB">
        <w:rPr>
          <w:rFonts w:ascii="Calibri" w:hAnsi="Calibri"/>
          <w:lang w:val="en-AU"/>
        </w:rPr>
        <w:t>; designating the</w:t>
      </w:r>
      <w:r w:rsidR="793B0E8C" w:rsidRPr="166018EB">
        <w:rPr>
          <w:rFonts w:ascii="Calibri" w:hAnsi="Calibri"/>
          <w:lang w:val="en-AU"/>
        </w:rPr>
        <w:t xml:space="preserve"> new Northern Private Hospital </w:t>
      </w:r>
      <w:r w:rsidR="701E428B" w:rsidRPr="166018EB">
        <w:rPr>
          <w:rFonts w:ascii="Calibri" w:hAnsi="Calibri"/>
          <w:lang w:val="en-AU"/>
        </w:rPr>
        <w:t>a</w:t>
      </w:r>
      <w:r w:rsidR="793B0E8C" w:rsidRPr="166018EB">
        <w:rPr>
          <w:rFonts w:ascii="Calibri" w:hAnsi="Calibri"/>
          <w:lang w:val="en-AU"/>
        </w:rPr>
        <w:t>s currently under construction rather than proposed</w:t>
      </w:r>
      <w:r w:rsidR="29990B48" w:rsidRPr="166018EB">
        <w:rPr>
          <w:rFonts w:ascii="Calibri" w:hAnsi="Calibri"/>
          <w:lang w:val="en-AU"/>
        </w:rPr>
        <w:t>; and updating the Epping Renewal Site Precinct Plan to only retai</w:t>
      </w:r>
      <w:r w:rsidR="1E07C565" w:rsidRPr="166018EB">
        <w:rPr>
          <w:rFonts w:ascii="Calibri" w:hAnsi="Calibri"/>
          <w:lang w:val="en-AU"/>
        </w:rPr>
        <w:t>n key pedestrian connections.</w:t>
      </w:r>
      <w:r w:rsidR="743C5C8F" w:rsidRPr="166018EB">
        <w:rPr>
          <w:rFonts w:ascii="Calibri" w:hAnsi="Calibri"/>
          <w:lang w:val="en-AU"/>
        </w:rPr>
        <w:t xml:space="preserve"> Other changes to the Structure Plan made in response to submissions include:</w:t>
      </w:r>
    </w:p>
    <w:p w14:paraId="7A5B596F" w14:textId="77777777" w:rsidR="7AA2F2F3" w:rsidRDefault="00984369" w:rsidP="00FA3F66">
      <w:pPr>
        <w:numPr>
          <w:ilvl w:val="0"/>
          <w:numId w:val="62"/>
        </w:numPr>
        <w:spacing w:line="276" w:lineRule="auto"/>
        <w:rPr>
          <w:rFonts w:ascii="Calibri" w:hAnsi="Calibri"/>
          <w:szCs w:val="20"/>
          <w:lang w:val="en-AU"/>
        </w:rPr>
      </w:pPr>
      <w:r w:rsidRPr="166018EB">
        <w:rPr>
          <w:rFonts w:ascii="Calibri" w:hAnsi="Calibri"/>
          <w:szCs w:val="20"/>
          <w:lang w:val="en-AU"/>
        </w:rPr>
        <w:t xml:space="preserve">Adding additional text in the Employment and Investment Key Theme to provide more context in respect to the </w:t>
      </w:r>
      <w:r w:rsidR="1233B45A" w:rsidRPr="166018EB">
        <w:rPr>
          <w:rFonts w:ascii="Calibri" w:hAnsi="Calibri"/>
          <w:szCs w:val="20"/>
          <w:lang w:val="en-AU"/>
        </w:rPr>
        <w:t>urban core</w:t>
      </w:r>
      <w:r w:rsidR="50739DD2" w:rsidRPr="166018EB">
        <w:rPr>
          <w:rFonts w:ascii="Calibri" w:hAnsi="Calibri"/>
          <w:szCs w:val="20"/>
          <w:lang w:val="en-AU"/>
        </w:rPr>
        <w:t xml:space="preserve"> as the focus for intensification of development and provision of a greater diversity of uses and which is also anticipated </w:t>
      </w:r>
      <w:r w:rsidR="33F372F6" w:rsidRPr="166018EB">
        <w:rPr>
          <w:rFonts w:ascii="Calibri" w:hAnsi="Calibri"/>
          <w:szCs w:val="20"/>
          <w:lang w:val="en-AU"/>
        </w:rPr>
        <w:t>to have a high level of amenity and prioritise pedestrian movement</w:t>
      </w:r>
      <w:r w:rsidR="50739DD2" w:rsidRPr="166018EB">
        <w:rPr>
          <w:rFonts w:ascii="Calibri" w:hAnsi="Calibri"/>
          <w:szCs w:val="20"/>
          <w:lang w:val="en-AU"/>
        </w:rPr>
        <w:t>.</w:t>
      </w:r>
    </w:p>
    <w:p w14:paraId="1D82F475" w14:textId="77777777" w:rsidR="05131ADC" w:rsidRDefault="00984369" w:rsidP="00FA3F66">
      <w:pPr>
        <w:numPr>
          <w:ilvl w:val="0"/>
          <w:numId w:val="62"/>
        </w:numPr>
        <w:spacing w:line="276" w:lineRule="auto"/>
        <w:rPr>
          <w:rFonts w:ascii="Calibri" w:hAnsi="Calibri"/>
          <w:szCs w:val="20"/>
          <w:lang w:val="en-AU"/>
        </w:rPr>
      </w:pPr>
      <w:r w:rsidRPr="166018EB">
        <w:rPr>
          <w:rFonts w:ascii="Calibri" w:hAnsi="Calibri"/>
          <w:szCs w:val="20"/>
          <w:lang w:val="en-AU"/>
        </w:rPr>
        <w:t xml:space="preserve">Inclusion of a new Strategy in the </w:t>
      </w:r>
      <w:r w:rsidR="1CA3DC42" w:rsidRPr="166018EB">
        <w:rPr>
          <w:rFonts w:ascii="Calibri" w:hAnsi="Calibri"/>
          <w:szCs w:val="20"/>
          <w:lang w:val="en-AU"/>
        </w:rPr>
        <w:t>Movement and Transport Key Theme</w:t>
      </w:r>
      <w:r w:rsidR="35CA2007" w:rsidRPr="166018EB">
        <w:rPr>
          <w:rFonts w:ascii="Calibri" w:hAnsi="Calibri"/>
          <w:szCs w:val="20"/>
          <w:lang w:val="en-AU"/>
        </w:rPr>
        <w:t xml:space="preserve"> t</w:t>
      </w:r>
      <w:r w:rsidR="08D397FA" w:rsidRPr="166018EB">
        <w:rPr>
          <w:rFonts w:ascii="Calibri" w:hAnsi="Calibri"/>
          <w:szCs w:val="20"/>
          <w:lang w:val="en-AU"/>
        </w:rPr>
        <w:t>o advocate for improvements to the pedestrian network that provides for safe and efficient pedestrian movemen</w:t>
      </w:r>
      <w:r w:rsidR="6E8CA0F6" w:rsidRPr="166018EB">
        <w:rPr>
          <w:rFonts w:ascii="Calibri" w:hAnsi="Calibri"/>
          <w:szCs w:val="20"/>
          <w:lang w:val="en-AU"/>
        </w:rPr>
        <w:t>t and local connections including prioritisation of pedestrian movement across major roads.</w:t>
      </w:r>
    </w:p>
    <w:p w14:paraId="43E8ED2B" w14:textId="77777777" w:rsidR="7E54B26B" w:rsidRDefault="00984369" w:rsidP="00FA3F66">
      <w:pPr>
        <w:numPr>
          <w:ilvl w:val="0"/>
          <w:numId w:val="62"/>
        </w:numPr>
        <w:spacing w:line="276" w:lineRule="auto"/>
        <w:rPr>
          <w:rFonts w:ascii="Calibri" w:hAnsi="Calibri"/>
          <w:szCs w:val="20"/>
          <w:lang w:val="en-AU"/>
        </w:rPr>
      </w:pPr>
      <w:r w:rsidRPr="13470B1D">
        <w:rPr>
          <w:rFonts w:ascii="Calibri" w:hAnsi="Calibri"/>
          <w:szCs w:val="20"/>
          <w:lang w:val="en-AU"/>
        </w:rPr>
        <w:t xml:space="preserve">Amending the Strategic Vision to include reference to the broader vision of a Health, Wellness and Knowledge Precinct </w:t>
      </w:r>
      <w:r w:rsidR="3CF9979D" w:rsidRPr="13470B1D">
        <w:rPr>
          <w:rFonts w:ascii="Calibri" w:hAnsi="Calibri"/>
          <w:szCs w:val="20"/>
          <w:lang w:val="en-AU"/>
        </w:rPr>
        <w:t>anchored by the Northern Hospital and Northern Centre for Health, Education and Research (NCHER).</w:t>
      </w:r>
    </w:p>
    <w:p w14:paraId="59DF5B18" w14:textId="77777777" w:rsidR="13470B1D" w:rsidRDefault="13470B1D" w:rsidP="13470B1D">
      <w:pPr>
        <w:spacing w:line="276" w:lineRule="auto"/>
        <w:rPr>
          <w:rFonts w:ascii="Calibri" w:hAnsi="Calibri"/>
          <w:lang w:val="en-AU"/>
        </w:rPr>
      </w:pPr>
    </w:p>
    <w:p w14:paraId="68B684B4" w14:textId="77777777" w:rsidR="57C9D246" w:rsidRDefault="00984369" w:rsidP="005542A5">
      <w:pPr>
        <w:spacing w:line="276" w:lineRule="auto"/>
        <w:rPr>
          <w:rFonts w:ascii="Calibri" w:hAnsi="Calibri"/>
          <w:lang w:val="en-AU"/>
        </w:rPr>
      </w:pPr>
      <w:r w:rsidRPr="13470B1D">
        <w:rPr>
          <w:rFonts w:ascii="Calibri" w:hAnsi="Calibri"/>
          <w:lang w:val="en-AU"/>
        </w:rPr>
        <w:t xml:space="preserve">A number of minor </w:t>
      </w:r>
      <w:r w:rsidR="4C0509C2" w:rsidRPr="13470B1D">
        <w:rPr>
          <w:rFonts w:ascii="Calibri" w:hAnsi="Calibri"/>
          <w:lang w:val="en-AU"/>
        </w:rPr>
        <w:t xml:space="preserve">changes and </w:t>
      </w:r>
      <w:r w:rsidRPr="13470B1D">
        <w:rPr>
          <w:rFonts w:ascii="Calibri" w:hAnsi="Calibri"/>
          <w:lang w:val="en-AU"/>
        </w:rPr>
        <w:t xml:space="preserve">corrections have also been made </w:t>
      </w:r>
      <w:r w:rsidR="369E2A18" w:rsidRPr="13470B1D">
        <w:rPr>
          <w:rFonts w:ascii="Calibri" w:hAnsi="Calibri"/>
          <w:lang w:val="en-AU"/>
        </w:rPr>
        <w:t>to ensure greater clarity.</w:t>
      </w:r>
    </w:p>
    <w:p w14:paraId="3D0DD731" w14:textId="77777777" w:rsidR="13470B1D" w:rsidRDefault="13470B1D" w:rsidP="005542A5">
      <w:pPr>
        <w:spacing w:line="276" w:lineRule="auto"/>
        <w:rPr>
          <w:rFonts w:ascii="Calibri" w:hAnsi="Calibri"/>
          <w:lang w:val="en-AU"/>
        </w:rPr>
      </w:pPr>
    </w:p>
    <w:p w14:paraId="5705388F" w14:textId="77777777" w:rsidR="166018EB" w:rsidRDefault="00984369" w:rsidP="005542A5">
      <w:pPr>
        <w:spacing w:line="276" w:lineRule="auto"/>
        <w:rPr>
          <w:rFonts w:ascii="Calibri" w:hAnsi="Calibri"/>
          <w:lang w:val="en-AU"/>
        </w:rPr>
      </w:pPr>
      <w:r w:rsidRPr="13470B1D">
        <w:rPr>
          <w:rFonts w:ascii="Calibri" w:hAnsi="Calibri"/>
          <w:lang w:val="en-AU"/>
        </w:rPr>
        <w:t xml:space="preserve">A copy of the final Structure Plan incorporating all of the changes </w:t>
      </w:r>
      <w:r w:rsidR="01FDC4D2" w:rsidRPr="13470B1D">
        <w:rPr>
          <w:rFonts w:ascii="Calibri" w:hAnsi="Calibri"/>
          <w:lang w:val="en-AU"/>
        </w:rPr>
        <w:t>as recommended by officers at Attachment 2 is included as Attachment 3</w:t>
      </w:r>
      <w:r w:rsidR="1AA0E5E2" w:rsidRPr="13470B1D">
        <w:rPr>
          <w:rFonts w:ascii="Calibri" w:hAnsi="Calibri"/>
          <w:lang w:val="en-AU"/>
        </w:rPr>
        <w:t>.</w:t>
      </w:r>
    </w:p>
    <w:p w14:paraId="7E57A3E8" w14:textId="77777777" w:rsidR="005542A5" w:rsidRPr="00335074" w:rsidRDefault="005542A5" w:rsidP="005542A5">
      <w:pPr>
        <w:spacing w:line="276" w:lineRule="auto"/>
        <w:rPr>
          <w:rFonts w:ascii="Calibri" w:hAnsi="Calibri"/>
          <w:lang w:val="en-AU"/>
        </w:rPr>
      </w:pPr>
    </w:p>
    <w:p w14:paraId="0337F2F2" w14:textId="77777777" w:rsidR="21846433" w:rsidRDefault="00984369" w:rsidP="005542A5">
      <w:pPr>
        <w:spacing w:line="276" w:lineRule="auto"/>
        <w:rPr>
          <w:rFonts w:ascii="Calibri" w:hAnsi="Calibri"/>
          <w:b/>
          <w:bCs/>
          <w:lang w:val="en-AU"/>
        </w:rPr>
      </w:pPr>
      <w:r w:rsidRPr="166018EB">
        <w:rPr>
          <w:rFonts w:ascii="Calibri" w:hAnsi="Calibri"/>
          <w:b/>
          <w:bCs/>
          <w:lang w:val="en-AU"/>
        </w:rPr>
        <w:t>Matters for Consideration as part of the Review of the ACZ1</w:t>
      </w:r>
    </w:p>
    <w:p w14:paraId="146FE48A" w14:textId="77777777" w:rsidR="009F3DB8" w:rsidRDefault="00984369" w:rsidP="005542A5">
      <w:pPr>
        <w:spacing w:line="276" w:lineRule="auto"/>
        <w:rPr>
          <w:rFonts w:ascii="Calibri" w:hAnsi="Calibri"/>
          <w:lang w:val="en-AU"/>
        </w:rPr>
      </w:pPr>
      <w:r>
        <w:rPr>
          <w:rFonts w:ascii="Calibri" w:hAnsi="Calibri"/>
          <w:lang w:val="en-AU"/>
        </w:rPr>
        <w:t xml:space="preserve">Several of the submissions raised matters which are considered better addressed through the review of </w:t>
      </w:r>
      <w:r w:rsidR="2C801D10">
        <w:rPr>
          <w:rFonts w:ascii="Calibri" w:hAnsi="Calibri"/>
          <w:lang w:val="en-AU"/>
        </w:rPr>
        <w:t>the ACZ1,</w:t>
      </w:r>
      <w:r w:rsidR="6EA4E5E8">
        <w:rPr>
          <w:rFonts w:ascii="Calibri" w:hAnsi="Calibri"/>
          <w:lang w:val="en-AU"/>
        </w:rPr>
        <w:t xml:space="preserve"> which will occur as a subsequent stage in the process following approval of the Structure Plan.</w:t>
      </w:r>
      <w:r w:rsidR="2C801D10">
        <w:rPr>
          <w:rFonts w:ascii="Calibri" w:hAnsi="Calibri"/>
          <w:lang w:val="en-AU"/>
        </w:rPr>
        <w:t xml:space="preserve"> </w:t>
      </w:r>
      <w:r w:rsidR="69E3EE3A">
        <w:rPr>
          <w:rFonts w:ascii="Calibri" w:hAnsi="Calibri"/>
          <w:lang w:val="en-AU"/>
        </w:rPr>
        <w:t>S</w:t>
      </w:r>
      <w:r w:rsidR="2C801D10">
        <w:rPr>
          <w:rFonts w:ascii="Calibri" w:hAnsi="Calibri"/>
          <w:lang w:val="en-AU"/>
        </w:rPr>
        <w:t xml:space="preserve">ome </w:t>
      </w:r>
      <w:r w:rsidR="0916EC79">
        <w:rPr>
          <w:rFonts w:ascii="Calibri" w:hAnsi="Calibri"/>
          <w:lang w:val="en-AU"/>
        </w:rPr>
        <w:t xml:space="preserve">of the </w:t>
      </w:r>
      <w:r w:rsidR="2C801D10">
        <w:rPr>
          <w:rFonts w:ascii="Calibri" w:hAnsi="Calibri"/>
          <w:lang w:val="en-AU"/>
        </w:rPr>
        <w:t xml:space="preserve">comments </w:t>
      </w:r>
      <w:r w:rsidR="37422107">
        <w:rPr>
          <w:rFonts w:ascii="Calibri" w:hAnsi="Calibri"/>
          <w:lang w:val="en-AU"/>
        </w:rPr>
        <w:t xml:space="preserve">sought changes </w:t>
      </w:r>
      <w:r w:rsidR="2C801D10">
        <w:rPr>
          <w:rFonts w:ascii="Calibri" w:hAnsi="Calibri"/>
          <w:lang w:val="en-AU"/>
        </w:rPr>
        <w:t>made directly i</w:t>
      </w:r>
      <w:r w:rsidR="49F342B8">
        <w:rPr>
          <w:rFonts w:ascii="Calibri" w:hAnsi="Calibri"/>
          <w:lang w:val="en-AU"/>
        </w:rPr>
        <w:t>n response to the schedule</w:t>
      </w:r>
      <w:r w:rsidR="7CB77EE5">
        <w:rPr>
          <w:rFonts w:ascii="Calibri" w:hAnsi="Calibri"/>
          <w:lang w:val="en-AU"/>
        </w:rPr>
        <w:t xml:space="preserve">. </w:t>
      </w:r>
      <w:r w:rsidR="6852EC24">
        <w:rPr>
          <w:rFonts w:ascii="Calibri" w:hAnsi="Calibri"/>
          <w:lang w:val="en-AU"/>
        </w:rPr>
        <w:t xml:space="preserve">It will therefore be important to ensure that due </w:t>
      </w:r>
      <w:r w:rsidR="26F7D156">
        <w:rPr>
          <w:rFonts w:ascii="Calibri" w:hAnsi="Calibri"/>
          <w:lang w:val="en-AU"/>
        </w:rPr>
        <w:t xml:space="preserve">consideration is given to relevant submissions as part of the next stage to review the planning controls </w:t>
      </w:r>
      <w:r w:rsidR="3E8892BC">
        <w:rPr>
          <w:rFonts w:ascii="Calibri" w:hAnsi="Calibri"/>
          <w:lang w:val="en-AU"/>
        </w:rPr>
        <w:t>and changes made to the schedule as appropriate.</w:t>
      </w:r>
    </w:p>
    <w:p w14:paraId="239F4593" w14:textId="77777777" w:rsidR="00535A91" w:rsidRDefault="3E8892BC" w:rsidP="005542A5">
      <w:pPr>
        <w:spacing w:line="276" w:lineRule="auto"/>
        <w:rPr>
          <w:rFonts w:ascii="Calibri" w:hAnsi="Calibri"/>
          <w:lang w:val="en-AU"/>
        </w:rPr>
      </w:pPr>
      <w:r>
        <w:rPr>
          <w:rFonts w:ascii="Calibri" w:hAnsi="Calibri"/>
          <w:lang w:val="en-AU"/>
        </w:rPr>
        <w:lastRenderedPageBreak/>
        <w:t xml:space="preserve">Some of the specific issues </w:t>
      </w:r>
      <w:r w:rsidR="4B55BF84">
        <w:rPr>
          <w:rFonts w:ascii="Calibri" w:hAnsi="Calibri"/>
          <w:lang w:val="en-AU"/>
        </w:rPr>
        <w:t>raised include:</w:t>
      </w:r>
    </w:p>
    <w:p w14:paraId="303CCECD" w14:textId="77777777" w:rsidR="4B55BF84" w:rsidRDefault="00984369" w:rsidP="005542A5">
      <w:pPr>
        <w:numPr>
          <w:ilvl w:val="0"/>
          <w:numId w:val="63"/>
        </w:numPr>
        <w:spacing w:line="276" w:lineRule="auto"/>
        <w:rPr>
          <w:rFonts w:ascii="Calibri" w:hAnsi="Calibri"/>
          <w:szCs w:val="20"/>
          <w:lang w:val="en-AU"/>
        </w:rPr>
      </w:pPr>
      <w:r>
        <w:rPr>
          <w:rFonts w:ascii="Calibri" w:hAnsi="Calibri"/>
          <w:szCs w:val="20"/>
          <w:lang w:val="en-AU"/>
        </w:rPr>
        <w:t xml:space="preserve">Changes to </w:t>
      </w:r>
      <w:r w:rsidR="263FED73">
        <w:rPr>
          <w:rFonts w:ascii="Calibri" w:hAnsi="Calibri"/>
          <w:szCs w:val="20"/>
          <w:lang w:val="en-AU"/>
        </w:rPr>
        <w:t>precincts/</w:t>
      </w:r>
      <w:r>
        <w:rPr>
          <w:rFonts w:ascii="Calibri" w:hAnsi="Calibri"/>
          <w:szCs w:val="20"/>
          <w:lang w:val="en-AU"/>
        </w:rPr>
        <w:t xml:space="preserve">sub-precincts and associated implications </w:t>
      </w:r>
      <w:r w:rsidR="376A1875">
        <w:rPr>
          <w:rFonts w:ascii="Calibri" w:hAnsi="Calibri"/>
          <w:szCs w:val="20"/>
          <w:lang w:val="en-AU"/>
        </w:rPr>
        <w:t>on permitted land-uses</w:t>
      </w:r>
      <w:r>
        <w:rPr>
          <w:rFonts w:ascii="Calibri" w:hAnsi="Calibri"/>
          <w:szCs w:val="20"/>
          <w:lang w:val="en-AU"/>
        </w:rPr>
        <w:t>;</w:t>
      </w:r>
      <w:r w:rsidR="7690C1AA">
        <w:rPr>
          <w:rFonts w:ascii="Calibri" w:hAnsi="Calibri"/>
          <w:szCs w:val="20"/>
          <w:lang w:val="en-AU"/>
        </w:rPr>
        <w:t xml:space="preserve"> </w:t>
      </w:r>
    </w:p>
    <w:p w14:paraId="27D6635E" w14:textId="77777777" w:rsidR="1CAD286A" w:rsidRDefault="00984369" w:rsidP="005542A5">
      <w:pPr>
        <w:numPr>
          <w:ilvl w:val="0"/>
          <w:numId w:val="63"/>
        </w:numPr>
        <w:spacing w:line="276" w:lineRule="auto"/>
        <w:rPr>
          <w:rFonts w:ascii="Calibri" w:hAnsi="Calibri"/>
          <w:szCs w:val="20"/>
          <w:lang w:val="en-AU"/>
        </w:rPr>
      </w:pPr>
      <w:r>
        <w:rPr>
          <w:rFonts w:ascii="Calibri" w:hAnsi="Calibri"/>
          <w:szCs w:val="20"/>
          <w:lang w:val="en-AU"/>
        </w:rPr>
        <w:t>Updating wording in the Schedule as it relates to land contamination, nois</w:t>
      </w:r>
      <w:r w:rsidR="2313BECE">
        <w:rPr>
          <w:rFonts w:ascii="Calibri" w:hAnsi="Calibri"/>
          <w:szCs w:val="20"/>
          <w:lang w:val="en-AU"/>
        </w:rPr>
        <w:t>e pollution and land-use compati</w:t>
      </w:r>
      <w:r w:rsidR="46ED7ADA">
        <w:rPr>
          <w:rFonts w:ascii="Calibri" w:hAnsi="Calibri"/>
          <w:szCs w:val="20"/>
          <w:lang w:val="en-AU"/>
        </w:rPr>
        <w:t>bility</w:t>
      </w:r>
      <w:r w:rsidR="763E28C4">
        <w:rPr>
          <w:rFonts w:ascii="Calibri" w:hAnsi="Calibri"/>
          <w:szCs w:val="20"/>
          <w:lang w:val="en-AU"/>
        </w:rPr>
        <w:t>;</w:t>
      </w:r>
    </w:p>
    <w:p w14:paraId="66AEDF45" w14:textId="77777777" w:rsidR="608F1F42" w:rsidRDefault="00984369" w:rsidP="005542A5">
      <w:pPr>
        <w:numPr>
          <w:ilvl w:val="0"/>
          <w:numId w:val="63"/>
        </w:numPr>
        <w:spacing w:line="276" w:lineRule="auto"/>
        <w:rPr>
          <w:rFonts w:ascii="Calibri" w:hAnsi="Calibri"/>
          <w:szCs w:val="20"/>
          <w:lang w:val="en-AU"/>
        </w:rPr>
      </w:pPr>
      <w:r>
        <w:rPr>
          <w:rFonts w:ascii="Calibri" w:hAnsi="Calibri"/>
          <w:szCs w:val="20"/>
          <w:lang w:val="en-AU"/>
        </w:rPr>
        <w:t>The proposed provision of affordable/social housing</w:t>
      </w:r>
      <w:r w:rsidR="370FECC3">
        <w:rPr>
          <w:rFonts w:ascii="Calibri" w:hAnsi="Calibri"/>
          <w:szCs w:val="20"/>
          <w:lang w:val="en-AU"/>
        </w:rPr>
        <w:t xml:space="preserve"> within Epping Central</w:t>
      </w:r>
      <w:r>
        <w:rPr>
          <w:rFonts w:ascii="Calibri" w:hAnsi="Calibri"/>
          <w:szCs w:val="20"/>
          <w:lang w:val="en-AU"/>
        </w:rPr>
        <w:t>;</w:t>
      </w:r>
    </w:p>
    <w:p w14:paraId="5DB836E7" w14:textId="77777777" w:rsidR="1ACF4428" w:rsidRDefault="00984369" w:rsidP="005542A5">
      <w:pPr>
        <w:numPr>
          <w:ilvl w:val="0"/>
          <w:numId w:val="63"/>
        </w:numPr>
        <w:spacing w:line="276" w:lineRule="auto"/>
        <w:rPr>
          <w:rFonts w:ascii="Calibri" w:hAnsi="Calibri"/>
          <w:szCs w:val="20"/>
          <w:lang w:val="en-AU"/>
        </w:rPr>
      </w:pPr>
      <w:r>
        <w:rPr>
          <w:rFonts w:ascii="Calibri" w:hAnsi="Calibri"/>
          <w:szCs w:val="20"/>
          <w:lang w:val="en-AU"/>
        </w:rPr>
        <w:t xml:space="preserve">Proposed controls associated with the future Wollert Rail Corridor and </w:t>
      </w:r>
      <w:r w:rsidR="00884D25">
        <w:rPr>
          <w:rFonts w:ascii="Calibri" w:hAnsi="Calibri"/>
          <w:szCs w:val="20"/>
          <w:lang w:val="en-AU"/>
        </w:rPr>
        <w:t xml:space="preserve">associated </w:t>
      </w:r>
      <w:r>
        <w:rPr>
          <w:rFonts w:ascii="Calibri" w:hAnsi="Calibri"/>
          <w:szCs w:val="20"/>
          <w:lang w:val="en-AU"/>
        </w:rPr>
        <w:t>train station</w:t>
      </w:r>
      <w:r w:rsidR="08D79407">
        <w:rPr>
          <w:rFonts w:ascii="Calibri" w:hAnsi="Calibri"/>
          <w:szCs w:val="20"/>
          <w:lang w:val="en-AU"/>
        </w:rPr>
        <w:t xml:space="preserve"> in Epping Central</w:t>
      </w:r>
      <w:r w:rsidR="00535A91">
        <w:rPr>
          <w:rFonts w:ascii="Calibri" w:hAnsi="Calibri"/>
          <w:szCs w:val="20"/>
          <w:lang w:val="en-AU"/>
        </w:rPr>
        <w:t>; and</w:t>
      </w:r>
    </w:p>
    <w:p w14:paraId="7F1F17C7" w14:textId="77777777" w:rsidR="78D33715" w:rsidRDefault="00984369" w:rsidP="005542A5">
      <w:pPr>
        <w:numPr>
          <w:ilvl w:val="0"/>
          <w:numId w:val="63"/>
        </w:numPr>
        <w:spacing w:line="276" w:lineRule="auto"/>
        <w:rPr>
          <w:rFonts w:ascii="Calibri" w:hAnsi="Calibri"/>
          <w:szCs w:val="20"/>
          <w:lang w:val="en-AU"/>
        </w:rPr>
      </w:pPr>
      <w:r>
        <w:rPr>
          <w:rFonts w:ascii="Calibri" w:hAnsi="Calibri"/>
          <w:szCs w:val="20"/>
          <w:lang w:val="en-AU"/>
        </w:rPr>
        <w:t xml:space="preserve">Support for refinement of the ACZ1 objectives and removal of </w:t>
      </w:r>
      <w:r w:rsidR="66A7D82D">
        <w:rPr>
          <w:rFonts w:ascii="Calibri" w:hAnsi="Calibri"/>
          <w:szCs w:val="20"/>
          <w:lang w:val="en-AU"/>
        </w:rPr>
        <w:t>repetition of matters within the schedule.</w:t>
      </w:r>
    </w:p>
    <w:p w14:paraId="66E021A8" w14:textId="77777777" w:rsidR="1C0FB41E" w:rsidRDefault="1C0FB41E" w:rsidP="005542A5">
      <w:pPr>
        <w:spacing w:line="276" w:lineRule="auto"/>
        <w:rPr>
          <w:rFonts w:ascii="Calibri" w:hAnsi="Calibri"/>
          <w:lang w:val="en-AU"/>
        </w:rPr>
      </w:pPr>
    </w:p>
    <w:p w14:paraId="3F780751" w14:textId="77777777" w:rsidR="4BE2F217" w:rsidRDefault="00984369" w:rsidP="005542A5">
      <w:pPr>
        <w:spacing w:line="276" w:lineRule="auto"/>
        <w:rPr>
          <w:rFonts w:ascii="Calibri" w:hAnsi="Calibri"/>
          <w:lang w:val="en-AU"/>
        </w:rPr>
      </w:pPr>
      <w:r>
        <w:rPr>
          <w:rFonts w:ascii="Calibri" w:hAnsi="Calibri"/>
          <w:lang w:val="en-AU"/>
        </w:rPr>
        <w:t>T</w:t>
      </w:r>
      <w:r w:rsidR="2D845818">
        <w:rPr>
          <w:rFonts w:ascii="Calibri" w:hAnsi="Calibri"/>
          <w:lang w:val="en-AU"/>
        </w:rPr>
        <w:t xml:space="preserve">he </w:t>
      </w:r>
      <w:r w:rsidR="0513CB02">
        <w:rPr>
          <w:rFonts w:ascii="Calibri" w:hAnsi="Calibri"/>
          <w:lang w:val="en-AU"/>
        </w:rPr>
        <w:t xml:space="preserve">submission relating to the </w:t>
      </w:r>
      <w:r w:rsidR="2D845818">
        <w:rPr>
          <w:rFonts w:ascii="Calibri" w:hAnsi="Calibri"/>
          <w:lang w:val="en-AU"/>
        </w:rPr>
        <w:t>Pacific Epping Shopping Centre</w:t>
      </w:r>
      <w:r w:rsidR="6FD26DB2">
        <w:rPr>
          <w:rFonts w:ascii="Calibri" w:hAnsi="Calibri"/>
          <w:lang w:val="en-AU"/>
        </w:rPr>
        <w:t xml:space="preserve">, </w:t>
      </w:r>
      <w:r w:rsidR="56DD741E">
        <w:rPr>
          <w:rFonts w:ascii="Calibri" w:hAnsi="Calibri"/>
          <w:lang w:val="en-AU"/>
        </w:rPr>
        <w:t xml:space="preserve">also requested further flexibility in respect to the preferred scale/height </w:t>
      </w:r>
      <w:r w:rsidR="0A87D749">
        <w:rPr>
          <w:rFonts w:ascii="Calibri" w:hAnsi="Calibri"/>
          <w:lang w:val="en-AU"/>
        </w:rPr>
        <w:t xml:space="preserve">currently permitted pursuant to the ACZ1. Whilst the preferred character for Precinct </w:t>
      </w:r>
      <w:r w:rsidR="3949483E">
        <w:rPr>
          <w:rFonts w:ascii="Calibri" w:hAnsi="Calibri"/>
          <w:lang w:val="en-AU"/>
        </w:rPr>
        <w:t>4</w:t>
      </w:r>
      <w:r w:rsidR="0A87D749">
        <w:rPr>
          <w:rFonts w:ascii="Calibri" w:hAnsi="Calibri"/>
          <w:lang w:val="en-AU"/>
        </w:rPr>
        <w:t xml:space="preserve"> including the Shopping Centre is a high change mixed-use prec</w:t>
      </w:r>
      <w:r w:rsidR="5D914F3B">
        <w:rPr>
          <w:rFonts w:ascii="Calibri" w:hAnsi="Calibri"/>
          <w:lang w:val="en-AU"/>
        </w:rPr>
        <w:t>inct with integrated development in 3-8 level buildings, the submitter contends that the preferred height of 25</w:t>
      </w:r>
      <w:r w:rsidR="4BD4B8FD">
        <w:rPr>
          <w:rFonts w:ascii="Calibri" w:hAnsi="Calibri"/>
          <w:lang w:val="en-AU"/>
        </w:rPr>
        <w:t>m</w:t>
      </w:r>
      <w:r w:rsidR="010AF971">
        <w:rPr>
          <w:rFonts w:ascii="Calibri" w:hAnsi="Calibri"/>
          <w:lang w:val="en-AU"/>
        </w:rPr>
        <w:t xml:space="preserve"> (approximately 6-7 storeys)</w:t>
      </w:r>
      <w:r w:rsidR="04456130">
        <w:rPr>
          <w:rFonts w:ascii="Calibri" w:hAnsi="Calibri"/>
          <w:lang w:val="en-AU"/>
        </w:rPr>
        <w:t xml:space="preserve"> is significantly less than that permitted on the Epping Renewal Site, which provide</w:t>
      </w:r>
      <w:r w:rsidR="0CC8BA5B">
        <w:rPr>
          <w:rFonts w:ascii="Calibri" w:hAnsi="Calibri"/>
          <w:lang w:val="en-AU"/>
        </w:rPr>
        <w:t>s</w:t>
      </w:r>
      <w:r w:rsidR="04456130">
        <w:rPr>
          <w:rFonts w:ascii="Calibri" w:hAnsi="Calibri"/>
          <w:lang w:val="en-AU"/>
        </w:rPr>
        <w:t xml:space="preserve"> for development of up to 12 store</w:t>
      </w:r>
      <w:r w:rsidR="6397D3C8">
        <w:rPr>
          <w:rFonts w:ascii="Calibri" w:hAnsi="Calibri"/>
          <w:lang w:val="en-AU"/>
        </w:rPr>
        <w:t>ys</w:t>
      </w:r>
      <w:r w:rsidR="1CCAAF12">
        <w:rPr>
          <w:rFonts w:ascii="Calibri" w:hAnsi="Calibri"/>
          <w:lang w:val="en-AU"/>
        </w:rPr>
        <w:t xml:space="preserve"> across parts of the site</w:t>
      </w:r>
      <w:r w:rsidR="6397D3C8">
        <w:rPr>
          <w:rFonts w:ascii="Calibri" w:hAnsi="Calibri"/>
          <w:lang w:val="en-AU"/>
        </w:rPr>
        <w:t xml:space="preserve">. </w:t>
      </w:r>
    </w:p>
    <w:p w14:paraId="7ABD8DBB" w14:textId="77777777" w:rsidR="10F5704A" w:rsidRDefault="10F5704A" w:rsidP="005542A5">
      <w:pPr>
        <w:spacing w:line="276" w:lineRule="auto"/>
        <w:rPr>
          <w:rFonts w:ascii="Calibri" w:hAnsi="Calibri"/>
          <w:lang w:val="en-AU"/>
        </w:rPr>
      </w:pPr>
    </w:p>
    <w:p w14:paraId="54F340EF" w14:textId="77777777" w:rsidR="0A20BCB6" w:rsidRDefault="00984369" w:rsidP="005542A5">
      <w:pPr>
        <w:spacing w:line="276" w:lineRule="auto"/>
        <w:rPr>
          <w:rFonts w:ascii="Calibri" w:hAnsi="Calibri"/>
          <w:lang w:val="en-AU"/>
        </w:rPr>
      </w:pPr>
      <w:r>
        <w:rPr>
          <w:rFonts w:ascii="Calibri" w:hAnsi="Calibri"/>
          <w:lang w:val="en-AU"/>
        </w:rPr>
        <w:t>It is acknowledged that the</w:t>
      </w:r>
      <w:r w:rsidR="3F32DCDE">
        <w:rPr>
          <w:rFonts w:ascii="Calibri" w:hAnsi="Calibri"/>
          <w:lang w:val="en-AU"/>
        </w:rPr>
        <w:t xml:space="preserve"> Pacific Epping site has the potential to support more intensive development</w:t>
      </w:r>
      <w:r w:rsidR="4025D7AA">
        <w:rPr>
          <w:rFonts w:ascii="Calibri" w:hAnsi="Calibri"/>
          <w:lang w:val="en-AU"/>
        </w:rPr>
        <w:t>, particularly within the urban core beyond eight storeys. Whilst officers are willing to consider allowing heights of up to 42m (12 storeys) on parts of the site, additional urban design analysis</w:t>
      </w:r>
      <w:r w:rsidR="4F2C384B">
        <w:rPr>
          <w:rFonts w:ascii="Calibri" w:hAnsi="Calibri"/>
          <w:lang w:val="en-AU"/>
        </w:rPr>
        <w:t xml:space="preserve"> is required to justify and proposed change to the current preferred heights. Officers will work with the proponent and will also seek to obtain independent urb</w:t>
      </w:r>
      <w:r w:rsidR="3AC7A58A">
        <w:rPr>
          <w:rFonts w:ascii="Calibri" w:hAnsi="Calibri"/>
          <w:lang w:val="en-AU"/>
        </w:rPr>
        <w:t>an design</w:t>
      </w:r>
      <w:r w:rsidR="4F2C384B">
        <w:rPr>
          <w:rFonts w:ascii="Calibri" w:hAnsi="Calibri"/>
          <w:lang w:val="en-AU"/>
        </w:rPr>
        <w:t xml:space="preserve"> advice as part </w:t>
      </w:r>
      <w:r w:rsidR="4BF1D08C">
        <w:rPr>
          <w:rFonts w:ascii="Calibri" w:hAnsi="Calibri"/>
          <w:lang w:val="en-AU"/>
        </w:rPr>
        <w:t>of the next stage in progressing changes to the planning controls. This should include providing an increased height for the ground floor level to increase flexib</w:t>
      </w:r>
      <w:r w:rsidR="6D239015">
        <w:rPr>
          <w:rFonts w:ascii="Calibri" w:hAnsi="Calibri"/>
          <w:lang w:val="en-AU"/>
        </w:rPr>
        <w:t>ility in the types of uses at ground level over the life of the building.</w:t>
      </w:r>
    </w:p>
    <w:p w14:paraId="130EF05C" w14:textId="77777777" w:rsidR="00835A01" w:rsidRDefault="00835A01" w:rsidP="005542A5">
      <w:pPr>
        <w:spacing w:line="276" w:lineRule="auto"/>
        <w:rPr>
          <w:rFonts w:ascii="Calibri" w:hAnsi="Calibri"/>
          <w:lang w:val="en-AU"/>
        </w:rPr>
      </w:pPr>
    </w:p>
    <w:p w14:paraId="3F27C39A" w14:textId="77777777" w:rsidR="00466405" w:rsidRPr="00835A01" w:rsidRDefault="00984369" w:rsidP="00835A01">
      <w:pPr>
        <w:keepNext/>
        <w:spacing w:line="276" w:lineRule="auto"/>
        <w:outlineLvl w:val="1"/>
        <w:rPr>
          <w:rFonts w:ascii="Calibri" w:hAnsi="Calibri" w:cs="Arial"/>
          <w:b/>
          <w:bCs/>
          <w:iCs/>
          <w:lang w:val="en-AU"/>
        </w:rPr>
      </w:pPr>
      <w:r w:rsidRPr="4CCC342B">
        <w:rPr>
          <w:rFonts w:ascii="Calibri" w:hAnsi="Calibri" w:cs="Arial"/>
          <w:b/>
          <w:bCs/>
          <w:iCs/>
          <w:lang w:val="en-AU"/>
        </w:rPr>
        <w:t xml:space="preserve">Planning Assessment </w:t>
      </w:r>
    </w:p>
    <w:p w14:paraId="7387BE0A" w14:textId="77777777" w:rsidR="00535A91" w:rsidRDefault="00984369" w:rsidP="166018EB">
      <w:pPr>
        <w:spacing w:line="276" w:lineRule="auto"/>
        <w:rPr>
          <w:rFonts w:ascii="Calibri" w:hAnsi="Calibri"/>
          <w:lang w:val="en-AU"/>
        </w:rPr>
      </w:pPr>
      <w:r>
        <w:rPr>
          <w:rFonts w:ascii="Calibri" w:hAnsi="Calibri"/>
          <w:lang w:val="en-AU"/>
        </w:rPr>
        <w:t>The refreshed Epping Central Structure Plan has been prepared with consideration to the followi</w:t>
      </w:r>
      <w:r w:rsidR="1D04F6B3">
        <w:rPr>
          <w:rFonts w:ascii="Calibri" w:hAnsi="Calibri"/>
          <w:lang w:val="en-AU"/>
        </w:rPr>
        <w:t>ng policies and guidelines:</w:t>
      </w:r>
    </w:p>
    <w:p w14:paraId="39927055" w14:textId="77777777" w:rsidR="1D04F6B3" w:rsidRDefault="00984369" w:rsidP="166018EB">
      <w:pPr>
        <w:numPr>
          <w:ilvl w:val="0"/>
          <w:numId w:val="64"/>
        </w:numPr>
        <w:spacing w:line="276" w:lineRule="auto"/>
        <w:rPr>
          <w:rFonts w:ascii="Calibri" w:hAnsi="Calibri"/>
          <w:szCs w:val="20"/>
          <w:lang w:val="en-AU"/>
        </w:rPr>
      </w:pPr>
      <w:r>
        <w:rPr>
          <w:rFonts w:ascii="Calibri" w:hAnsi="Calibri"/>
          <w:szCs w:val="20"/>
          <w:lang w:val="en-AU"/>
        </w:rPr>
        <w:t>Planning Practice Note 58: Structure Planning for Activity Centres</w:t>
      </w:r>
      <w:r w:rsidR="00535A91">
        <w:rPr>
          <w:rFonts w:ascii="Calibri" w:hAnsi="Calibri"/>
          <w:szCs w:val="20"/>
          <w:lang w:val="en-AU"/>
        </w:rPr>
        <w:t>.</w:t>
      </w:r>
    </w:p>
    <w:p w14:paraId="41EC3988" w14:textId="77777777" w:rsidR="1D04F6B3" w:rsidRDefault="00984369" w:rsidP="166018EB">
      <w:pPr>
        <w:numPr>
          <w:ilvl w:val="0"/>
          <w:numId w:val="64"/>
        </w:numPr>
        <w:spacing w:line="276" w:lineRule="auto"/>
        <w:rPr>
          <w:rFonts w:ascii="Calibri" w:hAnsi="Calibri"/>
          <w:szCs w:val="20"/>
          <w:lang w:val="en-AU"/>
        </w:rPr>
      </w:pPr>
      <w:r>
        <w:rPr>
          <w:rFonts w:ascii="Calibri" w:hAnsi="Calibri"/>
          <w:szCs w:val="20"/>
          <w:lang w:val="en-AU"/>
        </w:rPr>
        <w:t>‘Activity Centres Toolkit: Making it Happen’</w:t>
      </w:r>
      <w:r w:rsidR="0A741E59">
        <w:rPr>
          <w:rFonts w:ascii="Calibri" w:hAnsi="Calibri"/>
          <w:szCs w:val="20"/>
          <w:lang w:val="en-AU"/>
        </w:rPr>
        <w:t xml:space="preserve"> (former Department of Planning and Community Development).</w:t>
      </w:r>
    </w:p>
    <w:p w14:paraId="1E67E948" w14:textId="77777777" w:rsidR="1B0E6038" w:rsidRDefault="00984369" w:rsidP="166018EB">
      <w:pPr>
        <w:numPr>
          <w:ilvl w:val="0"/>
          <w:numId w:val="64"/>
        </w:numPr>
        <w:spacing w:line="276" w:lineRule="auto"/>
        <w:rPr>
          <w:rFonts w:ascii="Calibri" w:hAnsi="Calibri"/>
          <w:szCs w:val="20"/>
          <w:lang w:val="en-AU"/>
        </w:rPr>
      </w:pPr>
      <w:r>
        <w:rPr>
          <w:rFonts w:ascii="Calibri" w:hAnsi="Calibri"/>
          <w:szCs w:val="20"/>
          <w:lang w:val="en-AU"/>
        </w:rPr>
        <w:t>Urban Design Guidelines of Victoria.</w:t>
      </w:r>
    </w:p>
    <w:p w14:paraId="136D1E97" w14:textId="77777777" w:rsidR="166018EB" w:rsidRDefault="166018EB" w:rsidP="166018EB">
      <w:pPr>
        <w:spacing w:line="276" w:lineRule="auto"/>
        <w:rPr>
          <w:rFonts w:ascii="Calibri" w:hAnsi="Calibri"/>
          <w:lang w:val="en-AU"/>
        </w:rPr>
      </w:pPr>
    </w:p>
    <w:p w14:paraId="5C3B3981" w14:textId="77777777" w:rsidR="00535A91" w:rsidRDefault="00984369" w:rsidP="166018EB">
      <w:pPr>
        <w:spacing w:line="276" w:lineRule="auto"/>
        <w:rPr>
          <w:rFonts w:ascii="Calibri" w:hAnsi="Calibri"/>
          <w:lang w:val="en-AU"/>
        </w:rPr>
      </w:pPr>
      <w:r>
        <w:rPr>
          <w:rFonts w:ascii="Calibri" w:hAnsi="Calibri"/>
          <w:lang w:val="en-AU"/>
        </w:rPr>
        <w:t>The Structure Plan implements the following strategies and policies:</w:t>
      </w:r>
    </w:p>
    <w:p w14:paraId="671A01F9" w14:textId="77777777" w:rsidR="1B0E6038" w:rsidRDefault="00984369" w:rsidP="166018EB">
      <w:pPr>
        <w:numPr>
          <w:ilvl w:val="0"/>
          <w:numId w:val="65"/>
        </w:numPr>
        <w:spacing w:line="276" w:lineRule="auto"/>
        <w:rPr>
          <w:rFonts w:ascii="Calibri" w:hAnsi="Calibri"/>
          <w:szCs w:val="20"/>
          <w:lang w:val="en-AU"/>
        </w:rPr>
      </w:pPr>
      <w:r>
        <w:rPr>
          <w:rFonts w:ascii="Calibri" w:hAnsi="Calibri"/>
          <w:szCs w:val="20"/>
          <w:lang w:val="en-AU"/>
        </w:rPr>
        <w:t>Plan Melbourne 2017-2050, which identifie</w:t>
      </w:r>
      <w:r w:rsidR="71FD4FB8">
        <w:rPr>
          <w:rFonts w:ascii="Calibri" w:hAnsi="Calibri"/>
          <w:szCs w:val="20"/>
          <w:lang w:val="en-AU"/>
        </w:rPr>
        <w:t>s</w:t>
      </w:r>
      <w:r>
        <w:rPr>
          <w:rFonts w:ascii="Calibri" w:hAnsi="Calibri"/>
          <w:szCs w:val="20"/>
          <w:lang w:val="en-AU"/>
        </w:rPr>
        <w:t xml:space="preserve"> Epping as a Metropolitan Activity Centre (MAC).</w:t>
      </w:r>
    </w:p>
    <w:p w14:paraId="6BCA8DD0" w14:textId="77777777" w:rsidR="001E5DE1" w:rsidRDefault="001E5DE1" w:rsidP="001E5DE1">
      <w:pPr>
        <w:spacing w:line="276" w:lineRule="auto"/>
        <w:rPr>
          <w:rFonts w:ascii="Calibri" w:hAnsi="Calibri"/>
          <w:szCs w:val="20"/>
          <w:lang w:val="en-AU"/>
        </w:rPr>
      </w:pPr>
    </w:p>
    <w:p w14:paraId="54AF5507" w14:textId="77777777" w:rsidR="627352FF" w:rsidRDefault="00984369" w:rsidP="166018EB">
      <w:pPr>
        <w:numPr>
          <w:ilvl w:val="0"/>
          <w:numId w:val="65"/>
        </w:numPr>
        <w:spacing w:line="276" w:lineRule="auto"/>
        <w:rPr>
          <w:rFonts w:ascii="Calibri" w:hAnsi="Calibri"/>
          <w:szCs w:val="20"/>
          <w:lang w:val="en-AU"/>
        </w:rPr>
      </w:pPr>
      <w:r>
        <w:rPr>
          <w:rFonts w:ascii="Calibri" w:hAnsi="Calibri"/>
          <w:szCs w:val="20"/>
          <w:lang w:val="en-AU"/>
        </w:rPr>
        <w:lastRenderedPageBreak/>
        <w:t>The Municipal Planning Strategy</w:t>
      </w:r>
      <w:r w:rsidR="7B0BE29F">
        <w:rPr>
          <w:rFonts w:ascii="Calibri" w:hAnsi="Calibri"/>
          <w:szCs w:val="20"/>
          <w:lang w:val="en-AU"/>
        </w:rPr>
        <w:t xml:space="preserve"> including Clause 02.03-1 Settlement, Activity Centres, which recognise</w:t>
      </w:r>
      <w:r w:rsidR="03ABACDD">
        <w:rPr>
          <w:rFonts w:ascii="Calibri" w:hAnsi="Calibri"/>
          <w:szCs w:val="20"/>
          <w:lang w:val="en-AU"/>
        </w:rPr>
        <w:t>s that Epping Central provides a significant opportunity to respond to the City’s housing, employment and service needs at a regional scale within an established urban context. C</w:t>
      </w:r>
      <w:r w:rsidR="4250920E">
        <w:rPr>
          <w:rFonts w:ascii="Calibri" w:hAnsi="Calibri"/>
          <w:szCs w:val="20"/>
          <w:lang w:val="en-AU"/>
        </w:rPr>
        <w:t>ouncil aims to support activity centres by Facilitating the development of Epping central as a Metropolitan Activity Centre</w:t>
      </w:r>
      <w:r w:rsidR="6E45E635">
        <w:rPr>
          <w:rFonts w:ascii="Calibri" w:hAnsi="Calibri"/>
          <w:szCs w:val="20"/>
          <w:lang w:val="en-AU"/>
        </w:rPr>
        <w:t>.</w:t>
      </w:r>
    </w:p>
    <w:p w14:paraId="655DE01B" w14:textId="77777777" w:rsidR="00D33F92" w:rsidRDefault="00D33F92" w:rsidP="00D33F92">
      <w:pPr>
        <w:spacing w:line="276" w:lineRule="auto"/>
        <w:rPr>
          <w:rFonts w:ascii="Calibri" w:hAnsi="Calibri"/>
          <w:szCs w:val="20"/>
          <w:lang w:val="en-AU"/>
        </w:rPr>
      </w:pPr>
    </w:p>
    <w:p w14:paraId="5D6B6198" w14:textId="77777777" w:rsidR="7A2ECF04" w:rsidRDefault="00984369" w:rsidP="166018EB">
      <w:pPr>
        <w:numPr>
          <w:ilvl w:val="0"/>
          <w:numId w:val="65"/>
        </w:numPr>
        <w:spacing w:line="276" w:lineRule="auto"/>
        <w:rPr>
          <w:rFonts w:ascii="Calibri" w:hAnsi="Calibri"/>
          <w:szCs w:val="20"/>
          <w:lang w:val="en-AU"/>
        </w:rPr>
      </w:pPr>
      <w:r>
        <w:rPr>
          <w:rFonts w:ascii="Calibri" w:hAnsi="Calibri"/>
          <w:szCs w:val="20"/>
          <w:lang w:val="en-AU"/>
        </w:rPr>
        <w:t>The Planning Policy Framework</w:t>
      </w:r>
      <w:r w:rsidR="0688F56F">
        <w:rPr>
          <w:rFonts w:ascii="Calibri" w:hAnsi="Calibri"/>
          <w:szCs w:val="20"/>
          <w:lang w:val="en-AU"/>
        </w:rPr>
        <w:t xml:space="preserve"> including</w:t>
      </w:r>
      <w:r w:rsidR="3D124285">
        <w:rPr>
          <w:rFonts w:ascii="Calibri" w:hAnsi="Calibri"/>
          <w:szCs w:val="20"/>
          <w:lang w:val="en-AU"/>
        </w:rPr>
        <w:t>:</w:t>
      </w:r>
    </w:p>
    <w:p w14:paraId="7B8BF2BC" w14:textId="77777777" w:rsidR="5BEB0C52" w:rsidRDefault="00984369" w:rsidP="166018EB">
      <w:pPr>
        <w:numPr>
          <w:ilvl w:val="1"/>
          <w:numId w:val="65"/>
        </w:numPr>
        <w:spacing w:line="276" w:lineRule="auto"/>
        <w:rPr>
          <w:rFonts w:ascii="Calibri" w:hAnsi="Calibri"/>
          <w:szCs w:val="20"/>
          <w:lang w:val="en-AU"/>
        </w:rPr>
      </w:pPr>
      <w:r>
        <w:rPr>
          <w:rFonts w:ascii="Calibri" w:hAnsi="Calibri"/>
          <w:szCs w:val="20"/>
          <w:lang w:val="en-AU"/>
        </w:rPr>
        <w:t>Clause</w:t>
      </w:r>
      <w:r w:rsidR="0688F56F">
        <w:rPr>
          <w:rFonts w:ascii="Calibri" w:hAnsi="Calibri"/>
          <w:szCs w:val="20"/>
          <w:lang w:val="en-AU"/>
        </w:rPr>
        <w:t xml:space="preserve"> 11.01-1R Settlement – Metropolitan Melbourne which includes a strategy to Focus investment a</w:t>
      </w:r>
      <w:r w:rsidR="38E4DFFA">
        <w:rPr>
          <w:rFonts w:ascii="Calibri" w:hAnsi="Calibri"/>
          <w:szCs w:val="20"/>
          <w:lang w:val="en-AU"/>
        </w:rPr>
        <w:t>nd growth in places of state significance, including: Metropolitan Activity Centres and Health and Education Precincts.</w:t>
      </w:r>
    </w:p>
    <w:p w14:paraId="42EC136D" w14:textId="77777777" w:rsidR="7DF05B8F" w:rsidRDefault="00984369" w:rsidP="166018EB">
      <w:pPr>
        <w:numPr>
          <w:ilvl w:val="1"/>
          <w:numId w:val="65"/>
        </w:numPr>
        <w:spacing w:line="276" w:lineRule="auto"/>
        <w:rPr>
          <w:rFonts w:ascii="Calibri" w:hAnsi="Calibri"/>
          <w:szCs w:val="20"/>
          <w:lang w:val="en-AU"/>
        </w:rPr>
      </w:pPr>
      <w:r>
        <w:rPr>
          <w:rFonts w:ascii="Calibri" w:hAnsi="Calibri"/>
          <w:szCs w:val="20"/>
          <w:lang w:val="en-AU"/>
        </w:rPr>
        <w:t>Clause11.03-1S Activity Centres – Metropolitan Melbourne</w:t>
      </w:r>
      <w:r w:rsidR="48DE3B67">
        <w:rPr>
          <w:rFonts w:ascii="Calibri" w:hAnsi="Calibri"/>
          <w:szCs w:val="20"/>
          <w:lang w:val="en-AU"/>
        </w:rPr>
        <w:t xml:space="preserve"> which includes a strategy to support the development and growth of Metropolitan Activity Centres by ensuring they:</w:t>
      </w:r>
    </w:p>
    <w:p w14:paraId="75B2239F" w14:textId="77777777" w:rsidR="48DE3B67" w:rsidRDefault="00984369" w:rsidP="166018EB">
      <w:pPr>
        <w:numPr>
          <w:ilvl w:val="2"/>
          <w:numId w:val="65"/>
        </w:numPr>
        <w:spacing w:line="276" w:lineRule="auto"/>
        <w:rPr>
          <w:rFonts w:ascii="Calibri" w:hAnsi="Calibri"/>
          <w:szCs w:val="20"/>
          <w:lang w:val="en-AU"/>
        </w:rPr>
      </w:pPr>
      <w:r>
        <w:rPr>
          <w:rFonts w:ascii="Calibri" w:hAnsi="Calibri"/>
          <w:szCs w:val="20"/>
          <w:lang w:val="en-AU"/>
        </w:rPr>
        <w:t>Are able to accommodate</w:t>
      </w:r>
      <w:r w:rsidR="67C5099F">
        <w:rPr>
          <w:rFonts w:ascii="Calibri" w:hAnsi="Calibri"/>
          <w:szCs w:val="20"/>
          <w:lang w:val="en-AU"/>
        </w:rPr>
        <w:t xml:space="preserve"> significant growth for a broad range of land uses.</w:t>
      </w:r>
    </w:p>
    <w:p w14:paraId="4E0D8199" w14:textId="77777777" w:rsidR="67C5099F" w:rsidRDefault="00984369" w:rsidP="166018EB">
      <w:pPr>
        <w:numPr>
          <w:ilvl w:val="2"/>
          <w:numId w:val="65"/>
        </w:numPr>
        <w:spacing w:line="276" w:lineRule="auto"/>
        <w:rPr>
          <w:rFonts w:ascii="Calibri" w:hAnsi="Calibri"/>
          <w:szCs w:val="20"/>
          <w:lang w:val="en-AU"/>
        </w:rPr>
      </w:pPr>
      <w:r>
        <w:rPr>
          <w:rFonts w:ascii="Calibri" w:hAnsi="Calibri"/>
          <w:szCs w:val="20"/>
          <w:lang w:val="en-AU"/>
        </w:rPr>
        <w:t>Are supported with appropriate infrastructure</w:t>
      </w:r>
      <w:r w:rsidR="71B95BF0">
        <w:rPr>
          <w:rFonts w:ascii="Calibri" w:hAnsi="Calibri"/>
          <w:szCs w:val="20"/>
          <w:lang w:val="en-AU"/>
        </w:rPr>
        <w:t>.</w:t>
      </w:r>
    </w:p>
    <w:p w14:paraId="7731A7B7" w14:textId="77777777" w:rsidR="67C5099F" w:rsidRDefault="00984369" w:rsidP="166018EB">
      <w:pPr>
        <w:numPr>
          <w:ilvl w:val="2"/>
          <w:numId w:val="65"/>
        </w:numPr>
        <w:spacing w:line="276" w:lineRule="auto"/>
        <w:rPr>
          <w:rFonts w:ascii="Calibri" w:hAnsi="Calibri"/>
          <w:szCs w:val="20"/>
          <w:lang w:val="en-AU"/>
        </w:rPr>
      </w:pPr>
      <w:r>
        <w:rPr>
          <w:rFonts w:ascii="Calibri" w:hAnsi="Calibri"/>
          <w:szCs w:val="20"/>
          <w:lang w:val="en-AU"/>
        </w:rPr>
        <w:t>Are hubs for public transport services</w:t>
      </w:r>
      <w:r w:rsidR="42949D48">
        <w:rPr>
          <w:rFonts w:ascii="Calibri" w:hAnsi="Calibri"/>
          <w:szCs w:val="20"/>
          <w:lang w:val="en-AU"/>
        </w:rPr>
        <w:t>.</w:t>
      </w:r>
    </w:p>
    <w:p w14:paraId="46FC0F37" w14:textId="77777777" w:rsidR="67C5099F" w:rsidRDefault="00984369" w:rsidP="166018EB">
      <w:pPr>
        <w:numPr>
          <w:ilvl w:val="2"/>
          <w:numId w:val="65"/>
        </w:numPr>
        <w:spacing w:line="276" w:lineRule="auto"/>
        <w:rPr>
          <w:rFonts w:ascii="Calibri" w:hAnsi="Calibri"/>
          <w:szCs w:val="20"/>
          <w:lang w:val="en-AU"/>
        </w:rPr>
      </w:pPr>
      <w:r>
        <w:rPr>
          <w:rFonts w:ascii="Calibri" w:hAnsi="Calibri"/>
          <w:szCs w:val="20"/>
          <w:lang w:val="en-AU"/>
        </w:rPr>
        <w:t>Offer good connectivity for a regional catchment.</w:t>
      </w:r>
    </w:p>
    <w:p w14:paraId="4EE09502" w14:textId="77777777" w:rsidR="67C5099F" w:rsidRDefault="00984369" w:rsidP="166018EB">
      <w:pPr>
        <w:numPr>
          <w:ilvl w:val="2"/>
          <w:numId w:val="65"/>
        </w:numPr>
        <w:spacing w:line="276" w:lineRule="auto"/>
        <w:rPr>
          <w:rFonts w:ascii="Calibri" w:hAnsi="Calibri"/>
          <w:szCs w:val="20"/>
          <w:lang w:val="en-AU"/>
        </w:rPr>
      </w:pPr>
      <w:r>
        <w:rPr>
          <w:rFonts w:ascii="Calibri" w:hAnsi="Calibri"/>
          <w:szCs w:val="20"/>
          <w:lang w:val="en-AU"/>
        </w:rPr>
        <w:t>Provide high levels of amenity.</w:t>
      </w:r>
    </w:p>
    <w:p w14:paraId="18C15A60" w14:textId="77777777" w:rsidR="3142ECE7" w:rsidRDefault="00984369" w:rsidP="166018EB">
      <w:pPr>
        <w:numPr>
          <w:ilvl w:val="1"/>
          <w:numId w:val="65"/>
        </w:numPr>
        <w:spacing w:line="276" w:lineRule="auto"/>
        <w:rPr>
          <w:rFonts w:ascii="Calibri" w:hAnsi="Calibri"/>
          <w:szCs w:val="20"/>
          <w:lang w:val="en-AU"/>
        </w:rPr>
      </w:pPr>
      <w:r>
        <w:rPr>
          <w:rFonts w:ascii="Calibri" w:hAnsi="Calibri"/>
          <w:szCs w:val="20"/>
          <w:lang w:val="en-AU"/>
        </w:rPr>
        <w:t>Clause 11.03-1L Activity Centres w</w:t>
      </w:r>
      <w:r w:rsidR="7C4B47BA">
        <w:rPr>
          <w:rFonts w:ascii="Calibri" w:hAnsi="Calibri"/>
          <w:szCs w:val="20"/>
          <w:lang w:val="en-AU"/>
        </w:rPr>
        <w:t>h</w:t>
      </w:r>
      <w:r>
        <w:rPr>
          <w:rFonts w:ascii="Calibri" w:hAnsi="Calibri"/>
          <w:szCs w:val="20"/>
          <w:lang w:val="en-AU"/>
        </w:rPr>
        <w:t>ich aims to reduce the amount of escape expenditure by encouraging a range of employment and entertainment activities in higher order centres</w:t>
      </w:r>
      <w:r w:rsidR="292754CC">
        <w:rPr>
          <w:rFonts w:ascii="Calibri" w:hAnsi="Calibri"/>
          <w:szCs w:val="20"/>
          <w:lang w:val="en-AU"/>
        </w:rPr>
        <w:t>.</w:t>
      </w:r>
      <w:r w:rsidR="415E1F94">
        <w:rPr>
          <w:rFonts w:ascii="Calibri" w:hAnsi="Calibri"/>
          <w:szCs w:val="20"/>
          <w:lang w:val="en-AU"/>
        </w:rPr>
        <w:t xml:space="preserve"> </w:t>
      </w:r>
    </w:p>
    <w:p w14:paraId="4CB4D6E3" w14:textId="77777777" w:rsidR="415E1F94" w:rsidRDefault="00984369" w:rsidP="166018EB">
      <w:pPr>
        <w:spacing w:line="276" w:lineRule="auto"/>
        <w:ind w:left="720" w:firstLine="720"/>
        <w:rPr>
          <w:rFonts w:ascii="Calibri" w:hAnsi="Calibri"/>
          <w:lang w:val="en-AU"/>
        </w:rPr>
      </w:pPr>
      <w:r>
        <w:rPr>
          <w:rFonts w:ascii="Calibri" w:hAnsi="Calibri"/>
          <w:lang w:val="en-AU"/>
        </w:rPr>
        <w:t>Encourage activity centres to provide:</w:t>
      </w:r>
    </w:p>
    <w:p w14:paraId="50A49D47" w14:textId="77777777" w:rsidR="415E1F94" w:rsidRDefault="00984369" w:rsidP="166018EB">
      <w:pPr>
        <w:numPr>
          <w:ilvl w:val="2"/>
          <w:numId w:val="66"/>
        </w:numPr>
        <w:spacing w:line="276" w:lineRule="auto"/>
        <w:rPr>
          <w:rFonts w:ascii="Calibri" w:hAnsi="Calibri"/>
          <w:szCs w:val="20"/>
          <w:lang w:val="en-AU"/>
        </w:rPr>
      </w:pPr>
      <w:r>
        <w:rPr>
          <w:rFonts w:ascii="Calibri" w:hAnsi="Calibri"/>
          <w:szCs w:val="20"/>
          <w:lang w:val="en-AU"/>
        </w:rPr>
        <w:t>Activated street-based en</w:t>
      </w:r>
      <w:r w:rsidR="026229BF">
        <w:rPr>
          <w:rFonts w:ascii="Calibri" w:hAnsi="Calibri"/>
          <w:szCs w:val="20"/>
          <w:lang w:val="en-AU"/>
        </w:rPr>
        <w:t>v</w:t>
      </w:r>
      <w:r>
        <w:rPr>
          <w:rFonts w:ascii="Calibri" w:hAnsi="Calibri"/>
          <w:szCs w:val="20"/>
          <w:lang w:val="en-AU"/>
        </w:rPr>
        <w:t>ironments that are pedestrian friendly</w:t>
      </w:r>
      <w:r w:rsidR="4148A5FD">
        <w:rPr>
          <w:rFonts w:ascii="Calibri" w:hAnsi="Calibri"/>
          <w:szCs w:val="20"/>
          <w:lang w:val="en-AU"/>
        </w:rPr>
        <w:t>.</w:t>
      </w:r>
    </w:p>
    <w:p w14:paraId="56328C53" w14:textId="77777777" w:rsidR="415E1F94" w:rsidRDefault="00984369" w:rsidP="166018EB">
      <w:pPr>
        <w:numPr>
          <w:ilvl w:val="2"/>
          <w:numId w:val="66"/>
        </w:numPr>
        <w:spacing w:line="276" w:lineRule="auto"/>
        <w:rPr>
          <w:rFonts w:ascii="Calibri" w:hAnsi="Calibri"/>
          <w:szCs w:val="20"/>
          <w:lang w:val="en-AU"/>
        </w:rPr>
      </w:pPr>
      <w:r>
        <w:rPr>
          <w:rFonts w:ascii="Calibri" w:hAnsi="Calibri"/>
          <w:szCs w:val="20"/>
          <w:lang w:val="en-AU"/>
        </w:rPr>
        <w:t>A mix of retail, commercial and community facilities with opportunities for residential or business on upper levels.</w:t>
      </w:r>
    </w:p>
    <w:p w14:paraId="6C3E3CB1" w14:textId="77777777" w:rsidR="00A80A18" w:rsidRDefault="00A80A18" w:rsidP="00A80A18">
      <w:pPr>
        <w:spacing w:line="276" w:lineRule="auto"/>
        <w:rPr>
          <w:rFonts w:ascii="Calibri" w:hAnsi="Calibri"/>
          <w:szCs w:val="20"/>
          <w:lang w:val="en-AU"/>
        </w:rPr>
      </w:pPr>
    </w:p>
    <w:p w14:paraId="2AAB4BC3" w14:textId="77777777" w:rsidR="415E1F94" w:rsidRDefault="00984369" w:rsidP="00A80A18">
      <w:pPr>
        <w:spacing w:line="276" w:lineRule="auto"/>
        <w:rPr>
          <w:rFonts w:ascii="Calibri" w:hAnsi="Calibri"/>
          <w:lang w:val="en-AU"/>
        </w:rPr>
      </w:pPr>
      <w:r>
        <w:rPr>
          <w:rFonts w:ascii="Calibri" w:hAnsi="Calibri"/>
          <w:lang w:val="en-AU"/>
        </w:rPr>
        <w:t>Plan for the delivery of a Health and Wellbeing Hub within the Epping Metropolitan Activity Centre in a location that facilitates a relationship with the existing health serv</w:t>
      </w:r>
      <w:r w:rsidR="4C9E8A10">
        <w:rPr>
          <w:rFonts w:ascii="Calibri" w:hAnsi="Calibri"/>
          <w:lang w:val="en-AU"/>
        </w:rPr>
        <w:t>ices in Epping Central.</w:t>
      </w:r>
    </w:p>
    <w:p w14:paraId="08863C41" w14:textId="77777777" w:rsidR="005542A5" w:rsidRDefault="005542A5" w:rsidP="005542A5">
      <w:pPr>
        <w:spacing w:line="276" w:lineRule="auto"/>
        <w:rPr>
          <w:rFonts w:ascii="Calibri" w:hAnsi="Calibri"/>
          <w:lang w:val="en-AU"/>
        </w:rPr>
      </w:pPr>
    </w:p>
    <w:p w14:paraId="20C236DF" w14:textId="77777777" w:rsidR="00466405" w:rsidRPr="00835A01" w:rsidRDefault="00984369" w:rsidP="00835A01">
      <w:pPr>
        <w:keepNext/>
        <w:spacing w:line="276" w:lineRule="auto"/>
        <w:outlineLvl w:val="1"/>
        <w:rPr>
          <w:rFonts w:ascii="Calibri" w:hAnsi="Calibri" w:cs="Arial"/>
          <w:b/>
          <w:bCs/>
          <w:iCs/>
          <w:lang w:val="en-AU"/>
        </w:rPr>
      </w:pPr>
      <w:r w:rsidRPr="4CCC342B">
        <w:rPr>
          <w:rFonts w:ascii="Calibri" w:hAnsi="Calibri" w:cs="Arial"/>
          <w:b/>
          <w:bCs/>
          <w:iCs/>
          <w:lang w:val="en-AU"/>
        </w:rPr>
        <w:t>Financial Implications</w:t>
      </w:r>
    </w:p>
    <w:p w14:paraId="55BFD7C3" w14:textId="77777777" w:rsidR="00641DBA" w:rsidRDefault="00984369" w:rsidP="00535A91">
      <w:pPr>
        <w:spacing w:line="276" w:lineRule="auto"/>
        <w:rPr>
          <w:rFonts w:ascii="Calibri" w:hAnsi="Calibri"/>
          <w:lang w:val="en-AU"/>
        </w:rPr>
      </w:pPr>
      <w:r>
        <w:rPr>
          <w:rFonts w:ascii="Calibri" w:hAnsi="Calibri"/>
          <w:lang w:val="en-AU"/>
        </w:rPr>
        <w:t>A high priority outcome of the Structure Plan is the preparation of a planning scheme amendment to review the existing controls and policies including the existing Activity Centre Zone Schedule 1 (ACZ1) to give effect to the updated Structure Plan. It is anticipated that the planning scheme amendment will be implemented using some of the funds allocated to this project a part of the budget process for the 2023</w:t>
      </w:r>
      <w:r w:rsidR="00CB107E">
        <w:rPr>
          <w:rFonts w:ascii="Calibri" w:hAnsi="Calibri"/>
          <w:lang w:val="en-AU"/>
        </w:rPr>
        <w:t>-20</w:t>
      </w:r>
      <w:r>
        <w:rPr>
          <w:rFonts w:ascii="Calibri" w:hAnsi="Calibri"/>
          <w:lang w:val="en-AU"/>
        </w:rPr>
        <w:t>24 financial year.</w:t>
      </w:r>
    </w:p>
    <w:p w14:paraId="3BC52A02" w14:textId="77777777" w:rsidR="00641DBA" w:rsidRDefault="002067A5" w:rsidP="002067A5">
      <w:pPr>
        <w:rPr>
          <w:rFonts w:ascii="Calibri" w:hAnsi="Calibri"/>
          <w:lang w:val="en-AU"/>
        </w:rPr>
      </w:pPr>
      <w:r>
        <w:rPr>
          <w:rFonts w:ascii="Calibri" w:hAnsi="Calibri"/>
          <w:lang w:val="en-AU"/>
        </w:rPr>
        <w:br w:type="page"/>
      </w:r>
    </w:p>
    <w:p w14:paraId="15E96439" w14:textId="77777777" w:rsidR="00786B22" w:rsidRPr="002B0489" w:rsidRDefault="00984369" w:rsidP="00535A91">
      <w:pPr>
        <w:spacing w:line="276" w:lineRule="auto"/>
        <w:rPr>
          <w:rFonts w:ascii="Calibri" w:hAnsi="Calibri"/>
          <w:lang w:val="en-AU"/>
        </w:rPr>
      </w:pPr>
      <w:r>
        <w:rPr>
          <w:rFonts w:ascii="Calibri" w:hAnsi="Calibri"/>
          <w:lang w:val="en-AU"/>
        </w:rPr>
        <w:lastRenderedPageBreak/>
        <w:t>It anticipated that some of the other actions will also be implemented within existing resources. Where there is a need for additional resourcing, this will be considered as part of the annual budget process, and where possible via external government grant funding and exploration of potential partnership opportunities with government agencies and key stakeholders.</w:t>
      </w:r>
    </w:p>
    <w:p w14:paraId="35B69BD9" w14:textId="77777777" w:rsidR="00466405" w:rsidRPr="00456DEB" w:rsidRDefault="00984369" w:rsidP="4CCC342B">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Link to Strategic Risk</w:t>
      </w:r>
    </w:p>
    <w:p w14:paraId="3985B610" w14:textId="77777777" w:rsidR="00466405" w:rsidRDefault="00984369" w:rsidP="00835A01">
      <w:pPr>
        <w:keepNext/>
        <w:tabs>
          <w:tab w:val="left" w:pos="1134"/>
        </w:tabs>
        <w:spacing w:line="276" w:lineRule="auto"/>
        <w:rPr>
          <w:rFonts w:ascii="Calibri" w:hAnsi="Calibri" w:cs="Arial"/>
          <w:i/>
          <w:iCs/>
          <w:color w:val="000000" w:themeColor="text1"/>
          <w:lang w:val="en-AU"/>
        </w:rPr>
      </w:pPr>
      <w:r w:rsidRPr="003A74D7">
        <w:rPr>
          <w:rFonts w:ascii="Calibri" w:eastAsia="Calibri" w:hAnsi="Calibri" w:cs="Calibri"/>
          <w:b/>
          <w:bCs/>
          <w:color w:val="000000"/>
          <w:lang w:val="en-AU"/>
        </w:rPr>
        <w:t>Strategic Risk</w:t>
      </w:r>
      <w:r>
        <w:rPr>
          <w:rFonts w:ascii="Calibri" w:eastAsia="Calibri" w:hAnsi="Calibri" w:cs="Calibri"/>
          <w:i/>
          <w:iCs/>
          <w:color w:val="000000"/>
          <w:lang w:val="en-AU"/>
        </w:rPr>
        <w:t xml:space="preserve"> </w:t>
      </w:r>
      <w:r w:rsidR="008840F3">
        <w:rPr>
          <w:rFonts w:ascii="Calibri" w:eastAsia="Calibri" w:hAnsi="Calibri" w:cs="Calibri"/>
          <w:i/>
          <w:iCs/>
          <w:color w:val="000000"/>
          <w:lang w:val="en-AU"/>
        </w:rPr>
        <w:t>Community and Stakeholder Engagement</w:t>
      </w:r>
      <w:r w:rsidR="008840F3" w:rsidRPr="00835A01">
        <w:rPr>
          <w:rFonts w:ascii="Calibri" w:eastAsia="Calibri" w:hAnsi="Calibri" w:cs="Calibri"/>
          <w:color w:val="000000"/>
          <w:lang w:val="en-AU"/>
        </w:rPr>
        <w:t xml:space="preserve"> - Ineffective stakeholder engagement resulting in compromised community outcomes and/or non-achievement of Council's strategic direction</w:t>
      </w:r>
      <w:r w:rsidR="005542A5" w:rsidRPr="00835A01">
        <w:rPr>
          <w:rFonts w:ascii="Calibri" w:eastAsia="Calibri" w:hAnsi="Calibri" w:cs="Calibri"/>
          <w:color w:val="000000"/>
          <w:lang w:val="en-AU"/>
        </w:rPr>
        <w:t>.</w:t>
      </w:r>
    </w:p>
    <w:p w14:paraId="59A662AC" w14:textId="77777777" w:rsidR="00835A01" w:rsidRPr="00835A01" w:rsidRDefault="00835A01" w:rsidP="00835A01">
      <w:pPr>
        <w:keepNext/>
        <w:tabs>
          <w:tab w:val="left" w:pos="1134"/>
        </w:tabs>
        <w:spacing w:line="276" w:lineRule="auto"/>
        <w:rPr>
          <w:rFonts w:ascii="Calibri" w:hAnsi="Calibri" w:cs="Arial"/>
          <w:i/>
          <w:iCs/>
          <w:color w:val="000000" w:themeColor="text1"/>
          <w:lang w:val="en-AU"/>
        </w:rPr>
      </w:pPr>
    </w:p>
    <w:p w14:paraId="5F2438AC" w14:textId="77777777" w:rsidR="00786B22" w:rsidRPr="002B0489" w:rsidRDefault="00984369" w:rsidP="47D13036">
      <w:pPr>
        <w:spacing w:line="276" w:lineRule="auto"/>
        <w:rPr>
          <w:rFonts w:ascii="Calibri" w:hAnsi="Calibri"/>
          <w:lang w:val="en-AU"/>
        </w:rPr>
      </w:pPr>
      <w:r>
        <w:rPr>
          <w:rFonts w:ascii="Calibri" w:hAnsi="Calibri"/>
          <w:lang w:val="en-AU"/>
        </w:rPr>
        <w:t>The detailed community engagement plan used to engage with and inform the community on the draft Structure P</w:t>
      </w:r>
      <w:r w:rsidR="3D2356ED">
        <w:rPr>
          <w:rFonts w:ascii="Calibri" w:hAnsi="Calibri"/>
          <w:lang w:val="en-AU"/>
        </w:rPr>
        <w:t>lan was prepared in consultation with Council’s Communications and Engagement Teams</w:t>
      </w:r>
      <w:r w:rsidR="6E484A67">
        <w:rPr>
          <w:rFonts w:ascii="Calibri" w:hAnsi="Calibri"/>
          <w:lang w:val="en-AU"/>
        </w:rPr>
        <w:t>. A range of activities was undertaken as part of the engagement program designed to maximise stake</w:t>
      </w:r>
      <w:r w:rsidR="36CD3DC6">
        <w:rPr>
          <w:rFonts w:ascii="Calibri" w:hAnsi="Calibri"/>
          <w:lang w:val="en-AU"/>
        </w:rPr>
        <w:t>holder engagement.</w:t>
      </w:r>
    </w:p>
    <w:p w14:paraId="0B9F16AC" w14:textId="77777777" w:rsidR="47D13036" w:rsidRDefault="47D13036" w:rsidP="47D13036">
      <w:pPr>
        <w:spacing w:line="276" w:lineRule="auto"/>
        <w:rPr>
          <w:rFonts w:ascii="Calibri" w:hAnsi="Calibri"/>
          <w:lang w:val="en-AU"/>
        </w:rPr>
      </w:pPr>
    </w:p>
    <w:p w14:paraId="71358572" w14:textId="77777777" w:rsidR="71DB45B1" w:rsidRDefault="00984369" w:rsidP="47D13036">
      <w:pPr>
        <w:spacing w:line="276" w:lineRule="auto"/>
        <w:rPr>
          <w:rFonts w:ascii="Calibri" w:hAnsi="Calibri"/>
          <w:lang w:val="en-AU"/>
        </w:rPr>
      </w:pPr>
      <w:r>
        <w:rPr>
          <w:rFonts w:ascii="Calibri" w:hAnsi="Calibri"/>
          <w:lang w:val="en-AU"/>
        </w:rPr>
        <w:t>It is anticipated that a</w:t>
      </w:r>
      <w:r w:rsidR="247B6194">
        <w:rPr>
          <w:rFonts w:ascii="Calibri" w:hAnsi="Calibri"/>
          <w:lang w:val="en-AU"/>
        </w:rPr>
        <w:t>dditional</w:t>
      </w:r>
      <w:r w:rsidR="36CD3DC6">
        <w:rPr>
          <w:rFonts w:ascii="Calibri" w:hAnsi="Calibri"/>
          <w:lang w:val="en-AU"/>
        </w:rPr>
        <w:t xml:space="preserve"> community engagement will be undertaken as part of </w:t>
      </w:r>
      <w:r w:rsidR="7841DC15">
        <w:rPr>
          <w:rFonts w:ascii="Calibri" w:hAnsi="Calibri"/>
          <w:lang w:val="en-AU"/>
        </w:rPr>
        <w:t>key strategic projects to</w:t>
      </w:r>
      <w:r w:rsidR="36CD3DC6">
        <w:rPr>
          <w:rFonts w:ascii="Calibri" w:hAnsi="Calibri"/>
          <w:lang w:val="en-AU"/>
        </w:rPr>
        <w:t xml:space="preserve"> implement </w:t>
      </w:r>
      <w:r w:rsidR="21EE26B6">
        <w:rPr>
          <w:rFonts w:ascii="Calibri" w:hAnsi="Calibri"/>
          <w:lang w:val="en-AU"/>
        </w:rPr>
        <w:t>the Structure Plan</w:t>
      </w:r>
      <w:r w:rsidR="6C953720">
        <w:rPr>
          <w:rFonts w:ascii="Calibri" w:hAnsi="Calibri"/>
          <w:lang w:val="en-AU"/>
        </w:rPr>
        <w:t xml:space="preserve">. </w:t>
      </w:r>
      <w:r w:rsidR="7AE9D898">
        <w:rPr>
          <w:rFonts w:ascii="Calibri" w:hAnsi="Calibri"/>
          <w:lang w:val="en-AU"/>
        </w:rPr>
        <w:t xml:space="preserve">A key outcome of the Structure Plan Review is the </w:t>
      </w:r>
      <w:r w:rsidR="007B4E1C">
        <w:rPr>
          <w:rFonts w:ascii="Calibri" w:hAnsi="Calibri"/>
          <w:lang w:val="en-AU"/>
        </w:rPr>
        <w:t>preparation</w:t>
      </w:r>
      <w:r w:rsidR="7AE9D898">
        <w:rPr>
          <w:rFonts w:ascii="Calibri" w:hAnsi="Calibri"/>
          <w:lang w:val="en-AU"/>
        </w:rPr>
        <w:t xml:space="preserve"> of a planning scheme amendment to give effect to the refreshed Structure Plan. Further comm</w:t>
      </w:r>
      <w:r w:rsidR="398EBDCA">
        <w:rPr>
          <w:rFonts w:ascii="Calibri" w:hAnsi="Calibri"/>
          <w:lang w:val="en-AU"/>
        </w:rPr>
        <w:t>unity consultation will be undertaken via the statutory exhibition as part of this process.</w:t>
      </w:r>
    </w:p>
    <w:p w14:paraId="2D4D52C3" w14:textId="77777777" w:rsidR="00466405" w:rsidRPr="00456DEB" w:rsidRDefault="00984369" w:rsidP="4CCC342B">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Implementation Strategy</w:t>
      </w:r>
    </w:p>
    <w:p w14:paraId="0A6CCF7F" w14:textId="77777777" w:rsidR="00466405" w:rsidRPr="00835A01" w:rsidRDefault="00984369" w:rsidP="00835A01">
      <w:pPr>
        <w:keepNext/>
        <w:spacing w:line="276" w:lineRule="auto"/>
        <w:outlineLvl w:val="1"/>
        <w:rPr>
          <w:rFonts w:ascii="Calibri" w:hAnsi="Calibri" w:cs="Arial"/>
          <w:b/>
          <w:bCs/>
          <w:iCs/>
          <w:lang w:val="en-AU"/>
        </w:rPr>
      </w:pPr>
      <w:r w:rsidRPr="4CCC342B">
        <w:rPr>
          <w:rFonts w:ascii="Calibri" w:hAnsi="Calibri" w:cs="Arial"/>
          <w:b/>
          <w:bCs/>
          <w:iCs/>
          <w:lang w:val="en-AU"/>
        </w:rPr>
        <w:t>Communication</w:t>
      </w:r>
    </w:p>
    <w:p w14:paraId="0B60E7A6" w14:textId="77777777" w:rsidR="09400531" w:rsidRDefault="00984369" w:rsidP="166018EB">
      <w:pPr>
        <w:spacing w:line="276" w:lineRule="auto"/>
        <w:rPr>
          <w:rFonts w:ascii="Calibri" w:hAnsi="Calibri"/>
          <w:lang w:val="en-AU"/>
        </w:rPr>
      </w:pPr>
      <w:r>
        <w:rPr>
          <w:rFonts w:ascii="Calibri" w:hAnsi="Calibri"/>
          <w:lang w:val="en-AU"/>
        </w:rPr>
        <w:t>A summary of the consultation</w:t>
      </w:r>
      <w:r w:rsidR="0659EAA2">
        <w:rPr>
          <w:rFonts w:ascii="Calibri" w:hAnsi="Calibri"/>
          <w:lang w:val="en-AU"/>
        </w:rPr>
        <w:t xml:space="preserve"> </w:t>
      </w:r>
      <w:r w:rsidR="007B4E1C">
        <w:rPr>
          <w:rFonts w:ascii="Calibri" w:hAnsi="Calibri"/>
          <w:lang w:val="en-AU"/>
        </w:rPr>
        <w:t>undertaken,</w:t>
      </w:r>
      <w:r w:rsidR="0659EAA2">
        <w:rPr>
          <w:rFonts w:ascii="Calibri" w:hAnsi="Calibri"/>
          <w:lang w:val="en-AU"/>
        </w:rPr>
        <w:t xml:space="preserve"> and key issues raised as part of the Stage 3 Community engagement has be</w:t>
      </w:r>
      <w:r w:rsidR="6C12F39E">
        <w:rPr>
          <w:rFonts w:ascii="Calibri" w:hAnsi="Calibri"/>
          <w:lang w:val="en-AU"/>
        </w:rPr>
        <w:t>en made publicly available on Council’s Engage platform.</w:t>
      </w:r>
    </w:p>
    <w:p w14:paraId="1FA37ABD" w14:textId="77777777" w:rsidR="166018EB" w:rsidRDefault="166018EB" w:rsidP="166018EB">
      <w:pPr>
        <w:spacing w:line="276" w:lineRule="auto"/>
        <w:rPr>
          <w:rFonts w:ascii="Calibri" w:hAnsi="Calibri"/>
          <w:lang w:val="en-AU"/>
        </w:rPr>
      </w:pPr>
    </w:p>
    <w:p w14:paraId="5DA8574F" w14:textId="77777777" w:rsidR="6C12F39E" w:rsidRDefault="00984369" w:rsidP="166018EB">
      <w:pPr>
        <w:spacing w:line="276" w:lineRule="auto"/>
        <w:rPr>
          <w:rFonts w:ascii="Calibri" w:hAnsi="Calibri"/>
          <w:lang w:val="en-AU"/>
        </w:rPr>
      </w:pPr>
      <w:r>
        <w:rPr>
          <w:rFonts w:ascii="Calibri" w:hAnsi="Calibri"/>
          <w:lang w:val="en-AU"/>
        </w:rPr>
        <w:t>All submitters who provided their contact details to Council will be</w:t>
      </w:r>
      <w:r w:rsidR="0A0A4B69">
        <w:rPr>
          <w:rFonts w:ascii="Calibri" w:hAnsi="Calibri"/>
          <w:lang w:val="en-AU"/>
        </w:rPr>
        <w:t xml:space="preserve"> notified of Council’s decision</w:t>
      </w:r>
      <w:r w:rsidR="7A5841F3">
        <w:rPr>
          <w:rFonts w:ascii="Calibri" w:hAnsi="Calibri"/>
          <w:lang w:val="en-AU"/>
        </w:rPr>
        <w:t xml:space="preserve"> in respect to the Structure Plan</w:t>
      </w:r>
      <w:r w:rsidR="0A0A4B69">
        <w:rPr>
          <w:rFonts w:ascii="Calibri" w:hAnsi="Calibri"/>
          <w:lang w:val="en-AU"/>
        </w:rPr>
        <w:t xml:space="preserve">. </w:t>
      </w:r>
    </w:p>
    <w:p w14:paraId="1E2A69D0" w14:textId="77777777" w:rsidR="166018EB" w:rsidRDefault="166018EB" w:rsidP="166018EB">
      <w:pPr>
        <w:spacing w:line="276" w:lineRule="auto"/>
        <w:rPr>
          <w:rFonts w:ascii="Calibri" w:hAnsi="Calibri"/>
          <w:lang w:val="en-AU"/>
        </w:rPr>
      </w:pPr>
    </w:p>
    <w:p w14:paraId="5C2A0A8E" w14:textId="77777777" w:rsidR="219B0CCF" w:rsidRDefault="00984369" w:rsidP="166018EB">
      <w:pPr>
        <w:spacing w:line="276" w:lineRule="auto"/>
        <w:rPr>
          <w:rFonts w:ascii="Calibri" w:hAnsi="Calibri"/>
          <w:lang w:val="en-AU"/>
        </w:rPr>
      </w:pPr>
      <w:r>
        <w:rPr>
          <w:rFonts w:ascii="Calibri" w:hAnsi="Calibri"/>
          <w:lang w:val="en-AU"/>
        </w:rPr>
        <w:t>R</w:t>
      </w:r>
      <w:r w:rsidR="0A0A4B69">
        <w:rPr>
          <w:rFonts w:ascii="Calibri" w:hAnsi="Calibri"/>
          <w:lang w:val="en-AU"/>
        </w:rPr>
        <w:t xml:space="preserve">elevant submissions will also be referred to the next stage of the </w:t>
      </w:r>
      <w:r w:rsidR="139EE58F">
        <w:rPr>
          <w:rFonts w:ascii="Calibri" w:hAnsi="Calibri"/>
          <w:lang w:val="en-AU"/>
        </w:rPr>
        <w:t xml:space="preserve">Project </w:t>
      </w:r>
      <w:r w:rsidR="0A0A4B69">
        <w:rPr>
          <w:rFonts w:ascii="Calibri" w:hAnsi="Calibri"/>
          <w:lang w:val="en-AU"/>
        </w:rPr>
        <w:t>being the review of the planning controls</w:t>
      </w:r>
      <w:r w:rsidR="74A484C1">
        <w:rPr>
          <w:rFonts w:ascii="Calibri" w:hAnsi="Calibri"/>
          <w:lang w:val="en-AU"/>
        </w:rPr>
        <w:t xml:space="preserve"> to give effect to the Structure Plan</w:t>
      </w:r>
      <w:r w:rsidR="2755FA5F">
        <w:rPr>
          <w:rFonts w:ascii="Calibri" w:hAnsi="Calibri"/>
          <w:lang w:val="en-AU"/>
        </w:rPr>
        <w:t xml:space="preserve"> via a planning scheme amendment</w:t>
      </w:r>
      <w:r w:rsidR="74A484C1">
        <w:rPr>
          <w:rFonts w:ascii="Calibri" w:hAnsi="Calibri"/>
          <w:lang w:val="en-AU"/>
        </w:rPr>
        <w:t xml:space="preserve">. As noted in the discussion, whilst some of the issues raised </w:t>
      </w:r>
      <w:r w:rsidR="0F0E8E93">
        <w:rPr>
          <w:rFonts w:ascii="Calibri" w:hAnsi="Calibri"/>
          <w:lang w:val="en-AU"/>
        </w:rPr>
        <w:t>in</w:t>
      </w:r>
      <w:r w:rsidR="74A484C1">
        <w:rPr>
          <w:rFonts w:ascii="Calibri" w:hAnsi="Calibri"/>
          <w:lang w:val="en-AU"/>
        </w:rPr>
        <w:t xml:space="preserve"> submissions </w:t>
      </w:r>
      <w:r w:rsidR="2A0C2FFC">
        <w:rPr>
          <w:rFonts w:ascii="Calibri" w:hAnsi="Calibri"/>
          <w:lang w:val="en-AU"/>
        </w:rPr>
        <w:t>were not directly relevant or were too specific to be addressed through the</w:t>
      </w:r>
      <w:r w:rsidR="74A484C1">
        <w:rPr>
          <w:rFonts w:ascii="Calibri" w:hAnsi="Calibri"/>
          <w:lang w:val="en-AU"/>
        </w:rPr>
        <w:t xml:space="preserve"> Structure Plan, they are matters</w:t>
      </w:r>
      <w:r w:rsidR="603FF200">
        <w:rPr>
          <w:rFonts w:ascii="Calibri" w:hAnsi="Calibri"/>
          <w:lang w:val="en-AU"/>
        </w:rPr>
        <w:t xml:space="preserve"> that should be considered as part of the review of the planning controls.</w:t>
      </w:r>
    </w:p>
    <w:p w14:paraId="53E3DA0D" w14:textId="77777777" w:rsidR="00A71074" w:rsidRDefault="00A71074" w:rsidP="166018EB">
      <w:pPr>
        <w:spacing w:line="276" w:lineRule="auto"/>
        <w:rPr>
          <w:rFonts w:ascii="Calibri" w:hAnsi="Calibri"/>
          <w:lang w:val="en-AU"/>
        </w:rPr>
      </w:pPr>
    </w:p>
    <w:p w14:paraId="67311736" w14:textId="77777777" w:rsidR="00466405" w:rsidRPr="00AD2E72" w:rsidRDefault="00984369" w:rsidP="00A71074">
      <w:pPr>
        <w:keepNext/>
        <w:spacing w:line="276" w:lineRule="auto"/>
        <w:outlineLvl w:val="1"/>
        <w:rPr>
          <w:rFonts w:ascii="Calibri" w:hAnsi="Calibri" w:cs="Arial"/>
          <w:b/>
          <w:bCs/>
          <w:iCs/>
          <w:lang w:val="en-AU"/>
        </w:rPr>
      </w:pPr>
      <w:r w:rsidRPr="4CCC342B">
        <w:rPr>
          <w:rFonts w:ascii="Calibri" w:hAnsi="Calibri" w:cs="Arial"/>
          <w:b/>
          <w:bCs/>
          <w:iCs/>
          <w:lang w:val="en-AU"/>
        </w:rPr>
        <w:t>Critical Dates</w:t>
      </w:r>
    </w:p>
    <w:p w14:paraId="6154616F" w14:textId="77777777" w:rsidR="002067A5" w:rsidRDefault="00984369" w:rsidP="00A71074">
      <w:pPr>
        <w:spacing w:line="276" w:lineRule="auto"/>
        <w:rPr>
          <w:rFonts w:ascii="Calibri" w:hAnsi="Calibri"/>
          <w:lang w:val="en-AU"/>
        </w:rPr>
      </w:pPr>
      <w:r>
        <w:rPr>
          <w:rFonts w:ascii="Calibri" w:hAnsi="Calibri"/>
          <w:lang w:val="en-AU"/>
        </w:rPr>
        <w:t>The Epping Central Structure Plan is a 2020</w:t>
      </w:r>
      <w:r w:rsidR="00CB107E">
        <w:rPr>
          <w:rFonts w:ascii="Calibri" w:hAnsi="Calibri"/>
          <w:lang w:val="en-AU"/>
        </w:rPr>
        <w:t>-20</w:t>
      </w:r>
      <w:r>
        <w:rPr>
          <w:rFonts w:ascii="Calibri" w:hAnsi="Calibri"/>
          <w:lang w:val="en-AU"/>
        </w:rPr>
        <w:t>21, 2021</w:t>
      </w:r>
      <w:r w:rsidR="00CB107E">
        <w:rPr>
          <w:rFonts w:ascii="Calibri" w:hAnsi="Calibri"/>
          <w:lang w:val="en-AU"/>
        </w:rPr>
        <w:t>-20</w:t>
      </w:r>
      <w:r>
        <w:rPr>
          <w:rFonts w:ascii="Calibri" w:hAnsi="Calibri"/>
          <w:lang w:val="en-AU"/>
        </w:rPr>
        <w:t>22, 2022</w:t>
      </w:r>
      <w:r w:rsidR="00CB107E">
        <w:rPr>
          <w:rFonts w:ascii="Calibri" w:hAnsi="Calibri"/>
          <w:lang w:val="en-AU"/>
        </w:rPr>
        <w:t>-20</w:t>
      </w:r>
      <w:r>
        <w:rPr>
          <w:rFonts w:ascii="Calibri" w:hAnsi="Calibri"/>
          <w:lang w:val="en-AU"/>
        </w:rPr>
        <w:t>23 Community Plan Action Item. The draft Structure Plan was placed on public exhibition for a period of six week from 24 October to 4 December 2022.</w:t>
      </w:r>
    </w:p>
    <w:p w14:paraId="7D2AD1F6" w14:textId="77777777" w:rsidR="002067A5" w:rsidRDefault="002067A5">
      <w:pPr>
        <w:rPr>
          <w:rFonts w:ascii="Calibri" w:hAnsi="Calibri"/>
          <w:lang w:val="en-AU"/>
        </w:rPr>
      </w:pPr>
      <w:r>
        <w:rPr>
          <w:rFonts w:ascii="Calibri" w:hAnsi="Calibri"/>
          <w:lang w:val="en-AU"/>
        </w:rPr>
        <w:br w:type="page"/>
      </w:r>
    </w:p>
    <w:p w14:paraId="6EC5C71F" w14:textId="77777777" w:rsidR="00466405" w:rsidRDefault="00984369" w:rsidP="00A71074">
      <w:pPr>
        <w:spacing w:line="276" w:lineRule="auto"/>
        <w:rPr>
          <w:rFonts w:ascii="Calibri" w:hAnsi="Calibri"/>
          <w:lang w:val="en-AU"/>
        </w:rPr>
      </w:pPr>
      <w:r>
        <w:rPr>
          <w:rFonts w:ascii="Calibri" w:hAnsi="Calibri"/>
          <w:lang w:val="en-AU"/>
        </w:rPr>
        <w:lastRenderedPageBreak/>
        <w:t>The 2022</w:t>
      </w:r>
      <w:r w:rsidR="00CB107E">
        <w:rPr>
          <w:rFonts w:ascii="Calibri" w:hAnsi="Calibri"/>
          <w:lang w:val="en-AU"/>
        </w:rPr>
        <w:t>-20</w:t>
      </w:r>
      <w:r>
        <w:rPr>
          <w:rFonts w:ascii="Calibri" w:hAnsi="Calibri"/>
          <w:lang w:val="en-AU"/>
        </w:rPr>
        <w:t>23 Council Plan Action Plan contains two actions relating to the Structure Plan noting that the release of the draft Structure Plan for community consultation completes the action item relating to the preparation of a draft Epping Central Structure Plan.</w:t>
      </w:r>
    </w:p>
    <w:p w14:paraId="3474DABC" w14:textId="77777777" w:rsidR="00A71074" w:rsidRDefault="00A71074" w:rsidP="00A71074">
      <w:pPr>
        <w:spacing w:line="276" w:lineRule="auto"/>
        <w:rPr>
          <w:rFonts w:ascii="Calibri" w:hAnsi="Calibri"/>
          <w:lang w:val="en-AU"/>
        </w:rPr>
      </w:pPr>
    </w:p>
    <w:p w14:paraId="01F83C7C" w14:textId="77777777" w:rsidR="00516913" w:rsidRPr="00516913" w:rsidRDefault="00984369" w:rsidP="00A71074">
      <w:pPr>
        <w:keepNext/>
        <w:spacing w:line="276" w:lineRule="auto"/>
        <w:outlineLvl w:val="1"/>
        <w:rPr>
          <w:rFonts w:ascii="Calibri" w:hAnsi="Calibri" w:cs="Arial"/>
          <w:b/>
          <w:bCs/>
          <w:iCs/>
          <w:lang w:val="en-AU"/>
        </w:rPr>
      </w:pPr>
      <w:r w:rsidRPr="0A82ED7A">
        <w:rPr>
          <w:rFonts w:ascii="Calibri" w:hAnsi="Calibri" w:cs="Arial"/>
          <w:b/>
          <w:bCs/>
          <w:iCs/>
          <w:lang w:val="en-AU"/>
        </w:rPr>
        <w:t>Next Steps</w:t>
      </w:r>
    </w:p>
    <w:p w14:paraId="2B3520E3" w14:textId="77777777" w:rsidR="10F4BBB1" w:rsidRDefault="00984369" w:rsidP="00A71074">
      <w:pPr>
        <w:spacing w:line="276" w:lineRule="auto"/>
        <w:rPr>
          <w:rFonts w:ascii="Calibri" w:hAnsi="Calibri"/>
          <w:lang w:val="en-AU"/>
        </w:rPr>
      </w:pPr>
      <w:r>
        <w:rPr>
          <w:rFonts w:ascii="Calibri" w:hAnsi="Calibri"/>
          <w:lang w:val="en-AU"/>
        </w:rPr>
        <w:t xml:space="preserve">Pending adoption of the final Structure Plan by Council, it is anticipated that Council officers will commence the preparation of a planning scheme amendment to give effect to the Structure Plan, comprising Stage 4 of the review project. A report on this matter </w:t>
      </w:r>
      <w:r w:rsidR="40491607">
        <w:rPr>
          <w:rFonts w:ascii="Calibri" w:hAnsi="Calibri"/>
          <w:lang w:val="en-AU"/>
        </w:rPr>
        <w:t>is expected to be</w:t>
      </w:r>
      <w:r>
        <w:rPr>
          <w:rFonts w:ascii="Calibri" w:hAnsi="Calibri"/>
          <w:lang w:val="en-AU"/>
        </w:rPr>
        <w:t xml:space="preserve"> presented to Council </w:t>
      </w:r>
      <w:r w:rsidR="26B3B381">
        <w:rPr>
          <w:rFonts w:ascii="Calibri" w:hAnsi="Calibri"/>
          <w:lang w:val="en-AU"/>
        </w:rPr>
        <w:t>in early 2024</w:t>
      </w:r>
      <w:r>
        <w:rPr>
          <w:rFonts w:ascii="Calibri" w:hAnsi="Calibri"/>
          <w:lang w:val="en-AU"/>
        </w:rPr>
        <w:t xml:space="preserve"> seeking approval to request the Minister </w:t>
      </w:r>
      <w:r w:rsidR="5903C390">
        <w:rPr>
          <w:rFonts w:ascii="Calibri" w:hAnsi="Calibri"/>
          <w:lang w:val="en-AU"/>
        </w:rPr>
        <w:t xml:space="preserve">for Planning </w:t>
      </w:r>
      <w:r>
        <w:rPr>
          <w:rFonts w:ascii="Calibri" w:hAnsi="Calibri"/>
          <w:lang w:val="en-AU"/>
        </w:rPr>
        <w:t xml:space="preserve">to authorise Council to prepare and exhibit an amendment to the Whittlesea Planning Scheme. It is noted that further community consultation will be undertaken </w:t>
      </w:r>
      <w:r w:rsidR="6A2D027A">
        <w:rPr>
          <w:rFonts w:ascii="Calibri" w:hAnsi="Calibri"/>
          <w:lang w:val="en-AU"/>
        </w:rPr>
        <w:t>via the</w:t>
      </w:r>
      <w:r>
        <w:rPr>
          <w:rFonts w:ascii="Calibri" w:hAnsi="Calibri"/>
          <w:lang w:val="en-AU"/>
        </w:rPr>
        <w:t xml:space="preserve"> statutory public exhibition </w:t>
      </w:r>
      <w:r w:rsidR="13CC0B60">
        <w:rPr>
          <w:rFonts w:ascii="Calibri" w:hAnsi="Calibri"/>
          <w:lang w:val="en-AU"/>
        </w:rPr>
        <w:t xml:space="preserve">requirements </w:t>
      </w:r>
      <w:r>
        <w:rPr>
          <w:rFonts w:ascii="Calibri" w:hAnsi="Calibri"/>
          <w:lang w:val="en-AU"/>
        </w:rPr>
        <w:t>as part of this process.</w:t>
      </w:r>
    </w:p>
    <w:p w14:paraId="303B7504" w14:textId="77777777" w:rsidR="00466405" w:rsidRPr="00835A01" w:rsidRDefault="00984369" w:rsidP="00835A01">
      <w:pPr>
        <w:keepNext/>
        <w:shd w:val="clear" w:color="auto" w:fill="003266"/>
        <w:spacing w:before="120" w:after="120" w:line="276" w:lineRule="auto"/>
        <w:outlineLvl w:val="0"/>
        <w:rPr>
          <w:rFonts w:ascii="Calibri" w:hAnsi="Calibri"/>
          <w:b/>
          <w:color w:val="FFFFFF" w:themeColor="background1"/>
          <w:lang w:val="en-AU"/>
        </w:rPr>
      </w:pPr>
      <w:r w:rsidRPr="4CCC342B">
        <w:rPr>
          <w:rFonts w:ascii="Calibri" w:hAnsi="Calibri"/>
          <w:b/>
          <w:color w:val="FFFFFF" w:themeColor="background1"/>
          <w:lang w:val="en-AU"/>
        </w:rPr>
        <w:t xml:space="preserve"> Declaration of Conflict of Interest</w:t>
      </w:r>
    </w:p>
    <w:p w14:paraId="7404EF0B" w14:textId="77777777" w:rsidR="00466405" w:rsidRDefault="00984369" w:rsidP="4CCC342B">
      <w:pPr>
        <w:spacing w:line="276" w:lineRule="auto"/>
        <w:rPr>
          <w:rFonts w:ascii="Calibri" w:hAnsi="Calibri"/>
          <w:lang w:val="en-AU" w:eastAsia="en-AU"/>
        </w:rPr>
      </w:pPr>
      <w:r>
        <w:rPr>
          <w:rFonts w:ascii="Calibri" w:eastAsia="Calibri" w:hAnsi="Calibri" w:cs="Calibri"/>
          <w:color w:val="000000"/>
          <w:lang w:val="en-AU"/>
        </w:rPr>
        <w:t xml:space="preserve">Under Section 130 of the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7C537BF8" w14:textId="77777777" w:rsidR="00466405" w:rsidRPr="00835A01" w:rsidRDefault="00984369" w:rsidP="00835A01">
      <w:pPr>
        <w:keepNext/>
        <w:shd w:val="clear" w:color="auto" w:fill="003266"/>
        <w:spacing w:before="120" w:after="120" w:line="276" w:lineRule="auto"/>
        <w:outlineLvl w:val="0"/>
        <w:rPr>
          <w:rFonts w:ascii="Calibri" w:hAnsi="Calibri"/>
          <w:b/>
          <w:color w:val="FFFFFF" w:themeColor="background1"/>
          <w:lang w:val="en-AU"/>
        </w:rPr>
      </w:pPr>
      <w:bookmarkStart w:id="76" w:name="_Hlk73455122"/>
      <w:r w:rsidRPr="4CCC342B">
        <w:rPr>
          <w:rFonts w:ascii="Calibri" w:hAnsi="Calibri"/>
          <w:b/>
          <w:color w:val="FFFFFF" w:themeColor="background1"/>
          <w:lang w:val="en-AU"/>
        </w:rPr>
        <w:t xml:space="preserve"> Conclusion</w:t>
      </w:r>
      <w:bookmarkEnd w:id="76"/>
    </w:p>
    <w:p w14:paraId="29C7C66A" w14:textId="77777777" w:rsidR="479AE00D" w:rsidRDefault="00984369" w:rsidP="13470B1D">
      <w:pPr>
        <w:spacing w:line="276" w:lineRule="auto"/>
        <w:rPr>
          <w:rFonts w:ascii="Calibri" w:hAnsi="Calibri"/>
          <w:lang w:val="en-AU"/>
        </w:rPr>
      </w:pPr>
      <w:r>
        <w:rPr>
          <w:rFonts w:ascii="Calibri" w:hAnsi="Calibri"/>
          <w:lang w:val="en-AU"/>
        </w:rPr>
        <w:t xml:space="preserve">The Epping Central Structure Plan review project updates the existing Epping Central Structure Plan 2011 to better align with </w:t>
      </w:r>
      <w:r w:rsidR="650E05B5">
        <w:rPr>
          <w:rFonts w:ascii="Calibri" w:hAnsi="Calibri"/>
          <w:lang w:val="en-AU"/>
        </w:rPr>
        <w:t>current policy</w:t>
      </w:r>
      <w:r w:rsidR="021A29DE">
        <w:rPr>
          <w:rFonts w:ascii="Calibri" w:hAnsi="Calibri"/>
          <w:lang w:val="en-AU"/>
        </w:rPr>
        <w:t>,</w:t>
      </w:r>
      <w:r w:rsidR="411634ED">
        <w:rPr>
          <w:rFonts w:ascii="Calibri" w:hAnsi="Calibri"/>
          <w:lang w:val="en-AU"/>
        </w:rPr>
        <w:t xml:space="preserve"> to reflect and consider</w:t>
      </w:r>
      <w:r w:rsidR="2BE17C24">
        <w:rPr>
          <w:rFonts w:ascii="Calibri" w:hAnsi="Calibri"/>
          <w:lang w:val="en-AU"/>
        </w:rPr>
        <w:t xml:space="preserve"> </w:t>
      </w:r>
      <w:r w:rsidR="7027F179">
        <w:rPr>
          <w:rFonts w:ascii="Calibri" w:hAnsi="Calibri"/>
          <w:lang w:val="en-AU"/>
        </w:rPr>
        <w:t xml:space="preserve">major </w:t>
      </w:r>
      <w:r w:rsidR="70B48DBD">
        <w:rPr>
          <w:rFonts w:ascii="Calibri" w:hAnsi="Calibri"/>
          <w:lang w:val="en-AU"/>
        </w:rPr>
        <w:t xml:space="preserve">land use and transport </w:t>
      </w:r>
      <w:r w:rsidR="7027F179">
        <w:rPr>
          <w:rFonts w:ascii="Calibri" w:hAnsi="Calibri"/>
          <w:lang w:val="en-AU"/>
        </w:rPr>
        <w:t xml:space="preserve">changes that have occurred </w:t>
      </w:r>
      <w:r w:rsidR="4F8AE14F">
        <w:rPr>
          <w:rFonts w:ascii="Calibri" w:hAnsi="Calibri"/>
          <w:lang w:val="en-AU"/>
        </w:rPr>
        <w:t>within the Epping Central area and surrounds</w:t>
      </w:r>
      <w:r w:rsidR="5362DBF0">
        <w:rPr>
          <w:rFonts w:ascii="Calibri" w:hAnsi="Calibri"/>
          <w:lang w:val="en-AU"/>
        </w:rPr>
        <w:t xml:space="preserve"> since the original Structure Plan was endorsed in 2011</w:t>
      </w:r>
      <w:r w:rsidR="4F8AE14F">
        <w:rPr>
          <w:rFonts w:ascii="Calibri" w:hAnsi="Calibri"/>
          <w:lang w:val="en-AU"/>
        </w:rPr>
        <w:t xml:space="preserve"> and </w:t>
      </w:r>
      <w:r w:rsidR="703CC596">
        <w:rPr>
          <w:rFonts w:ascii="Calibri" w:hAnsi="Calibri"/>
          <w:lang w:val="en-AU"/>
        </w:rPr>
        <w:t xml:space="preserve">to </w:t>
      </w:r>
      <w:r w:rsidR="4F8AE14F">
        <w:rPr>
          <w:rFonts w:ascii="Calibri" w:hAnsi="Calibri"/>
          <w:lang w:val="en-AU"/>
        </w:rPr>
        <w:t xml:space="preserve">respond to </w:t>
      </w:r>
      <w:r w:rsidR="650E05B5">
        <w:rPr>
          <w:rFonts w:ascii="Calibri" w:hAnsi="Calibri"/>
          <w:lang w:val="en-AU"/>
        </w:rPr>
        <w:t xml:space="preserve">emerging issues and opportunities. </w:t>
      </w:r>
    </w:p>
    <w:p w14:paraId="7013AAF2" w14:textId="77777777" w:rsidR="166018EB" w:rsidRDefault="166018EB" w:rsidP="166018EB">
      <w:pPr>
        <w:spacing w:line="276" w:lineRule="auto"/>
        <w:rPr>
          <w:rFonts w:ascii="Calibri" w:hAnsi="Calibri"/>
          <w:lang w:val="en-AU"/>
        </w:rPr>
      </w:pPr>
    </w:p>
    <w:p w14:paraId="3D91E8F8" w14:textId="77777777" w:rsidR="1DD086A5" w:rsidRDefault="00984369" w:rsidP="166018EB">
      <w:pPr>
        <w:spacing w:line="276" w:lineRule="auto"/>
        <w:rPr>
          <w:rFonts w:ascii="Calibri" w:hAnsi="Calibri"/>
          <w:lang w:val="en-AU"/>
        </w:rPr>
      </w:pPr>
      <w:r>
        <w:rPr>
          <w:rFonts w:ascii="Calibri" w:hAnsi="Calibri"/>
          <w:lang w:val="en-AU"/>
        </w:rPr>
        <w:t>There has been substantial community engagement undertaken as part of the development of the refreshed Epping Central Structure Plan</w:t>
      </w:r>
      <w:r w:rsidR="03898FA2">
        <w:rPr>
          <w:rFonts w:ascii="Calibri" w:hAnsi="Calibri"/>
          <w:lang w:val="en-AU"/>
        </w:rPr>
        <w:t xml:space="preserve"> and which has informed the final Structure Plan.</w:t>
      </w:r>
      <w:r w:rsidR="6FC0D1CE">
        <w:rPr>
          <w:rFonts w:ascii="Calibri" w:hAnsi="Calibri"/>
          <w:lang w:val="en-AU"/>
        </w:rPr>
        <w:t xml:space="preserve"> Whilst community feedback and individual submissions were generally supportive of the Structure Plan, a variety of issues were raised for </w:t>
      </w:r>
      <w:r w:rsidR="0D33F777">
        <w:rPr>
          <w:rFonts w:ascii="Calibri" w:hAnsi="Calibri"/>
          <w:lang w:val="en-AU"/>
        </w:rPr>
        <w:t>consideration and inclusion in the Structure Plan</w:t>
      </w:r>
      <w:r w:rsidR="60C1A18B">
        <w:rPr>
          <w:rFonts w:ascii="Calibri" w:hAnsi="Calibri"/>
          <w:lang w:val="en-AU"/>
        </w:rPr>
        <w:t xml:space="preserve">. These addressed both </w:t>
      </w:r>
      <w:r w:rsidR="49BB32A4">
        <w:rPr>
          <w:rFonts w:ascii="Calibri" w:hAnsi="Calibri"/>
          <w:lang w:val="en-AU"/>
        </w:rPr>
        <w:t>general</w:t>
      </w:r>
      <w:r w:rsidR="60C1A18B">
        <w:rPr>
          <w:rFonts w:ascii="Calibri" w:hAnsi="Calibri"/>
          <w:lang w:val="en-AU"/>
        </w:rPr>
        <w:t xml:space="preserve"> issues </w:t>
      </w:r>
      <w:r w:rsidR="3CD9AC65">
        <w:rPr>
          <w:rFonts w:ascii="Calibri" w:hAnsi="Calibri"/>
          <w:lang w:val="en-AU"/>
        </w:rPr>
        <w:t>applying to the whole activity centre together with</w:t>
      </w:r>
      <w:r w:rsidR="60C1A18B">
        <w:rPr>
          <w:rFonts w:ascii="Calibri" w:hAnsi="Calibri"/>
          <w:lang w:val="en-AU"/>
        </w:rPr>
        <w:t xml:space="preserve"> precinct and </w:t>
      </w:r>
      <w:r w:rsidR="007B4E1C">
        <w:rPr>
          <w:rFonts w:ascii="Calibri" w:hAnsi="Calibri"/>
          <w:lang w:val="en-AU"/>
        </w:rPr>
        <w:t>site-specific</w:t>
      </w:r>
      <w:r w:rsidR="60C1A18B">
        <w:rPr>
          <w:rFonts w:ascii="Calibri" w:hAnsi="Calibri"/>
          <w:lang w:val="en-AU"/>
        </w:rPr>
        <w:t xml:space="preserve"> matters.</w:t>
      </w:r>
    </w:p>
    <w:p w14:paraId="21A35108" w14:textId="77777777" w:rsidR="166018EB" w:rsidRDefault="166018EB" w:rsidP="166018EB">
      <w:pPr>
        <w:spacing w:line="276" w:lineRule="auto"/>
        <w:rPr>
          <w:rFonts w:ascii="Calibri" w:hAnsi="Calibri"/>
          <w:lang w:val="en-AU"/>
        </w:rPr>
      </w:pPr>
    </w:p>
    <w:p w14:paraId="116858B4" w14:textId="77777777" w:rsidR="4F893D6F" w:rsidRDefault="00984369" w:rsidP="166018EB">
      <w:pPr>
        <w:spacing w:line="276" w:lineRule="auto"/>
        <w:rPr>
          <w:rFonts w:ascii="Calibri" w:hAnsi="Calibri"/>
          <w:lang w:val="en-AU"/>
        </w:rPr>
      </w:pPr>
      <w:r>
        <w:rPr>
          <w:rFonts w:ascii="Calibri" w:hAnsi="Calibri"/>
          <w:lang w:val="en-AU"/>
        </w:rPr>
        <w:t>Feedback from the community and key stakeholders has now been reviewed and where appropriat</w:t>
      </w:r>
      <w:r w:rsidR="7FABF421">
        <w:rPr>
          <w:rFonts w:ascii="Calibri" w:hAnsi="Calibri"/>
          <w:lang w:val="en-AU"/>
        </w:rPr>
        <w:t>e</w:t>
      </w:r>
      <w:r>
        <w:rPr>
          <w:rFonts w:ascii="Calibri" w:hAnsi="Calibri"/>
          <w:lang w:val="en-AU"/>
        </w:rPr>
        <w:t xml:space="preserve"> changes have been incorporated into the Epping Central Structure Plan</w:t>
      </w:r>
      <w:r w:rsidR="61379A93">
        <w:rPr>
          <w:rFonts w:ascii="Calibri" w:hAnsi="Calibri"/>
          <w:lang w:val="en-AU"/>
        </w:rPr>
        <w:t xml:space="preserve"> in response to the feedback</w:t>
      </w:r>
      <w:r w:rsidR="53C6B688">
        <w:rPr>
          <w:rFonts w:ascii="Calibri" w:hAnsi="Calibri"/>
          <w:lang w:val="en-AU"/>
        </w:rPr>
        <w:t>.</w:t>
      </w:r>
    </w:p>
    <w:p w14:paraId="6B1FBF17" w14:textId="77777777" w:rsidR="10F5704A" w:rsidRDefault="004A7EC5" w:rsidP="004A7EC5">
      <w:pPr>
        <w:rPr>
          <w:rFonts w:ascii="Calibri" w:hAnsi="Calibri"/>
          <w:lang w:val="en-AU"/>
        </w:rPr>
      </w:pPr>
      <w:r>
        <w:rPr>
          <w:rFonts w:ascii="Calibri" w:hAnsi="Calibri"/>
          <w:lang w:val="en-AU"/>
        </w:rPr>
        <w:br w:type="page"/>
      </w:r>
    </w:p>
    <w:p w14:paraId="3BF2BD0F" w14:textId="77777777" w:rsidR="7C98B960" w:rsidRDefault="00984369" w:rsidP="13470B1D">
      <w:pPr>
        <w:spacing w:line="276" w:lineRule="auto"/>
        <w:rPr>
          <w:rFonts w:ascii="Calibri" w:hAnsi="Calibri"/>
          <w:lang w:val="en-AU"/>
        </w:rPr>
      </w:pPr>
      <w:r>
        <w:rPr>
          <w:rFonts w:ascii="Calibri" w:hAnsi="Calibri"/>
          <w:lang w:val="en-AU"/>
        </w:rPr>
        <w:lastRenderedPageBreak/>
        <w:t>Should Council endorse the final Epping Central Structure Plan, the next stage will be to review the planning controls, including Schedule 1 to the Activity Centre Zone to give effect to the refreshed Str</w:t>
      </w:r>
      <w:r w:rsidR="22ABA946">
        <w:rPr>
          <w:rFonts w:ascii="Calibri" w:hAnsi="Calibri"/>
          <w:lang w:val="en-AU"/>
        </w:rPr>
        <w:t>ucture Plan</w:t>
      </w:r>
      <w:r w:rsidR="0468ECFB">
        <w:rPr>
          <w:rFonts w:ascii="Calibri" w:hAnsi="Calibri"/>
          <w:lang w:val="en-AU"/>
        </w:rPr>
        <w:t xml:space="preserve"> and ensure that the controls guiding development in Epping Central are current and appropriate</w:t>
      </w:r>
      <w:r w:rsidR="22ABA946">
        <w:rPr>
          <w:rFonts w:ascii="Calibri" w:hAnsi="Calibri"/>
          <w:lang w:val="en-AU"/>
        </w:rPr>
        <w:t xml:space="preserve">. </w:t>
      </w:r>
    </w:p>
    <w:p w14:paraId="6A4BAAE9" w14:textId="77777777" w:rsidR="13470B1D" w:rsidRDefault="13470B1D" w:rsidP="13470B1D">
      <w:pPr>
        <w:spacing w:line="276" w:lineRule="auto"/>
        <w:rPr>
          <w:rFonts w:ascii="Calibri" w:hAnsi="Calibri"/>
          <w:lang w:val="en-AU"/>
        </w:rPr>
      </w:pPr>
    </w:p>
    <w:p w14:paraId="73E88AE7" w14:textId="77777777" w:rsidR="10F5704A" w:rsidRDefault="00984369" w:rsidP="10F5704A">
      <w:pPr>
        <w:spacing w:line="276" w:lineRule="auto"/>
        <w:rPr>
          <w:rFonts w:ascii="Calibri" w:hAnsi="Calibri"/>
          <w:lang w:val="en-AU"/>
        </w:rPr>
      </w:pPr>
      <w:r>
        <w:rPr>
          <w:rFonts w:ascii="Calibri" w:hAnsi="Calibri"/>
          <w:lang w:val="en-AU"/>
        </w:rPr>
        <w:t>It is therefore recommended that</w:t>
      </w:r>
      <w:r w:rsidR="04E86586">
        <w:rPr>
          <w:rFonts w:ascii="Calibri" w:hAnsi="Calibri"/>
          <w:lang w:val="en-AU"/>
        </w:rPr>
        <w:t xml:space="preserve"> Council endorse the refreshed Structure Plan</w:t>
      </w:r>
      <w:r w:rsidR="6500C6A6">
        <w:rPr>
          <w:rFonts w:ascii="Calibri" w:hAnsi="Calibri"/>
          <w:lang w:val="en-AU"/>
        </w:rPr>
        <w:t xml:space="preserve"> as </w:t>
      </w:r>
      <w:r w:rsidR="49CCF5C8">
        <w:rPr>
          <w:rFonts w:ascii="Calibri" w:hAnsi="Calibri"/>
          <w:lang w:val="en-AU"/>
        </w:rPr>
        <w:t xml:space="preserve">included at </w:t>
      </w:r>
      <w:r w:rsidR="6500C6A6">
        <w:rPr>
          <w:rFonts w:ascii="Calibri" w:hAnsi="Calibri"/>
          <w:lang w:val="en-AU"/>
        </w:rPr>
        <w:t xml:space="preserve">Attachment </w:t>
      </w:r>
      <w:r w:rsidR="2C7C9159">
        <w:rPr>
          <w:rFonts w:ascii="Calibri" w:hAnsi="Calibri"/>
          <w:lang w:val="en-AU"/>
        </w:rPr>
        <w:t>3</w:t>
      </w:r>
      <w:r w:rsidR="6500C6A6">
        <w:rPr>
          <w:rFonts w:ascii="Calibri" w:hAnsi="Calibri"/>
          <w:lang w:val="en-AU"/>
        </w:rPr>
        <w:t xml:space="preserve"> which incorporates </w:t>
      </w:r>
      <w:r w:rsidR="007B4E1C">
        <w:rPr>
          <w:rFonts w:ascii="Calibri" w:hAnsi="Calibri"/>
          <w:lang w:val="en-AU"/>
        </w:rPr>
        <w:t>all</w:t>
      </w:r>
      <w:r w:rsidR="6500C6A6">
        <w:rPr>
          <w:rFonts w:ascii="Calibri" w:hAnsi="Calibri"/>
          <w:lang w:val="en-AU"/>
        </w:rPr>
        <w:t xml:space="preserve"> the changes </w:t>
      </w:r>
      <w:r w:rsidR="45666CB9">
        <w:rPr>
          <w:rFonts w:ascii="Calibri" w:hAnsi="Calibri"/>
          <w:lang w:val="en-AU"/>
        </w:rPr>
        <w:t>detailed in the officer’s recommendations at</w:t>
      </w:r>
      <w:r w:rsidR="6500C6A6">
        <w:rPr>
          <w:rFonts w:ascii="Calibri" w:hAnsi="Calibri"/>
          <w:lang w:val="en-AU"/>
        </w:rPr>
        <w:t xml:space="preserve"> Attachment </w:t>
      </w:r>
      <w:r w:rsidR="59A01210">
        <w:rPr>
          <w:rFonts w:ascii="Calibri" w:hAnsi="Calibri"/>
          <w:lang w:val="en-AU"/>
        </w:rPr>
        <w:t xml:space="preserve">2. </w:t>
      </w:r>
      <w:r w:rsidR="2F10944A">
        <w:rPr>
          <w:rFonts w:ascii="Calibri" w:hAnsi="Calibri"/>
          <w:lang w:val="en-AU"/>
        </w:rPr>
        <w:t xml:space="preserve">It is then proposed to commence the review of the planning controls </w:t>
      </w:r>
      <w:r w:rsidR="7FA1801A">
        <w:rPr>
          <w:rFonts w:ascii="Calibri" w:hAnsi="Calibri"/>
          <w:lang w:val="en-AU"/>
        </w:rPr>
        <w:t xml:space="preserve">for the purpose of preparing a planning scheme amendment to the Whittlesea Planning Scheme </w:t>
      </w:r>
      <w:r w:rsidR="2F10944A">
        <w:rPr>
          <w:rFonts w:ascii="Calibri" w:hAnsi="Calibri"/>
          <w:lang w:val="en-AU"/>
        </w:rPr>
        <w:t xml:space="preserve">to </w:t>
      </w:r>
      <w:r w:rsidR="2FF0EA51">
        <w:rPr>
          <w:rFonts w:ascii="Calibri" w:hAnsi="Calibri"/>
          <w:lang w:val="en-AU"/>
        </w:rPr>
        <w:t xml:space="preserve">give </w:t>
      </w:r>
      <w:r w:rsidR="2F10944A">
        <w:rPr>
          <w:rFonts w:ascii="Calibri" w:hAnsi="Calibri"/>
          <w:lang w:val="en-AU"/>
        </w:rPr>
        <w:t>effect to the refreshed Structure Plan</w:t>
      </w:r>
      <w:r w:rsidR="64B95183">
        <w:rPr>
          <w:rFonts w:ascii="Calibri" w:hAnsi="Calibri"/>
          <w:lang w:val="en-AU"/>
        </w:rPr>
        <w:t>. All submitters to the draft Structure Plan will be notified of Council’s decision in respect to this matter.</w:t>
      </w:r>
    </w:p>
    <w:p w14:paraId="3B25AD17" w14:textId="77777777" w:rsidR="00A11A83" w:rsidRPr="00163BE0" w:rsidRDefault="00A11A83" w:rsidP="4CCC342B">
      <w:pPr>
        <w:spacing w:line="276" w:lineRule="auto"/>
        <w:rPr>
          <w:rFonts w:ascii="Calibri" w:hAnsi="Calibri"/>
          <w:vanish/>
          <w:lang w:val="en-AU"/>
        </w:rPr>
      </w:pPr>
    </w:p>
    <w:p w14:paraId="2F6E17DC" w14:textId="47E8AFAB"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bookmarkStart w:id="77" w:name="Attachment_5.3.3.1"/>
    </w:p>
    <w:bookmarkEnd w:id="77"/>
    <w:p w14:paraId="101CDF5F" w14:textId="086E63FF"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8" w:name="_Toc138342832"/>
      <w:r>
        <w:rPr>
          <w:rFonts w:ascii="Calibri" w:eastAsia="Calibri" w:hAnsi="Calibri" w:cs="Calibri"/>
          <w:color w:val="000000"/>
        </w:rPr>
        <w:instrText>5.3.4</w:instrText>
      </w:r>
      <w:r>
        <w:rPr>
          <w:rFonts w:ascii="Calibri" w:eastAsia="Calibri" w:hAnsi="Calibri" w:cs="Calibri"/>
          <w:color w:val="000000"/>
        </w:rPr>
        <w:tab/>
        <w:instrText>Lalor Development Plan Addendum</w:instrText>
      </w:r>
      <w:bookmarkEnd w:id="78"/>
      <w:r>
        <w:rPr>
          <w:rFonts w:ascii="Calibri" w:eastAsia="Calibri" w:hAnsi="Calibri" w:cs="Calibri"/>
          <w:color w:val="000000"/>
        </w:rPr>
        <w:instrText>" \f \l 3</w:instrText>
      </w:r>
      <w:r>
        <w:rPr>
          <w:rFonts w:ascii="Calibri" w:eastAsia="Calibri" w:hAnsi="Calibri" w:cs="Calibri"/>
          <w:color w:val="000000"/>
        </w:rPr>
        <w:fldChar w:fldCharType="end"/>
      </w:r>
      <w:bookmarkStart w:id="79" w:name="5.3.4__Lalor_Development_Plan_Addendum"/>
      <w:r>
        <w:rPr>
          <w:rFonts w:ascii="Calibri" w:eastAsia="Calibri" w:hAnsi="Calibri" w:cs="Calibri"/>
          <w:color w:val="FFFFFF"/>
          <w:sz w:val="4"/>
        </w:rPr>
        <w:t>5.3.4</w:t>
      </w:r>
      <w:r>
        <w:rPr>
          <w:rFonts w:ascii="Calibri" w:eastAsia="Calibri" w:hAnsi="Calibri" w:cs="Calibri"/>
          <w:color w:val="FFFFFF"/>
          <w:sz w:val="4"/>
        </w:rPr>
        <w:tab/>
        <w:t>Lalor Development Plan Addendum</w:t>
      </w:r>
    </w:p>
    <w:bookmarkEnd w:id="79"/>
    <w:p w14:paraId="3EB1F77C" w14:textId="77777777" w:rsidR="07E08AAC" w:rsidRDefault="00984369" w:rsidP="049C3802">
      <w:pPr>
        <w:spacing w:before="120" w:after="120" w:line="276" w:lineRule="auto"/>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5.3.4 Lalor Development Plan Addendum</w:t>
      </w:r>
    </w:p>
    <w:p w14:paraId="4C701DD2" w14:textId="77777777" w:rsidR="07E08AAC" w:rsidRDefault="00984369" w:rsidP="049C3802">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Planning &amp; Development</w:t>
      </w:r>
    </w:p>
    <w:p w14:paraId="0434EFF6" w14:textId="77777777" w:rsidR="07E08AAC" w:rsidRDefault="00984369" w:rsidP="049C3802">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EC4F02">
        <w:rPr>
          <w:rFonts w:ascii="Calibri" w:eastAsia="Calibri" w:hAnsi="Calibri" w:cs="Calibri"/>
          <w:color w:val="000000" w:themeColor="text1"/>
          <w:lang w:val="en-AU"/>
        </w:rPr>
        <w:t>Strategic Planner</w:t>
      </w:r>
    </w:p>
    <w:p w14:paraId="7DE66EB4" w14:textId="77777777" w:rsidR="07E08AAC" w:rsidRDefault="00984369" w:rsidP="00AF058C">
      <w:pPr>
        <w:spacing w:before="120" w:after="120" w:line="276" w:lineRule="auto"/>
        <w:ind w:left="2880" w:hanging="2880"/>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In Attendance</w:t>
      </w:r>
      <w:r>
        <w:rPr>
          <w:rFonts w:ascii="Calibri" w:hAnsi="Calibri"/>
          <w:lang w:val="en-AU"/>
        </w:rPr>
        <w:tab/>
      </w:r>
      <w:r w:rsidR="00CB107E" w:rsidRPr="00EC4F02">
        <w:rPr>
          <w:rFonts w:ascii="Calibri" w:eastAsia="Calibri" w:hAnsi="Calibri" w:cs="Calibri"/>
          <w:color w:val="000000" w:themeColor="text1"/>
          <w:lang w:val="en-AU"/>
        </w:rPr>
        <w:t>Strategic Planner</w:t>
      </w:r>
    </w:p>
    <w:p w14:paraId="0C31F464" w14:textId="77777777" w:rsidR="07E08AAC" w:rsidRDefault="00984369" w:rsidP="049C3802">
      <w:pPr>
        <w:spacing w:before="120" w:after="120" w:line="276" w:lineRule="auto"/>
        <w:rPr>
          <w:rFonts w:ascii="Calibri" w:eastAsia="Calibri" w:hAnsi="Calibri" w:cs="Calibri"/>
          <w:color w:val="000000" w:themeColor="text1"/>
          <w:lang w:val="en-AU"/>
        </w:rPr>
      </w:pPr>
      <w:r w:rsidRPr="049C3802">
        <w:rPr>
          <w:rFonts w:ascii="Calibri" w:eastAsia="Calibri" w:hAnsi="Calibri" w:cs="Calibri"/>
          <w:b/>
          <w:bCs/>
          <w:color w:val="000000" w:themeColor="text1"/>
          <w:lang w:val="en-AU"/>
        </w:rPr>
        <w:t>Attachments</w:t>
      </w:r>
      <w:r>
        <w:rPr>
          <w:rFonts w:ascii="Calibri" w:hAnsi="Calibri"/>
          <w:lang w:val="en-AU"/>
        </w:rPr>
        <w:tab/>
      </w:r>
    </w:p>
    <w:p w14:paraId="737963B0" w14:textId="77777777" w:rsidR="00154461" w:rsidRDefault="00984369" w:rsidP="00EC4F02">
      <w:pPr>
        <w:numPr>
          <w:ilvl w:val="0"/>
          <w:numId w:val="67"/>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1: Subject Site [</w:t>
      </w:r>
      <w:r>
        <w:rPr>
          <w:rFonts w:ascii="Calibri" w:eastAsia="Calibri" w:hAnsi="Calibri" w:cs="Calibri"/>
          <w:b/>
          <w:bCs/>
          <w:color w:val="000000"/>
          <w:lang w:val="en-AU"/>
        </w:rPr>
        <w:t>5.3.4.1</w:t>
      </w:r>
      <w:r>
        <w:rPr>
          <w:rFonts w:ascii="Calibri" w:eastAsia="Calibri" w:hAnsi="Calibri" w:cs="Calibri"/>
          <w:color w:val="000000"/>
          <w:lang w:val="en-AU"/>
        </w:rPr>
        <w:t xml:space="preserve"> - 1 page]</w:t>
      </w:r>
    </w:p>
    <w:p w14:paraId="12F23C18" w14:textId="77777777" w:rsidR="00154461" w:rsidRDefault="00984369" w:rsidP="00EC4F02">
      <w:pPr>
        <w:numPr>
          <w:ilvl w:val="0"/>
          <w:numId w:val="67"/>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2: Development on larger parcel [</w:t>
      </w:r>
      <w:r>
        <w:rPr>
          <w:rFonts w:ascii="Calibri" w:eastAsia="Calibri" w:hAnsi="Calibri" w:cs="Calibri"/>
          <w:b/>
          <w:bCs/>
          <w:color w:val="000000"/>
          <w:lang w:val="en-AU"/>
        </w:rPr>
        <w:t>5.3.4.2</w:t>
      </w:r>
      <w:r>
        <w:rPr>
          <w:rFonts w:ascii="Calibri" w:eastAsia="Calibri" w:hAnsi="Calibri" w:cs="Calibri"/>
          <w:color w:val="000000"/>
          <w:lang w:val="en-AU"/>
        </w:rPr>
        <w:t xml:space="preserve"> - 1 page]</w:t>
      </w:r>
    </w:p>
    <w:p w14:paraId="71F82095" w14:textId="77777777" w:rsidR="07E08AAC" w:rsidRPr="00EC4F02" w:rsidRDefault="00984369" w:rsidP="00EC4F02">
      <w:pPr>
        <w:numPr>
          <w:ilvl w:val="0"/>
          <w:numId w:val="67"/>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Attachment 3: Addendum to Lalor Development Plan - 50 S Gillwell Road site [</w:t>
      </w:r>
      <w:r>
        <w:rPr>
          <w:rFonts w:ascii="Calibri" w:eastAsia="Calibri" w:hAnsi="Calibri" w:cs="Calibri"/>
          <w:b/>
          <w:bCs/>
          <w:color w:val="000000"/>
          <w:lang w:val="en-AU"/>
        </w:rPr>
        <w:t>5.3.4.3</w:t>
      </w:r>
      <w:r>
        <w:rPr>
          <w:rFonts w:ascii="Calibri" w:eastAsia="Calibri" w:hAnsi="Calibri" w:cs="Calibri"/>
          <w:color w:val="000000"/>
          <w:lang w:val="en-AU"/>
        </w:rPr>
        <w:t xml:space="preserve"> - 78 pages]</w:t>
      </w:r>
    </w:p>
    <w:p w14:paraId="5706F95A"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Purpose</w:t>
      </w:r>
    </w:p>
    <w:p w14:paraId="4198CA09" w14:textId="77777777" w:rsidR="07E08AAC" w:rsidRPr="00EC4F02" w:rsidRDefault="00984369" w:rsidP="049C3802">
      <w:pPr>
        <w:spacing w:line="276" w:lineRule="auto"/>
        <w:rPr>
          <w:rFonts w:ascii="Calibri" w:hAnsi="Calibri"/>
          <w:lang w:val="en-AU"/>
        </w:rPr>
      </w:pPr>
      <w:r w:rsidRPr="06AF55B6">
        <w:rPr>
          <w:rFonts w:ascii="Calibri" w:eastAsia="Calibri" w:hAnsi="Calibri" w:cs="Calibri"/>
          <w:lang w:val="en-AU"/>
        </w:rPr>
        <w:t xml:space="preserve">The purpose of this report is to discuss the outcomes of the public exhibition of a proposed amendment to the Lalor Development Plan. The </w:t>
      </w:r>
      <w:r w:rsidR="4666B04E" w:rsidRPr="06AF55B6">
        <w:rPr>
          <w:rFonts w:ascii="Calibri" w:eastAsia="Calibri" w:hAnsi="Calibri" w:cs="Calibri"/>
          <w:lang w:val="en-AU"/>
        </w:rPr>
        <w:t>proposal</w:t>
      </w:r>
      <w:r w:rsidRPr="06AF55B6">
        <w:rPr>
          <w:rFonts w:ascii="Calibri" w:eastAsia="Calibri" w:hAnsi="Calibri" w:cs="Calibri"/>
          <w:lang w:val="en-AU"/>
        </w:rPr>
        <w:t xml:space="preserve"> seeks to amend a land use designation </w:t>
      </w:r>
      <w:r w:rsidR="106C5D26" w:rsidRPr="06AF55B6">
        <w:rPr>
          <w:rFonts w:ascii="Calibri" w:eastAsia="Calibri" w:hAnsi="Calibri" w:cs="Calibri"/>
          <w:lang w:val="en-AU"/>
        </w:rPr>
        <w:t xml:space="preserve">within the Development Plan for the property </w:t>
      </w:r>
      <w:r w:rsidRPr="06AF55B6">
        <w:rPr>
          <w:rFonts w:ascii="Calibri" w:eastAsia="Calibri" w:hAnsi="Calibri" w:cs="Calibri"/>
          <w:lang w:val="en-AU"/>
        </w:rPr>
        <w:t>at 50s Gillwell Road, Lalor</w:t>
      </w:r>
      <w:r w:rsidR="12F5F17F" w:rsidRPr="06AF55B6">
        <w:rPr>
          <w:rFonts w:ascii="Calibri" w:eastAsia="Calibri" w:hAnsi="Calibri" w:cs="Calibri"/>
          <w:lang w:val="en-AU"/>
        </w:rPr>
        <w:t>,</w:t>
      </w:r>
      <w:r w:rsidRPr="06AF55B6">
        <w:rPr>
          <w:rFonts w:ascii="Calibri" w:eastAsia="Calibri" w:hAnsi="Calibri" w:cs="Calibri"/>
          <w:lang w:val="en-AU"/>
        </w:rPr>
        <w:t xml:space="preserve"> from “Integrated Residential Age in Place Estate” to “medium density residential”.</w:t>
      </w:r>
    </w:p>
    <w:p w14:paraId="1D8B9B08"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Brief Overview</w:t>
      </w:r>
    </w:p>
    <w:p w14:paraId="0FC73AA1" w14:textId="77777777" w:rsidR="5E74CD77" w:rsidRDefault="00984369" w:rsidP="00705351">
      <w:pPr>
        <w:spacing w:line="276" w:lineRule="auto"/>
        <w:rPr>
          <w:rFonts w:ascii="Calibri" w:hAnsi="Calibri"/>
          <w:lang w:val="en-AU"/>
        </w:rPr>
      </w:pPr>
      <w:r w:rsidRPr="5468E6C0">
        <w:rPr>
          <w:rFonts w:ascii="Calibri" w:eastAsia="Calibri" w:hAnsi="Calibri" w:cs="Calibri"/>
          <w:lang w:val="en-AU"/>
        </w:rPr>
        <w:t>The amendment to the Lalor Development Plan (Carlingford and Mosaic Living) has been pursued by the owner of the subject site, Baptcare. The subject site, 50S Gillwell Road, Lalor (</w:t>
      </w:r>
      <w:r w:rsidRPr="5468E6C0">
        <w:rPr>
          <w:rFonts w:ascii="Calibri" w:eastAsia="Calibri" w:hAnsi="Calibri" w:cs="Calibri"/>
          <w:i/>
          <w:iCs/>
          <w:lang w:val="en-AU"/>
        </w:rPr>
        <w:t>refer Attachment 1</w:t>
      </w:r>
      <w:r w:rsidRPr="5468E6C0">
        <w:rPr>
          <w:rFonts w:ascii="Calibri" w:eastAsia="Calibri" w:hAnsi="Calibri" w:cs="Calibri"/>
          <w:lang w:val="en-AU"/>
        </w:rPr>
        <w:t xml:space="preserve">) was part of a larger parcel of land originally intended to be developed as residential aged care and a retirement village. In 2015, a permit was issued for this development. Only the residential aged care portion of that development has been acted upon, this being delivered in the north-east corner of the larger parcel. </w:t>
      </w:r>
    </w:p>
    <w:p w14:paraId="6920F938" w14:textId="77777777" w:rsidR="5E74CD77" w:rsidRDefault="00984369" w:rsidP="00705351">
      <w:pPr>
        <w:spacing w:line="276" w:lineRule="auto"/>
        <w:rPr>
          <w:rFonts w:ascii="Calibri" w:hAnsi="Calibri"/>
          <w:lang w:val="en-AU"/>
        </w:rPr>
      </w:pPr>
      <w:r w:rsidRPr="5468E6C0">
        <w:rPr>
          <w:rFonts w:ascii="Calibri" w:eastAsia="Calibri" w:hAnsi="Calibri" w:cs="Calibri"/>
          <w:sz w:val="22"/>
          <w:szCs w:val="22"/>
          <w:lang w:val="en-AU"/>
        </w:rPr>
        <w:t xml:space="preserve"> </w:t>
      </w:r>
    </w:p>
    <w:p w14:paraId="3105C52B" w14:textId="77777777" w:rsidR="5E74CD77" w:rsidRDefault="00984369" w:rsidP="00705351">
      <w:pPr>
        <w:spacing w:line="276" w:lineRule="auto"/>
        <w:rPr>
          <w:rFonts w:ascii="Calibri" w:eastAsia="Calibri" w:hAnsi="Calibri" w:cs="Calibri"/>
          <w:lang w:val="en-AU"/>
        </w:rPr>
      </w:pPr>
      <w:r w:rsidRPr="06AF55B6">
        <w:rPr>
          <w:rFonts w:ascii="Calibri" w:eastAsia="Calibri" w:hAnsi="Calibri" w:cs="Calibri"/>
          <w:lang w:val="en-AU"/>
        </w:rPr>
        <w:t>Subsequently</w:t>
      </w:r>
      <w:r w:rsidR="76FA0B7D" w:rsidRPr="06AF55B6">
        <w:rPr>
          <w:rFonts w:ascii="Calibri" w:eastAsia="Calibri" w:hAnsi="Calibri" w:cs="Calibri"/>
          <w:lang w:val="en-AU"/>
        </w:rPr>
        <w:t>, a portion of the designated retirement village site in</w:t>
      </w:r>
      <w:r w:rsidRPr="06AF55B6">
        <w:rPr>
          <w:rFonts w:ascii="Calibri" w:eastAsia="Calibri" w:hAnsi="Calibri" w:cs="Calibri"/>
          <w:lang w:val="en-AU"/>
        </w:rPr>
        <w:t xml:space="preserve"> the north-west corner of the larger parcel (</w:t>
      </w:r>
      <w:r w:rsidRPr="06AF55B6">
        <w:rPr>
          <w:rFonts w:ascii="Calibri" w:eastAsia="Calibri" w:hAnsi="Calibri" w:cs="Calibri"/>
          <w:i/>
          <w:iCs/>
          <w:lang w:val="en-AU"/>
        </w:rPr>
        <w:t>refer Attachment 2</w:t>
      </w:r>
      <w:r w:rsidRPr="06AF55B6">
        <w:rPr>
          <w:rFonts w:ascii="Calibri" w:eastAsia="Calibri" w:hAnsi="Calibri" w:cs="Calibri"/>
          <w:lang w:val="en-AU"/>
        </w:rPr>
        <w:t xml:space="preserve">) has been approved for development as social housing under Victoria’s Big Housing Build. </w:t>
      </w:r>
      <w:r w:rsidR="47206B52" w:rsidRPr="06AF55B6">
        <w:rPr>
          <w:rFonts w:ascii="Calibri" w:eastAsia="Calibri" w:hAnsi="Calibri" w:cs="Calibri"/>
          <w:lang w:val="en-AU"/>
        </w:rPr>
        <w:t xml:space="preserve">The proposed amendment seeks to change the designation of the remaining area currently designated for retirement village to medium density residential. </w:t>
      </w:r>
    </w:p>
    <w:p w14:paraId="4569C4B5" w14:textId="77777777" w:rsidR="5E74CD77" w:rsidRDefault="5E74CD77" w:rsidP="00705351">
      <w:pPr>
        <w:spacing w:line="276" w:lineRule="auto"/>
        <w:rPr>
          <w:rFonts w:ascii="Calibri" w:hAnsi="Calibri"/>
          <w:lang w:val="en-AU"/>
        </w:rPr>
      </w:pPr>
    </w:p>
    <w:p w14:paraId="05AC358A" w14:textId="77777777" w:rsidR="5E74CD77" w:rsidRDefault="00984369" w:rsidP="00705351">
      <w:pPr>
        <w:spacing w:line="276" w:lineRule="auto"/>
        <w:rPr>
          <w:rFonts w:ascii="Calibri" w:hAnsi="Calibri"/>
          <w:lang w:val="en-AU"/>
        </w:rPr>
      </w:pPr>
      <w:r w:rsidRPr="3A0C509D">
        <w:rPr>
          <w:rFonts w:ascii="Calibri" w:eastAsia="Calibri" w:hAnsi="Calibri" w:cs="Calibri"/>
          <w:lang w:val="en-AU"/>
        </w:rPr>
        <w:t>Baptcare have advised Council that due to the development of part of the site for a different purpose</w:t>
      </w:r>
      <w:r w:rsidR="3784450D" w:rsidRPr="3A0C509D">
        <w:rPr>
          <w:rFonts w:ascii="Calibri" w:eastAsia="Calibri" w:hAnsi="Calibri" w:cs="Calibri"/>
          <w:lang w:val="en-AU"/>
        </w:rPr>
        <w:t xml:space="preserve"> under the Big Housing Build</w:t>
      </w:r>
      <w:r w:rsidRPr="3A0C509D">
        <w:rPr>
          <w:rFonts w:ascii="Calibri" w:eastAsia="Calibri" w:hAnsi="Calibri" w:cs="Calibri"/>
          <w:lang w:val="en-AU"/>
        </w:rPr>
        <w:t xml:space="preserve">, and market conditions, the delivery of the retirement village </w:t>
      </w:r>
      <w:r w:rsidR="7F156AD5" w:rsidRPr="3A0C509D">
        <w:rPr>
          <w:rFonts w:ascii="Calibri" w:eastAsia="Calibri" w:hAnsi="Calibri" w:cs="Calibri"/>
          <w:lang w:val="en-AU"/>
        </w:rPr>
        <w:t xml:space="preserve">component </w:t>
      </w:r>
      <w:r w:rsidR="78BB5715" w:rsidRPr="3A0C509D">
        <w:rPr>
          <w:rFonts w:ascii="Calibri" w:eastAsia="Calibri" w:hAnsi="Calibri" w:cs="Calibri"/>
          <w:lang w:val="en-AU"/>
        </w:rPr>
        <w:t xml:space="preserve">on the balance of the site </w:t>
      </w:r>
      <w:r w:rsidRPr="3A0C509D">
        <w:rPr>
          <w:rFonts w:ascii="Calibri" w:eastAsia="Calibri" w:hAnsi="Calibri" w:cs="Calibri"/>
          <w:lang w:val="en-AU"/>
        </w:rPr>
        <w:t xml:space="preserve">is no longer feasible. </w:t>
      </w:r>
      <w:r w:rsidR="214B0E8A" w:rsidRPr="3A0C509D">
        <w:rPr>
          <w:rFonts w:ascii="Calibri" w:eastAsia="Calibri" w:hAnsi="Calibri" w:cs="Calibri"/>
          <w:lang w:val="en-AU"/>
        </w:rPr>
        <w:t>As noted above</w:t>
      </w:r>
      <w:r w:rsidRPr="3A0C509D">
        <w:rPr>
          <w:rFonts w:ascii="Calibri" w:eastAsia="Calibri" w:hAnsi="Calibri" w:cs="Calibri"/>
          <w:lang w:val="en-AU"/>
        </w:rPr>
        <w:t>, Baptcare are</w:t>
      </w:r>
      <w:r w:rsidR="175C931F" w:rsidRPr="3A0C509D">
        <w:rPr>
          <w:rFonts w:ascii="Calibri" w:eastAsia="Calibri" w:hAnsi="Calibri" w:cs="Calibri"/>
          <w:lang w:val="en-AU"/>
        </w:rPr>
        <w:t xml:space="preserve"> therefore</w:t>
      </w:r>
      <w:r w:rsidRPr="3A0C509D">
        <w:rPr>
          <w:rFonts w:ascii="Calibri" w:eastAsia="Calibri" w:hAnsi="Calibri" w:cs="Calibri"/>
          <w:lang w:val="en-AU"/>
        </w:rPr>
        <w:t xml:space="preserve"> seeking the amendment to the Lalor Development Plan to enable medium density residential development </w:t>
      </w:r>
      <w:r w:rsidR="18A432E1" w:rsidRPr="3A0C509D">
        <w:rPr>
          <w:rFonts w:ascii="Calibri" w:eastAsia="Calibri" w:hAnsi="Calibri" w:cs="Calibri"/>
          <w:lang w:val="en-AU"/>
        </w:rPr>
        <w:t>for this portion of the site</w:t>
      </w:r>
      <w:r w:rsidRPr="3A0C509D">
        <w:rPr>
          <w:rFonts w:ascii="Calibri" w:eastAsia="Calibri" w:hAnsi="Calibri" w:cs="Calibri"/>
          <w:lang w:val="en-AU"/>
        </w:rPr>
        <w:t>. They are proposing to amend</w:t>
      </w:r>
      <w:r w:rsidR="2C2C3894" w:rsidRPr="3A0C509D">
        <w:rPr>
          <w:rFonts w:ascii="Calibri" w:eastAsia="Calibri" w:hAnsi="Calibri" w:cs="Calibri"/>
          <w:lang w:val="en-AU"/>
        </w:rPr>
        <w:t xml:space="preserve"> </w:t>
      </w:r>
      <w:r w:rsidRPr="3A0C509D">
        <w:rPr>
          <w:rFonts w:ascii="Calibri" w:eastAsia="Calibri" w:hAnsi="Calibri" w:cs="Calibri"/>
          <w:lang w:val="en-AU"/>
        </w:rPr>
        <w:t>the current development plan through the inclusion of an Addendum which details the new land use designation, providing site history and justification for the change.</w:t>
      </w:r>
    </w:p>
    <w:p w14:paraId="3A8EA42F" w14:textId="77777777" w:rsidR="5E74CD77" w:rsidRDefault="5E74CD77" w:rsidP="00705351">
      <w:pPr>
        <w:spacing w:line="276" w:lineRule="auto"/>
        <w:rPr>
          <w:rFonts w:ascii="Calibri" w:hAnsi="Calibri"/>
          <w:lang w:val="en-AU"/>
        </w:rPr>
      </w:pPr>
    </w:p>
    <w:p w14:paraId="0D3D69A2" w14:textId="77777777" w:rsidR="00971190" w:rsidRDefault="00971190" w:rsidP="00705351">
      <w:pPr>
        <w:spacing w:line="276" w:lineRule="auto"/>
        <w:rPr>
          <w:rFonts w:ascii="Calibri" w:eastAsia="Calibri" w:hAnsi="Calibri" w:cs="Calibri"/>
          <w:lang w:val="en-AU"/>
        </w:rPr>
      </w:pPr>
    </w:p>
    <w:p w14:paraId="080A1511" w14:textId="77777777" w:rsidR="5E74CD77" w:rsidRDefault="00984369" w:rsidP="00705351">
      <w:pPr>
        <w:spacing w:line="276" w:lineRule="auto"/>
        <w:rPr>
          <w:rFonts w:ascii="Calibri" w:hAnsi="Calibri"/>
          <w:lang w:val="en-AU"/>
        </w:rPr>
      </w:pPr>
      <w:r w:rsidRPr="5468E6C0">
        <w:rPr>
          <w:rFonts w:ascii="Calibri" w:eastAsia="Calibri" w:hAnsi="Calibri" w:cs="Calibri"/>
          <w:lang w:val="en-AU"/>
        </w:rPr>
        <w:lastRenderedPageBreak/>
        <w:t xml:space="preserve">In assessing the Addendum, Council officers found the proposed change aligns with the principles and outcomes sought by the original Development Plan particularly regarding residential land use and density. It does this by providing further housing choice, supported by surrounding local parks, open space and access to community services and infrastructure.  </w:t>
      </w:r>
    </w:p>
    <w:p w14:paraId="05D6DCE9" w14:textId="77777777" w:rsidR="5E74CD77" w:rsidRDefault="5E74CD77" w:rsidP="00705351">
      <w:pPr>
        <w:spacing w:line="276" w:lineRule="auto"/>
        <w:rPr>
          <w:rFonts w:ascii="Calibri" w:hAnsi="Calibri"/>
          <w:lang w:val="en-AU"/>
        </w:rPr>
      </w:pPr>
    </w:p>
    <w:p w14:paraId="1EE57ECF" w14:textId="77777777" w:rsidR="5E74CD77" w:rsidRDefault="00984369" w:rsidP="00705351">
      <w:pPr>
        <w:spacing w:line="276" w:lineRule="auto"/>
        <w:rPr>
          <w:rFonts w:ascii="Calibri" w:hAnsi="Calibri"/>
          <w:lang w:val="en-AU"/>
        </w:rPr>
      </w:pPr>
      <w:r w:rsidRPr="5468E6C0">
        <w:rPr>
          <w:rFonts w:ascii="Calibri" w:eastAsia="Calibri" w:hAnsi="Calibri" w:cs="Calibri"/>
          <w:lang w:val="en-AU"/>
        </w:rPr>
        <w:t xml:space="preserve">Although there is no statutory requirement to exhibit the Development Plan, the City of Whittlesea undertook non-statutory exhibition to 50 affected and adjoining properties owners and occupiers, and five relevant agencies. This is to ensure that any properties or agencies potentially impacted by the proposal have the opportunity to provide comment for Council’s consideration. The exhibition period commenced on 9 March 2023 and concluded on 24 March 2023. </w:t>
      </w:r>
    </w:p>
    <w:p w14:paraId="653E8C76" w14:textId="77777777" w:rsidR="5E74CD77" w:rsidRDefault="5E74CD77" w:rsidP="00705351">
      <w:pPr>
        <w:spacing w:line="276" w:lineRule="auto"/>
        <w:rPr>
          <w:rFonts w:ascii="Calibri" w:hAnsi="Calibri"/>
          <w:lang w:val="en-AU"/>
        </w:rPr>
      </w:pPr>
    </w:p>
    <w:p w14:paraId="2B9F6CBA" w14:textId="77777777" w:rsidR="07E08AAC" w:rsidRPr="00EC4F02" w:rsidRDefault="00984369" w:rsidP="049C3802">
      <w:pPr>
        <w:spacing w:line="276" w:lineRule="auto"/>
        <w:rPr>
          <w:rFonts w:ascii="Calibri" w:eastAsia="Calibri" w:hAnsi="Calibri" w:cs="Calibri"/>
          <w:lang w:val="en-AU"/>
        </w:rPr>
      </w:pPr>
      <w:r w:rsidRPr="06AF55B6">
        <w:rPr>
          <w:rFonts w:ascii="Calibri" w:eastAsia="Calibri" w:hAnsi="Calibri" w:cs="Calibri"/>
          <w:lang w:val="en-AU"/>
        </w:rPr>
        <w:t>One submission was received</w:t>
      </w:r>
      <w:r w:rsidR="703D8AD1" w:rsidRPr="06AF55B6">
        <w:rPr>
          <w:rFonts w:ascii="Calibri" w:eastAsia="Calibri" w:hAnsi="Calibri" w:cs="Calibri"/>
          <w:lang w:val="en-AU"/>
        </w:rPr>
        <w:t xml:space="preserve"> </w:t>
      </w:r>
      <w:r w:rsidRPr="06AF55B6">
        <w:rPr>
          <w:rFonts w:ascii="Calibri" w:eastAsia="Calibri" w:hAnsi="Calibri" w:cs="Calibri"/>
          <w:lang w:val="en-AU"/>
        </w:rPr>
        <w:t>from a neighbouring property owner</w:t>
      </w:r>
      <w:r w:rsidR="21614ED5" w:rsidRPr="06AF55B6">
        <w:rPr>
          <w:rFonts w:ascii="Calibri" w:eastAsia="Calibri" w:hAnsi="Calibri" w:cs="Calibri"/>
          <w:lang w:val="en-AU"/>
        </w:rPr>
        <w:t xml:space="preserve"> and is discussed later in the report</w:t>
      </w:r>
      <w:r w:rsidRPr="06AF55B6">
        <w:rPr>
          <w:rFonts w:ascii="Calibri" w:eastAsia="Calibri" w:hAnsi="Calibri" w:cs="Calibri"/>
          <w:lang w:val="en-AU"/>
        </w:rPr>
        <w:t>. I</w:t>
      </w:r>
      <w:r w:rsidR="7A2ED1EE" w:rsidRPr="06AF55B6">
        <w:rPr>
          <w:rFonts w:ascii="Calibri" w:eastAsia="Calibri" w:hAnsi="Calibri" w:cs="Calibri"/>
          <w:lang w:val="en-AU"/>
        </w:rPr>
        <w:t>n summary, it</w:t>
      </w:r>
      <w:r w:rsidRPr="06AF55B6">
        <w:rPr>
          <w:rFonts w:ascii="Calibri" w:eastAsia="Calibri" w:hAnsi="Calibri" w:cs="Calibri"/>
          <w:lang w:val="en-AU"/>
        </w:rPr>
        <w:t xml:space="preserve"> is considered that the submission is not relevant and outside the scope of the proposed amendment to the development plan as it relates to an objection to the neighbouring social housing </w:t>
      </w:r>
      <w:r w:rsidR="168EE9D5" w:rsidRPr="06AF55B6">
        <w:rPr>
          <w:rFonts w:ascii="Calibri" w:eastAsia="Calibri" w:hAnsi="Calibri" w:cs="Calibri"/>
          <w:lang w:val="en-AU"/>
        </w:rPr>
        <w:t>proposal,</w:t>
      </w:r>
      <w:r w:rsidR="65A4615D" w:rsidRPr="06AF55B6">
        <w:rPr>
          <w:rFonts w:ascii="Calibri" w:eastAsia="Calibri" w:hAnsi="Calibri" w:cs="Calibri"/>
          <w:lang w:val="en-AU"/>
        </w:rPr>
        <w:t xml:space="preserve"> </w:t>
      </w:r>
      <w:r w:rsidRPr="06AF55B6">
        <w:rPr>
          <w:rFonts w:ascii="Calibri" w:eastAsia="Calibri" w:hAnsi="Calibri" w:cs="Calibri"/>
          <w:lang w:val="en-AU"/>
        </w:rPr>
        <w:t>rather than the subject site.</w:t>
      </w:r>
      <w:r w:rsidR="297D0D85" w:rsidRPr="06AF55B6">
        <w:rPr>
          <w:rFonts w:ascii="Calibri" w:eastAsia="Calibri" w:hAnsi="Calibri" w:cs="Calibri"/>
          <w:lang w:val="en-AU"/>
        </w:rPr>
        <w:t xml:space="preserve"> </w:t>
      </w:r>
    </w:p>
    <w:p w14:paraId="1E1AD797"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Recommendation</w:t>
      </w:r>
    </w:p>
    <w:p w14:paraId="06CD824B" w14:textId="77777777" w:rsidR="07E08AAC" w:rsidRDefault="00984369" w:rsidP="049C3802">
      <w:pPr>
        <w:spacing w:line="276" w:lineRule="auto"/>
        <w:rPr>
          <w:rFonts w:ascii="Calibri" w:eastAsia="Calibri" w:hAnsi="Calibri" w:cs="Calibri"/>
          <w:b/>
          <w:bCs/>
          <w:color w:val="000000" w:themeColor="text1"/>
          <w:lang w:val="en-AU"/>
        </w:rPr>
      </w:pPr>
      <w:r w:rsidRPr="5468E6C0">
        <w:rPr>
          <w:rFonts w:ascii="Calibri" w:eastAsia="Calibri" w:hAnsi="Calibri" w:cs="Calibri"/>
          <w:b/>
          <w:bCs/>
          <w:color w:val="000000" w:themeColor="text1"/>
          <w:lang w:val="en-AU"/>
        </w:rPr>
        <w:t>THAT Council:</w:t>
      </w:r>
    </w:p>
    <w:p w14:paraId="150C20D6" w14:textId="77777777" w:rsidR="1FCE4872" w:rsidRDefault="00984369" w:rsidP="06AF55B6">
      <w:pPr>
        <w:numPr>
          <w:ilvl w:val="0"/>
          <w:numId w:val="68"/>
        </w:numPr>
        <w:spacing w:line="276" w:lineRule="auto"/>
        <w:ind w:left="709" w:hanging="425"/>
        <w:rPr>
          <w:rFonts w:ascii="Calibri" w:hAnsi="Calibri"/>
          <w:b/>
          <w:bCs/>
          <w:color w:val="000000" w:themeColor="text1"/>
          <w:szCs w:val="20"/>
          <w:lang w:val="en-AU"/>
        </w:rPr>
      </w:pPr>
      <w:r w:rsidRPr="33B52C05">
        <w:rPr>
          <w:rFonts w:ascii="Calibri" w:hAnsi="Calibri"/>
          <w:b/>
          <w:bCs/>
          <w:color w:val="000000" w:themeColor="text1"/>
          <w:szCs w:val="20"/>
          <w:lang w:val="en-AU"/>
        </w:rPr>
        <w:t>Approve the Addendum at Attachment 3 of this report</w:t>
      </w:r>
      <w:r w:rsidR="6AE394A0" w:rsidRPr="33B52C05">
        <w:rPr>
          <w:rFonts w:ascii="Calibri" w:hAnsi="Calibri"/>
          <w:b/>
          <w:bCs/>
          <w:color w:val="000000" w:themeColor="text1"/>
          <w:szCs w:val="20"/>
          <w:lang w:val="en-AU"/>
        </w:rPr>
        <w:t xml:space="preserve"> showing the change in land use for 50S Gillwell Road,</w:t>
      </w:r>
      <w:r w:rsidRPr="33B52C05">
        <w:rPr>
          <w:rFonts w:ascii="Calibri" w:hAnsi="Calibri"/>
          <w:b/>
          <w:bCs/>
          <w:color w:val="000000" w:themeColor="text1"/>
          <w:szCs w:val="20"/>
          <w:lang w:val="en-AU"/>
        </w:rPr>
        <w:t xml:space="preserve"> to form part of</w:t>
      </w:r>
      <w:r w:rsidR="69C10D3C" w:rsidRPr="33B52C05">
        <w:rPr>
          <w:rFonts w:ascii="Calibri" w:hAnsi="Calibri"/>
          <w:b/>
          <w:bCs/>
          <w:color w:val="000000" w:themeColor="text1"/>
          <w:szCs w:val="20"/>
          <w:lang w:val="en-AU"/>
        </w:rPr>
        <w:t xml:space="preserve"> </w:t>
      </w:r>
      <w:r w:rsidR="2850EEB5" w:rsidRPr="33B52C05">
        <w:rPr>
          <w:rFonts w:ascii="Calibri" w:hAnsi="Calibri"/>
          <w:b/>
          <w:bCs/>
          <w:color w:val="000000" w:themeColor="text1"/>
          <w:szCs w:val="20"/>
          <w:lang w:val="en-AU"/>
        </w:rPr>
        <w:t xml:space="preserve">the </w:t>
      </w:r>
      <w:r w:rsidR="23BFF380" w:rsidRPr="33B52C05">
        <w:rPr>
          <w:rFonts w:ascii="Calibri" w:hAnsi="Calibri"/>
          <w:b/>
          <w:bCs/>
          <w:color w:val="000000" w:themeColor="text1"/>
          <w:szCs w:val="20"/>
          <w:lang w:val="en-AU"/>
        </w:rPr>
        <w:t xml:space="preserve">Endorsed </w:t>
      </w:r>
      <w:r w:rsidR="2850EEB5" w:rsidRPr="33B52C05">
        <w:rPr>
          <w:rFonts w:ascii="Calibri" w:hAnsi="Calibri"/>
          <w:b/>
          <w:bCs/>
          <w:color w:val="000000" w:themeColor="text1"/>
          <w:szCs w:val="20"/>
          <w:lang w:val="en-AU"/>
        </w:rPr>
        <w:t>Lalor Development Plan (Carlingford &amp; Mosaic Living)</w:t>
      </w:r>
      <w:r w:rsidR="00E6136E">
        <w:rPr>
          <w:rFonts w:ascii="Calibri" w:hAnsi="Calibri"/>
          <w:b/>
          <w:bCs/>
          <w:color w:val="000000" w:themeColor="text1"/>
          <w:szCs w:val="20"/>
          <w:lang w:val="en-AU"/>
        </w:rPr>
        <w:t>.</w:t>
      </w:r>
    </w:p>
    <w:p w14:paraId="0D545DF4" w14:textId="77777777" w:rsidR="07E08AAC" w:rsidRPr="00EC4F02" w:rsidRDefault="00984369" w:rsidP="049C3802">
      <w:pPr>
        <w:numPr>
          <w:ilvl w:val="0"/>
          <w:numId w:val="68"/>
        </w:numPr>
        <w:spacing w:line="276" w:lineRule="auto"/>
        <w:ind w:left="709" w:hanging="425"/>
        <w:rPr>
          <w:rFonts w:ascii="Calibri" w:hAnsi="Calibri"/>
          <w:b/>
          <w:bCs/>
          <w:color w:val="000000" w:themeColor="text1"/>
          <w:lang w:val="en-AU"/>
        </w:rPr>
      </w:pPr>
      <w:r w:rsidRPr="2850EEB5">
        <w:rPr>
          <w:rFonts w:ascii="Calibri" w:hAnsi="Calibri"/>
          <w:b/>
          <w:bCs/>
          <w:color w:val="000000" w:themeColor="text1"/>
          <w:szCs w:val="20"/>
          <w:lang w:val="en-AU"/>
        </w:rPr>
        <w:t>Advise the submitter and proponent of Council’s decision to approve the Addendum to the Development Plan.</w:t>
      </w:r>
    </w:p>
    <w:p w14:paraId="78A5138F"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Key Information</w:t>
      </w:r>
    </w:p>
    <w:p w14:paraId="6FEC3E72" w14:textId="77777777" w:rsidR="71066F3C" w:rsidRDefault="00984369" w:rsidP="00940204">
      <w:pPr>
        <w:spacing w:line="276" w:lineRule="auto"/>
        <w:rPr>
          <w:rFonts w:ascii="Calibri" w:hAnsi="Calibri"/>
          <w:lang w:val="en-AU"/>
        </w:rPr>
      </w:pPr>
      <w:r w:rsidRPr="5468E6C0">
        <w:rPr>
          <w:rFonts w:ascii="Calibri" w:eastAsia="Calibri" w:hAnsi="Calibri" w:cs="Calibri"/>
          <w:b/>
          <w:bCs/>
          <w:lang w:val="en-AU"/>
        </w:rPr>
        <w:t>Background</w:t>
      </w:r>
    </w:p>
    <w:p w14:paraId="55249206" w14:textId="77777777" w:rsidR="002B7F67" w:rsidRDefault="00984369" w:rsidP="00940204">
      <w:pPr>
        <w:spacing w:line="276" w:lineRule="auto"/>
        <w:rPr>
          <w:rFonts w:ascii="Calibri" w:eastAsia="Calibri" w:hAnsi="Calibri" w:cs="Calibri"/>
          <w:lang w:val="en-AU"/>
        </w:rPr>
      </w:pPr>
      <w:r w:rsidRPr="06AF55B6">
        <w:rPr>
          <w:rFonts w:ascii="Calibri" w:eastAsia="Calibri" w:hAnsi="Calibri" w:cs="Calibri"/>
          <w:lang w:val="en-AU"/>
        </w:rPr>
        <w:t xml:space="preserve">The Lalor Development Plan (Carlingford and Mosaic Living) was endorsed by Council on 4 July 2008 and amended on 15 September 2015. It was produced in </w:t>
      </w:r>
      <w:r w:rsidR="02E8606F" w:rsidRPr="06AF55B6">
        <w:rPr>
          <w:rFonts w:ascii="Calibri" w:eastAsia="Calibri" w:hAnsi="Calibri" w:cs="Calibri"/>
          <w:lang w:val="en-AU"/>
        </w:rPr>
        <w:t>in line with the Whittlesea Planning Scheme</w:t>
      </w:r>
      <w:r w:rsidRPr="06AF55B6">
        <w:rPr>
          <w:rFonts w:ascii="Calibri" w:eastAsia="Calibri" w:hAnsi="Calibri" w:cs="Calibri"/>
          <w:lang w:val="en-AU"/>
        </w:rPr>
        <w:t xml:space="preserve"> Development Plan Overlay Schedule 20.</w:t>
      </w:r>
    </w:p>
    <w:p w14:paraId="7702DEB2" w14:textId="77777777" w:rsidR="002B7F67" w:rsidRDefault="002B7F67" w:rsidP="00940204">
      <w:pPr>
        <w:spacing w:line="276" w:lineRule="auto"/>
        <w:rPr>
          <w:rFonts w:ascii="Calibri" w:eastAsia="Calibri" w:hAnsi="Calibri" w:cs="Calibri"/>
          <w:lang w:val="en-AU"/>
        </w:rPr>
      </w:pPr>
    </w:p>
    <w:p w14:paraId="44264FCB" w14:textId="77777777" w:rsidR="71066F3C" w:rsidRDefault="00984369" w:rsidP="00940204">
      <w:pPr>
        <w:spacing w:line="276" w:lineRule="auto"/>
        <w:rPr>
          <w:rFonts w:ascii="Calibri" w:eastAsia="Calibri" w:hAnsi="Calibri" w:cs="Calibri"/>
          <w:lang w:val="en-AU"/>
        </w:rPr>
      </w:pPr>
      <w:r w:rsidRPr="06AF55B6">
        <w:rPr>
          <w:rFonts w:ascii="Calibri" w:eastAsia="Calibri" w:hAnsi="Calibri" w:cs="Calibri"/>
          <w:lang w:val="en-AU"/>
        </w:rPr>
        <w:t xml:space="preserve">The Development Plan applies to a triangular shaped portion of </w:t>
      </w:r>
      <w:r w:rsidR="3681980E" w:rsidRPr="06AF55B6">
        <w:rPr>
          <w:rFonts w:ascii="Calibri" w:eastAsia="Calibri" w:hAnsi="Calibri" w:cs="Calibri"/>
          <w:lang w:val="en-AU"/>
        </w:rPr>
        <w:t xml:space="preserve">land in </w:t>
      </w:r>
      <w:r w:rsidRPr="06AF55B6">
        <w:rPr>
          <w:rFonts w:ascii="Calibri" w:eastAsia="Calibri" w:hAnsi="Calibri" w:cs="Calibri"/>
          <w:lang w:val="en-AU"/>
        </w:rPr>
        <w:t>Lalor</w:t>
      </w:r>
      <w:r w:rsidR="7D5DDFA7" w:rsidRPr="06AF55B6">
        <w:rPr>
          <w:rFonts w:ascii="Calibri" w:eastAsia="Calibri" w:hAnsi="Calibri" w:cs="Calibri"/>
          <w:lang w:val="en-AU"/>
        </w:rPr>
        <w:t xml:space="preserve">. It is </w:t>
      </w:r>
      <w:r w:rsidRPr="06AF55B6">
        <w:rPr>
          <w:rFonts w:ascii="Calibri" w:eastAsia="Calibri" w:hAnsi="Calibri" w:cs="Calibri"/>
          <w:lang w:val="en-AU"/>
        </w:rPr>
        <w:t xml:space="preserve">101 </w:t>
      </w:r>
      <w:r w:rsidR="3CE82E72" w:rsidRPr="06AF55B6">
        <w:rPr>
          <w:rFonts w:ascii="Calibri" w:eastAsia="Calibri" w:hAnsi="Calibri" w:cs="Calibri"/>
          <w:lang w:val="en-AU"/>
        </w:rPr>
        <w:t>h</w:t>
      </w:r>
      <w:r w:rsidRPr="06AF55B6">
        <w:rPr>
          <w:rFonts w:ascii="Calibri" w:eastAsia="Calibri" w:hAnsi="Calibri" w:cs="Calibri"/>
          <w:lang w:val="en-AU"/>
        </w:rPr>
        <w:t xml:space="preserve">ectares in area bound by the Craigieburn Bypass to the west, Melbourne Wholesale Markets to the north, and existing residential development to the south and east. The Lalor Development Plan (the DP) has guided the subsequent development of the area for residential use, local parks, drainage reserves, recreation reserves, and protection of a stony knoll. </w:t>
      </w:r>
    </w:p>
    <w:p w14:paraId="0CD005C7" w14:textId="77777777" w:rsidR="71066F3C" w:rsidRDefault="71066F3C" w:rsidP="00940204">
      <w:pPr>
        <w:spacing w:line="276" w:lineRule="auto"/>
        <w:rPr>
          <w:rFonts w:ascii="Calibri" w:eastAsia="Calibri" w:hAnsi="Calibri" w:cs="Calibri"/>
          <w:lang w:val="en-AU"/>
        </w:rPr>
      </w:pPr>
    </w:p>
    <w:p w14:paraId="237A4D68" w14:textId="7B0EEF55" w:rsidR="00B647EE" w:rsidRDefault="00984369" w:rsidP="00940204">
      <w:pPr>
        <w:spacing w:line="276" w:lineRule="auto"/>
        <w:rPr>
          <w:rFonts w:ascii="Calibri" w:eastAsia="Calibri" w:hAnsi="Calibri" w:cs="Calibri"/>
          <w:lang w:val="en-AU"/>
        </w:rPr>
      </w:pPr>
      <w:r w:rsidRPr="06AF55B6">
        <w:rPr>
          <w:rFonts w:ascii="Calibri" w:eastAsia="Calibri" w:hAnsi="Calibri" w:cs="Calibri"/>
          <w:lang w:val="en-AU"/>
        </w:rPr>
        <w:t>A parcel in the south-east corner of the DP area, 50S Gillwell Road, remains undeveloped and is the subject of this Amendment. The subject parcel formed part of a larger allotment in the south-east corner of the Development Plan area.</w:t>
      </w:r>
    </w:p>
    <w:p w14:paraId="34C8165E" w14:textId="3BF7A38D" w:rsidR="0040431D" w:rsidRDefault="00B647EE" w:rsidP="00B647EE">
      <w:pPr>
        <w:rPr>
          <w:rFonts w:ascii="Calibri" w:eastAsia="Calibri" w:hAnsi="Calibri" w:cs="Calibri"/>
          <w:lang w:val="en-AU"/>
        </w:rPr>
      </w:pPr>
      <w:r>
        <w:rPr>
          <w:rFonts w:ascii="Calibri" w:eastAsia="Calibri" w:hAnsi="Calibri" w:cs="Calibri"/>
          <w:lang w:val="en-AU"/>
        </w:rPr>
        <w:br w:type="page"/>
      </w:r>
    </w:p>
    <w:p w14:paraId="408B6A38" w14:textId="77777777" w:rsidR="71066F3C" w:rsidRDefault="00984369" w:rsidP="00940204">
      <w:pPr>
        <w:spacing w:line="276" w:lineRule="auto"/>
        <w:rPr>
          <w:rFonts w:ascii="Calibri" w:eastAsia="Calibri" w:hAnsi="Calibri" w:cs="Calibri"/>
          <w:lang w:val="en-AU"/>
        </w:rPr>
      </w:pPr>
      <w:r w:rsidRPr="06AF55B6">
        <w:rPr>
          <w:rFonts w:ascii="Calibri" w:eastAsia="Calibri" w:hAnsi="Calibri" w:cs="Calibri"/>
          <w:lang w:val="en-AU"/>
        </w:rPr>
        <w:lastRenderedPageBreak/>
        <w:t>The original plan for development of this larger allotment was to incorporate:</w:t>
      </w:r>
    </w:p>
    <w:p w14:paraId="3F76AC1A" w14:textId="77777777" w:rsidR="71066F3C" w:rsidRDefault="00984369" w:rsidP="00940204">
      <w:pPr>
        <w:numPr>
          <w:ilvl w:val="0"/>
          <w:numId w:val="69"/>
        </w:numPr>
        <w:spacing w:line="276" w:lineRule="auto"/>
        <w:rPr>
          <w:rFonts w:ascii="Calibri" w:eastAsia="Calibri" w:hAnsi="Calibri" w:cs="Calibri"/>
          <w:lang w:val="en-AU"/>
        </w:rPr>
      </w:pPr>
      <w:r w:rsidRPr="06AF55B6">
        <w:rPr>
          <w:rFonts w:ascii="Calibri" w:eastAsia="Calibri" w:hAnsi="Calibri" w:cs="Calibri"/>
          <w:lang w:val="en-AU"/>
        </w:rPr>
        <w:t>120 bed Residential Aged Care facility in the north-east corner.</w:t>
      </w:r>
    </w:p>
    <w:p w14:paraId="46B53F68" w14:textId="77777777" w:rsidR="71066F3C" w:rsidRDefault="00984369" w:rsidP="00940204">
      <w:pPr>
        <w:numPr>
          <w:ilvl w:val="0"/>
          <w:numId w:val="69"/>
        </w:numPr>
        <w:spacing w:line="276" w:lineRule="auto"/>
        <w:rPr>
          <w:rFonts w:ascii="Calibri" w:eastAsia="Calibri" w:hAnsi="Calibri" w:cs="Calibri"/>
          <w:lang w:val="en-AU"/>
        </w:rPr>
      </w:pPr>
      <w:r w:rsidRPr="06AF55B6">
        <w:rPr>
          <w:rFonts w:ascii="Calibri" w:eastAsia="Calibri" w:hAnsi="Calibri" w:cs="Calibri"/>
          <w:lang w:val="en-AU"/>
        </w:rPr>
        <w:t>53 independent living apartments and community centre in the north-west corner.</w:t>
      </w:r>
    </w:p>
    <w:p w14:paraId="324E4A14" w14:textId="77777777" w:rsidR="71066F3C" w:rsidRDefault="00984369" w:rsidP="00940204">
      <w:pPr>
        <w:numPr>
          <w:ilvl w:val="0"/>
          <w:numId w:val="69"/>
        </w:numPr>
        <w:spacing w:line="276" w:lineRule="auto"/>
        <w:rPr>
          <w:rFonts w:ascii="Calibri" w:eastAsia="Calibri" w:hAnsi="Calibri" w:cs="Calibri"/>
          <w:lang w:val="en-AU"/>
        </w:rPr>
      </w:pPr>
      <w:r w:rsidRPr="06AF55B6">
        <w:rPr>
          <w:rFonts w:ascii="Calibri" w:eastAsia="Calibri" w:hAnsi="Calibri" w:cs="Calibri"/>
          <w:lang w:val="en-AU"/>
        </w:rPr>
        <w:t>82 independent living units in the southern portion.</w:t>
      </w:r>
    </w:p>
    <w:p w14:paraId="007CBE2E" w14:textId="77777777" w:rsidR="71066F3C" w:rsidRDefault="71066F3C" w:rsidP="00940204">
      <w:pPr>
        <w:spacing w:line="276" w:lineRule="auto"/>
        <w:rPr>
          <w:rFonts w:ascii="Calibri" w:hAnsi="Calibri"/>
          <w:lang w:val="en-AU"/>
        </w:rPr>
      </w:pPr>
    </w:p>
    <w:p w14:paraId="4C98A72D" w14:textId="77777777" w:rsidR="71066F3C" w:rsidRDefault="00984369" w:rsidP="00940204">
      <w:pPr>
        <w:spacing w:line="276" w:lineRule="auto"/>
        <w:rPr>
          <w:rFonts w:ascii="Calibri" w:hAnsi="Calibri"/>
          <w:lang w:val="en-AU"/>
        </w:rPr>
      </w:pPr>
      <w:r w:rsidRPr="5468E6C0">
        <w:rPr>
          <w:rFonts w:ascii="Calibri" w:eastAsia="Calibri" w:hAnsi="Calibri" w:cs="Calibri"/>
          <w:lang w:val="en-AU"/>
        </w:rPr>
        <w:t xml:space="preserve">Planning Permit 715018 was issued by Council in October 2015 to facilitate this development. It was partially acted upon by the owner, Baptcare, with the 120-bed residential aged care facility delivered in the north-east corner of the allotment. The remaining two elements have not been acted upon. </w:t>
      </w:r>
    </w:p>
    <w:p w14:paraId="17525998" w14:textId="77777777" w:rsidR="71066F3C" w:rsidRDefault="71066F3C" w:rsidP="00940204">
      <w:pPr>
        <w:spacing w:line="276" w:lineRule="auto"/>
        <w:rPr>
          <w:rFonts w:ascii="Calibri" w:hAnsi="Calibri"/>
          <w:lang w:val="en-AU"/>
        </w:rPr>
      </w:pPr>
    </w:p>
    <w:p w14:paraId="4D43DEE8" w14:textId="77777777" w:rsidR="71066F3C" w:rsidRDefault="00984369" w:rsidP="00940204">
      <w:pPr>
        <w:spacing w:line="276" w:lineRule="auto"/>
        <w:rPr>
          <w:rFonts w:ascii="Calibri" w:hAnsi="Calibri"/>
          <w:lang w:val="en-AU"/>
        </w:rPr>
      </w:pPr>
      <w:r w:rsidRPr="5468E6C0">
        <w:rPr>
          <w:rFonts w:ascii="Calibri" w:eastAsia="Calibri" w:hAnsi="Calibri" w:cs="Calibri"/>
          <w:lang w:val="en-AU"/>
        </w:rPr>
        <w:t xml:space="preserve">Subsequently, the north-west portion of the allotment has been approved and funded for residential development under Victoria’s Big Housing Build. This will see the delivery of 45 dwellings for social housing which, under Clause 52.20-3 of the Whittlesea Planning Scheme, is exempt from the requirement for a planning permit. The proposed amendment to the Development Plan does not relate to this project or facilitate this development.  </w:t>
      </w:r>
    </w:p>
    <w:p w14:paraId="3FCB3715" w14:textId="77777777" w:rsidR="71066F3C" w:rsidRDefault="71066F3C" w:rsidP="00940204">
      <w:pPr>
        <w:spacing w:line="276" w:lineRule="auto"/>
        <w:rPr>
          <w:rFonts w:ascii="Calibri" w:hAnsi="Calibri"/>
          <w:lang w:val="en-AU"/>
        </w:rPr>
      </w:pPr>
    </w:p>
    <w:p w14:paraId="720D016F" w14:textId="77777777" w:rsidR="71066F3C" w:rsidRDefault="00984369" w:rsidP="00940204">
      <w:pPr>
        <w:spacing w:line="276" w:lineRule="auto"/>
        <w:rPr>
          <w:rFonts w:ascii="Calibri" w:hAnsi="Calibri"/>
          <w:lang w:val="en-AU"/>
        </w:rPr>
      </w:pPr>
      <w:r w:rsidRPr="5468E6C0">
        <w:rPr>
          <w:rFonts w:ascii="Calibri" w:eastAsia="Calibri" w:hAnsi="Calibri" w:cs="Calibri"/>
          <w:lang w:val="en-AU"/>
        </w:rPr>
        <w:t>50S Gillwell Road, Lalor was subdivided under Permit PLN-37648 in May 2022. This subdivision saw three separate lots created for the existing aged care facility (now 51 Pinetree Crescent), the future social housing site (61 Pinetree Crescent), and the subject site of this amendment, 50S Gillwell Road.</w:t>
      </w:r>
    </w:p>
    <w:p w14:paraId="77FCF33C" w14:textId="77777777" w:rsidR="71066F3C" w:rsidRDefault="71066F3C" w:rsidP="5468E6C0">
      <w:pPr>
        <w:spacing w:line="257" w:lineRule="auto"/>
        <w:rPr>
          <w:rFonts w:ascii="Calibri" w:eastAsia="Calibri" w:hAnsi="Calibri" w:cs="Calibri"/>
          <w:b/>
          <w:bCs/>
          <w:lang w:val="en-AU"/>
        </w:rPr>
      </w:pPr>
    </w:p>
    <w:p w14:paraId="3E0C4500" w14:textId="77777777" w:rsidR="00E6136E" w:rsidRPr="00705351" w:rsidRDefault="00984369" w:rsidP="00705351">
      <w:pPr>
        <w:spacing w:line="276" w:lineRule="auto"/>
        <w:rPr>
          <w:rFonts w:ascii="Calibri" w:eastAsia="Calibri" w:hAnsi="Calibri" w:cs="Calibri"/>
          <w:b/>
          <w:bCs/>
          <w:lang w:val="en-AU"/>
        </w:rPr>
      </w:pPr>
      <w:r w:rsidRPr="5468E6C0">
        <w:rPr>
          <w:rFonts w:ascii="Calibri" w:eastAsia="Calibri" w:hAnsi="Calibri" w:cs="Calibri"/>
          <w:b/>
          <w:bCs/>
          <w:lang w:val="en-AU"/>
        </w:rPr>
        <w:t>Proposal</w:t>
      </w:r>
    </w:p>
    <w:p w14:paraId="77BFE2BE" w14:textId="77777777" w:rsidR="71066F3C" w:rsidRDefault="00984369" w:rsidP="00705351">
      <w:pPr>
        <w:spacing w:line="276" w:lineRule="auto"/>
        <w:rPr>
          <w:rFonts w:ascii="Calibri" w:hAnsi="Calibri"/>
          <w:lang w:val="en-AU"/>
        </w:rPr>
      </w:pPr>
      <w:r w:rsidRPr="5468E6C0">
        <w:rPr>
          <w:rFonts w:ascii="Calibri" w:eastAsia="Calibri" w:hAnsi="Calibri" w:cs="Calibri"/>
          <w:lang w:val="en-AU"/>
        </w:rPr>
        <w:t>The Addendum document (</w:t>
      </w:r>
      <w:r w:rsidRPr="5468E6C0">
        <w:rPr>
          <w:rFonts w:ascii="Calibri" w:eastAsia="Calibri" w:hAnsi="Calibri" w:cs="Calibri"/>
          <w:i/>
          <w:iCs/>
          <w:lang w:val="en-AU"/>
        </w:rPr>
        <w:t>refer Attachment 3</w:t>
      </w:r>
      <w:r w:rsidRPr="5468E6C0">
        <w:rPr>
          <w:rFonts w:ascii="Calibri" w:eastAsia="Calibri" w:hAnsi="Calibri" w:cs="Calibri"/>
          <w:lang w:val="en-AU"/>
        </w:rPr>
        <w:t>) proposes changing the land use designation for the subject site from “Integrated Residential Age in Place Estate” to “medium density residential”.  The owners, Baptcare, have advised a change in market demand for retirement living and the extent of services and facilities required for a successful retirement village have altered and make this site no longer suited to that purpose. This means the 53 independent living apartments and 82 independent living units will no longer be pursued and they propose the land is developed as medium density residential.</w:t>
      </w:r>
    </w:p>
    <w:p w14:paraId="176A99BF" w14:textId="77777777" w:rsidR="71066F3C" w:rsidRDefault="71066F3C" w:rsidP="00705351">
      <w:pPr>
        <w:spacing w:line="276" w:lineRule="auto"/>
        <w:rPr>
          <w:rFonts w:ascii="Calibri" w:hAnsi="Calibri"/>
          <w:lang w:val="en-AU"/>
        </w:rPr>
      </w:pPr>
    </w:p>
    <w:p w14:paraId="6F98FEA3" w14:textId="77777777" w:rsidR="71066F3C" w:rsidRDefault="00984369" w:rsidP="00705351">
      <w:pPr>
        <w:spacing w:line="276" w:lineRule="auto"/>
        <w:rPr>
          <w:rFonts w:ascii="Calibri" w:hAnsi="Calibri"/>
          <w:lang w:val="en-AU"/>
        </w:rPr>
      </w:pPr>
      <w:r w:rsidRPr="5468E6C0">
        <w:rPr>
          <w:rFonts w:ascii="Calibri" w:eastAsia="Calibri" w:hAnsi="Calibri" w:cs="Calibri"/>
          <w:lang w:val="en-AU"/>
        </w:rPr>
        <w:t xml:space="preserve">The addendum also proposes a single access to the site from Gillwell Road, which was previously approved under the original planning permit for the site, 715018 and is shown in the land use plan. The change in land use and access arrangement is supported by a Traffic Impact Assessment attached in the Addendum. </w:t>
      </w:r>
    </w:p>
    <w:p w14:paraId="5B6DB3A4" w14:textId="77777777" w:rsidR="71066F3C" w:rsidRDefault="71066F3C" w:rsidP="00705351">
      <w:pPr>
        <w:spacing w:line="276" w:lineRule="auto"/>
        <w:rPr>
          <w:rFonts w:ascii="Calibri" w:hAnsi="Calibri"/>
          <w:lang w:val="en-AU"/>
        </w:rPr>
      </w:pPr>
    </w:p>
    <w:p w14:paraId="1A91814F" w14:textId="77777777" w:rsidR="71066F3C" w:rsidRDefault="00984369" w:rsidP="00705351">
      <w:pPr>
        <w:spacing w:line="276" w:lineRule="auto"/>
        <w:rPr>
          <w:rFonts w:ascii="Calibri" w:eastAsia="Calibri" w:hAnsi="Calibri" w:cs="Calibri"/>
          <w:color w:val="000000" w:themeColor="text1"/>
          <w:lang w:val="en-AU"/>
        </w:rPr>
      </w:pPr>
      <w:r w:rsidRPr="06AF55B6">
        <w:rPr>
          <w:rFonts w:ascii="Calibri" w:eastAsia="Calibri" w:hAnsi="Calibri" w:cs="Calibri"/>
          <w:lang w:val="en-AU"/>
        </w:rPr>
        <w:t>The land use designation for the north-western portion of the parent site that is subject to Victoria’s Big Housing Build (61 Pinetree Crescent, Lalor) is shown on the addendum as medium density residential to reflect the use and development outcome approved by the Minister for Planning. This change to the land use designation did not form part of the assessment, as the change had already been made outside the ambit of Council’s authority. There are no other changes to the existing development plan proposed by this addendum.</w:t>
      </w:r>
      <w:r w:rsidR="04EBEE95" w:rsidRPr="06AF55B6">
        <w:rPr>
          <w:rFonts w:ascii="Calibri" w:eastAsia="Calibri" w:hAnsi="Calibri" w:cs="Calibri"/>
          <w:color w:val="000000" w:themeColor="text1"/>
          <w:lang w:val="en-AU"/>
        </w:rPr>
        <w:t xml:space="preserve"> </w:t>
      </w:r>
    </w:p>
    <w:p w14:paraId="5B1A684C"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lastRenderedPageBreak/>
        <w:t xml:space="preserve"> Community Consultation and Engagement</w:t>
      </w:r>
    </w:p>
    <w:p w14:paraId="1F201915" w14:textId="77777777" w:rsidR="33878EE5" w:rsidRDefault="00984369" w:rsidP="5468E6C0">
      <w:pPr>
        <w:spacing w:line="276" w:lineRule="auto"/>
        <w:rPr>
          <w:rFonts w:ascii="Calibri" w:hAnsi="Calibri"/>
          <w:lang w:val="en-AU"/>
        </w:rPr>
      </w:pPr>
      <w:r w:rsidRPr="06AF55B6">
        <w:rPr>
          <w:rFonts w:ascii="Calibri" w:eastAsia="Calibri" w:hAnsi="Calibri" w:cs="Calibri"/>
          <w:lang w:val="en-AU"/>
        </w:rPr>
        <w:t>The draft Addendum was exhibited to 50 surrounding landowners and occupiers</w:t>
      </w:r>
      <w:r w:rsidR="254FAAFA" w:rsidRPr="06AF55B6">
        <w:rPr>
          <w:rFonts w:ascii="Calibri" w:eastAsia="Calibri" w:hAnsi="Calibri" w:cs="Calibri"/>
          <w:lang w:val="en-AU"/>
        </w:rPr>
        <w:t>,</w:t>
      </w:r>
      <w:r w:rsidRPr="06AF55B6">
        <w:rPr>
          <w:rFonts w:ascii="Calibri" w:eastAsia="Calibri" w:hAnsi="Calibri" w:cs="Calibri"/>
          <w:lang w:val="en-AU"/>
        </w:rPr>
        <w:t xml:space="preserve"> and five potentially affected agencies from 9 March to 24 March. During this time those notified were invited to comment on the proposed amendment to the Development Plan.</w:t>
      </w:r>
      <w:r w:rsidR="00705351">
        <w:rPr>
          <w:rFonts w:ascii="Calibri" w:eastAsia="Calibri" w:hAnsi="Calibri" w:cs="Calibri"/>
          <w:lang w:val="en-AU"/>
        </w:rPr>
        <w:br/>
      </w:r>
    </w:p>
    <w:p w14:paraId="2D6EFC91" w14:textId="77777777" w:rsidR="009C16FB" w:rsidRDefault="00984369" w:rsidP="2850EEB5">
      <w:pPr>
        <w:spacing w:line="276" w:lineRule="auto"/>
        <w:rPr>
          <w:rFonts w:ascii="Calibri" w:eastAsia="Calibri" w:hAnsi="Calibri" w:cs="Calibri"/>
          <w:lang w:val="en-AU"/>
        </w:rPr>
      </w:pPr>
      <w:r w:rsidRPr="2850EEB5">
        <w:rPr>
          <w:rFonts w:ascii="Calibri" w:eastAsia="Calibri" w:hAnsi="Calibri" w:cs="Calibri"/>
          <w:lang w:val="en-AU"/>
        </w:rPr>
        <w:t>Council received one submission during the exhibition</w:t>
      </w:r>
      <w:r w:rsidR="46C5F52F" w:rsidRPr="2850EEB5">
        <w:rPr>
          <w:rFonts w:ascii="Calibri" w:eastAsia="Calibri" w:hAnsi="Calibri" w:cs="Calibri"/>
          <w:lang w:val="en-AU"/>
        </w:rPr>
        <w:t xml:space="preserve"> period</w:t>
      </w:r>
      <w:r w:rsidRPr="2850EEB5">
        <w:rPr>
          <w:rFonts w:ascii="Calibri" w:eastAsia="Calibri" w:hAnsi="Calibri" w:cs="Calibri"/>
          <w:lang w:val="en-AU"/>
        </w:rPr>
        <w:t>. This was from a neighbouring landowner and occupier. The submission objected to the amendment as they believed the amendment related to</w:t>
      </w:r>
      <w:r w:rsidR="6A5B268F" w:rsidRPr="2850EEB5">
        <w:rPr>
          <w:rFonts w:ascii="Calibri" w:eastAsia="Calibri" w:hAnsi="Calibri" w:cs="Calibri"/>
          <w:lang w:val="en-AU"/>
        </w:rPr>
        <w:t>,</w:t>
      </w:r>
      <w:r w:rsidRPr="2850EEB5">
        <w:rPr>
          <w:rFonts w:ascii="Calibri" w:eastAsia="Calibri" w:hAnsi="Calibri" w:cs="Calibri"/>
          <w:lang w:val="en-AU"/>
        </w:rPr>
        <w:t xml:space="preserve"> and facilitated</w:t>
      </w:r>
      <w:r w:rsidR="76C7941A" w:rsidRPr="2850EEB5">
        <w:rPr>
          <w:rFonts w:ascii="Calibri" w:eastAsia="Calibri" w:hAnsi="Calibri" w:cs="Calibri"/>
          <w:lang w:val="en-AU"/>
        </w:rPr>
        <w:t>,</w:t>
      </w:r>
      <w:r w:rsidRPr="2850EEB5">
        <w:rPr>
          <w:rFonts w:ascii="Calibri" w:eastAsia="Calibri" w:hAnsi="Calibri" w:cs="Calibri"/>
          <w:lang w:val="en-AU"/>
        </w:rPr>
        <w:t xml:space="preserve"> the Social Housing to the north of the subject site. </w:t>
      </w:r>
    </w:p>
    <w:p w14:paraId="15DC1A86" w14:textId="77777777" w:rsidR="009C16FB" w:rsidRDefault="009C16FB" w:rsidP="2850EEB5">
      <w:pPr>
        <w:spacing w:line="276" w:lineRule="auto"/>
        <w:rPr>
          <w:rFonts w:ascii="Calibri" w:eastAsia="Calibri" w:hAnsi="Calibri" w:cs="Calibri"/>
          <w:lang w:val="en-AU"/>
        </w:rPr>
      </w:pPr>
    </w:p>
    <w:p w14:paraId="37F243F9" w14:textId="77777777" w:rsidR="33878EE5" w:rsidRDefault="00984369" w:rsidP="2850EEB5">
      <w:pPr>
        <w:spacing w:line="276" w:lineRule="auto"/>
        <w:rPr>
          <w:rFonts w:ascii="Calibri" w:eastAsia="Calibri" w:hAnsi="Calibri" w:cs="Calibri"/>
          <w:color w:val="000000" w:themeColor="text1"/>
          <w:lang w:val="en-AU"/>
        </w:rPr>
      </w:pPr>
      <w:r w:rsidRPr="2850EEB5">
        <w:rPr>
          <w:rFonts w:ascii="Calibri" w:eastAsia="Calibri" w:hAnsi="Calibri" w:cs="Calibri"/>
          <w:lang w:val="en-AU"/>
        </w:rPr>
        <w:t>They argued that social housing would have a negative impact on the surrounding house prices. As this amendment does not relate to</w:t>
      </w:r>
      <w:r w:rsidR="51EA3181" w:rsidRPr="2850EEB5">
        <w:rPr>
          <w:rFonts w:ascii="Calibri" w:eastAsia="Calibri" w:hAnsi="Calibri" w:cs="Calibri"/>
          <w:lang w:val="en-AU"/>
        </w:rPr>
        <w:t>,</w:t>
      </w:r>
      <w:r w:rsidRPr="2850EEB5">
        <w:rPr>
          <w:rFonts w:ascii="Calibri" w:eastAsia="Calibri" w:hAnsi="Calibri" w:cs="Calibri"/>
          <w:lang w:val="en-AU"/>
        </w:rPr>
        <w:t xml:space="preserve"> or facilitate</w:t>
      </w:r>
      <w:r w:rsidR="0D810728" w:rsidRPr="2850EEB5">
        <w:rPr>
          <w:rFonts w:ascii="Calibri" w:eastAsia="Calibri" w:hAnsi="Calibri" w:cs="Calibri"/>
          <w:lang w:val="en-AU"/>
        </w:rPr>
        <w:t>,</w:t>
      </w:r>
      <w:r w:rsidRPr="2850EEB5">
        <w:rPr>
          <w:rFonts w:ascii="Calibri" w:eastAsia="Calibri" w:hAnsi="Calibri" w:cs="Calibri"/>
          <w:lang w:val="en-AU"/>
        </w:rPr>
        <w:t xml:space="preserve"> the social housing site the submission is considered out of </w:t>
      </w:r>
      <w:r w:rsidR="49AD9928" w:rsidRPr="2850EEB5">
        <w:rPr>
          <w:rFonts w:ascii="Calibri" w:eastAsia="Calibri" w:hAnsi="Calibri" w:cs="Calibri"/>
          <w:lang w:val="en-AU"/>
        </w:rPr>
        <w:t xml:space="preserve">the </w:t>
      </w:r>
      <w:r w:rsidRPr="2850EEB5">
        <w:rPr>
          <w:rFonts w:ascii="Calibri" w:eastAsia="Calibri" w:hAnsi="Calibri" w:cs="Calibri"/>
          <w:lang w:val="en-AU"/>
        </w:rPr>
        <w:t xml:space="preserve">scope </w:t>
      </w:r>
      <w:r w:rsidR="394A7512" w:rsidRPr="2850EEB5">
        <w:rPr>
          <w:rFonts w:ascii="Calibri" w:eastAsia="Calibri" w:hAnsi="Calibri" w:cs="Calibri"/>
          <w:lang w:val="en-AU"/>
        </w:rPr>
        <w:t>of this proposal</w:t>
      </w:r>
      <w:r w:rsidRPr="2850EEB5">
        <w:rPr>
          <w:rFonts w:ascii="Calibri" w:eastAsia="Calibri" w:hAnsi="Calibri" w:cs="Calibri"/>
          <w:lang w:val="en-AU"/>
        </w:rPr>
        <w:t xml:space="preserve">.  Council officers have replied to the submitter thanking them for their submission and advising this </w:t>
      </w:r>
      <w:r w:rsidR="4192010D" w:rsidRPr="2850EEB5">
        <w:rPr>
          <w:rFonts w:ascii="Calibri" w:eastAsia="Calibri" w:hAnsi="Calibri" w:cs="Calibri"/>
          <w:lang w:val="en-AU"/>
        </w:rPr>
        <w:t xml:space="preserve">proposed </w:t>
      </w:r>
      <w:r w:rsidRPr="2850EEB5">
        <w:rPr>
          <w:rFonts w:ascii="Calibri" w:eastAsia="Calibri" w:hAnsi="Calibri" w:cs="Calibri"/>
          <w:lang w:val="en-AU"/>
        </w:rPr>
        <w:t xml:space="preserve">amendment </w:t>
      </w:r>
      <w:r w:rsidR="26F88577" w:rsidRPr="2850EEB5">
        <w:rPr>
          <w:rFonts w:ascii="Calibri" w:eastAsia="Calibri" w:hAnsi="Calibri" w:cs="Calibri"/>
          <w:lang w:val="en-AU"/>
        </w:rPr>
        <w:t>to the D</w:t>
      </w:r>
      <w:r w:rsidR="2321E36E" w:rsidRPr="2850EEB5">
        <w:rPr>
          <w:rFonts w:ascii="Calibri" w:eastAsia="Calibri" w:hAnsi="Calibri" w:cs="Calibri"/>
          <w:lang w:val="en-AU"/>
        </w:rPr>
        <w:t>evelopment Plan</w:t>
      </w:r>
      <w:r w:rsidR="26F88577" w:rsidRPr="2850EEB5">
        <w:rPr>
          <w:rFonts w:ascii="Calibri" w:eastAsia="Calibri" w:hAnsi="Calibri" w:cs="Calibri"/>
          <w:lang w:val="en-AU"/>
        </w:rPr>
        <w:t xml:space="preserve"> </w:t>
      </w:r>
      <w:r w:rsidRPr="2850EEB5">
        <w:rPr>
          <w:rFonts w:ascii="Calibri" w:eastAsia="Calibri" w:hAnsi="Calibri" w:cs="Calibri"/>
          <w:lang w:val="en-AU"/>
        </w:rPr>
        <w:t>does not relate to the social housing site.</w:t>
      </w:r>
      <w:r w:rsidR="3C7E229B" w:rsidRPr="2850EEB5">
        <w:rPr>
          <w:rFonts w:ascii="Calibri" w:eastAsia="Calibri" w:hAnsi="Calibri" w:cs="Calibri"/>
          <w:color w:val="000000" w:themeColor="text1"/>
          <w:lang w:val="en-AU"/>
        </w:rPr>
        <w:t xml:space="preserve"> </w:t>
      </w:r>
    </w:p>
    <w:p w14:paraId="64267142"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Alignment to Community Plan, Policies or Strategies</w:t>
      </w:r>
    </w:p>
    <w:p w14:paraId="31D3EDF5" w14:textId="77777777" w:rsidR="07E08AAC" w:rsidRDefault="00984369" w:rsidP="049C3802">
      <w:pPr>
        <w:spacing w:line="276" w:lineRule="auto"/>
        <w:rPr>
          <w:rFonts w:ascii="Calibri" w:eastAsia="Calibri" w:hAnsi="Calibri" w:cs="Calibri"/>
          <w:color w:val="000000" w:themeColor="text1"/>
          <w:lang w:val="en-AU"/>
        </w:rPr>
      </w:pPr>
      <w:r w:rsidRPr="049C3802">
        <w:rPr>
          <w:rFonts w:ascii="Calibri" w:eastAsia="Calibri" w:hAnsi="Calibri" w:cs="Calibri"/>
          <w:color w:val="000000" w:themeColor="text1"/>
          <w:lang w:val="en-AU"/>
        </w:rPr>
        <w:t>Alignment to Whittlesea 2040 and Community Plan 2021-2025:</w:t>
      </w:r>
      <w:r w:rsidR="00705351">
        <w:rPr>
          <w:rFonts w:ascii="Calibri" w:eastAsia="Calibri" w:hAnsi="Calibri" w:cs="Calibri"/>
          <w:color w:val="000000" w:themeColor="text1"/>
          <w:lang w:val="en-AU"/>
        </w:rPr>
        <w:br/>
      </w:r>
    </w:p>
    <w:p w14:paraId="2A5CA8F2" w14:textId="77777777" w:rsidR="00E6136E" w:rsidRDefault="00984369" w:rsidP="049C3802">
      <w:pPr>
        <w:spacing w:line="276" w:lineRule="auto"/>
        <w:rPr>
          <w:rFonts w:ascii="Calibri" w:eastAsia="Calibri" w:hAnsi="Calibri" w:cs="Calibri"/>
          <w:b/>
          <w:bCs/>
          <w:color w:val="000000"/>
          <w:lang w:val="en-AU"/>
        </w:rPr>
      </w:pPr>
      <w:r>
        <w:rPr>
          <w:rFonts w:ascii="Calibri" w:eastAsia="Calibri" w:hAnsi="Calibri" w:cs="Calibri"/>
          <w:b/>
          <w:bCs/>
          <w:color w:val="000000"/>
          <w:lang w:val="en-AU"/>
        </w:rPr>
        <w:t xml:space="preserve">Liveable neighbourhoods </w:t>
      </w:r>
    </w:p>
    <w:p w14:paraId="3FCA16B1" w14:textId="77777777" w:rsidR="07E08AAC" w:rsidRDefault="00984369" w:rsidP="049C3802">
      <w:pPr>
        <w:spacing w:line="276" w:lineRule="auto"/>
        <w:rPr>
          <w:rFonts w:ascii="Calibri" w:eastAsia="Calibri" w:hAnsi="Calibri" w:cs="Calibri"/>
          <w:color w:val="000000" w:themeColor="text1"/>
          <w:lang w:val="en-AU"/>
        </w:rPr>
      </w:pPr>
      <w:r>
        <w:rPr>
          <w:rFonts w:ascii="Calibri" w:eastAsia="Calibri" w:hAnsi="Calibri" w:cs="Calibri"/>
          <w:color w:val="000000"/>
          <w:lang w:val="en-AU"/>
        </w:rPr>
        <w:t>Our City is well-planned and beautiful, and our neighbourhoods and town centres are convenient and vibrant places to live, work and play.</w:t>
      </w:r>
    </w:p>
    <w:p w14:paraId="46D568C8" w14:textId="77777777" w:rsidR="00EC4F02" w:rsidRPr="00EC4F02" w:rsidRDefault="00EC4F02" w:rsidP="049C3802">
      <w:pPr>
        <w:spacing w:line="276" w:lineRule="auto"/>
        <w:rPr>
          <w:rFonts w:ascii="Calibri" w:eastAsia="Calibri" w:hAnsi="Calibri" w:cs="Calibri"/>
          <w:color w:val="000000" w:themeColor="text1"/>
          <w:lang w:val="en-AU"/>
        </w:rPr>
      </w:pPr>
    </w:p>
    <w:p w14:paraId="04218A64" w14:textId="77777777" w:rsidR="617EFD87" w:rsidRDefault="00984369" w:rsidP="00705351">
      <w:pPr>
        <w:spacing w:line="276" w:lineRule="auto"/>
        <w:rPr>
          <w:rFonts w:ascii="Calibri" w:hAnsi="Calibri"/>
          <w:lang w:val="en-AU"/>
        </w:rPr>
      </w:pPr>
      <w:r w:rsidRPr="5468E6C0">
        <w:rPr>
          <w:rFonts w:ascii="Calibri" w:eastAsia="Calibri" w:hAnsi="Calibri" w:cs="Calibri"/>
          <w:lang w:val="en-AU"/>
        </w:rPr>
        <w:t>The proposed amendment supports Goal 2: Liveable neighbourhoods through the provision of</w:t>
      </w:r>
      <w:r w:rsidR="006C3512">
        <w:rPr>
          <w:rFonts w:ascii="Calibri" w:eastAsia="Calibri" w:hAnsi="Calibri" w:cs="Calibri"/>
          <w:lang w:val="en-AU"/>
        </w:rPr>
        <w:t>:</w:t>
      </w:r>
    </w:p>
    <w:p w14:paraId="15C6C79E" w14:textId="77777777" w:rsidR="617EFD87" w:rsidRDefault="00984369" w:rsidP="00705351">
      <w:pPr>
        <w:numPr>
          <w:ilvl w:val="0"/>
          <w:numId w:val="70"/>
        </w:numPr>
        <w:spacing w:line="276" w:lineRule="auto"/>
        <w:rPr>
          <w:rFonts w:ascii="Calibri" w:eastAsia="Calibri" w:hAnsi="Calibri" w:cs="Calibri"/>
          <w:color w:val="000000" w:themeColor="text1"/>
          <w:lang w:val="en-AU"/>
        </w:rPr>
      </w:pPr>
      <w:r w:rsidRPr="5468E6C0">
        <w:rPr>
          <w:rFonts w:ascii="Calibri" w:eastAsia="Calibri" w:hAnsi="Calibri" w:cs="Calibri"/>
          <w:color w:val="000000" w:themeColor="text1"/>
          <w:lang w:val="en-AU"/>
        </w:rPr>
        <w:t>Well-designed neighbourhoods</w:t>
      </w:r>
      <w:r w:rsidR="00E6136E">
        <w:rPr>
          <w:rFonts w:ascii="Calibri" w:eastAsia="Calibri" w:hAnsi="Calibri" w:cs="Calibri"/>
          <w:color w:val="000000" w:themeColor="text1"/>
          <w:lang w:val="en-AU"/>
        </w:rPr>
        <w:t>.</w:t>
      </w:r>
    </w:p>
    <w:p w14:paraId="05E4AF1A" w14:textId="77777777" w:rsidR="617EFD87" w:rsidRDefault="00984369" w:rsidP="00705351">
      <w:pPr>
        <w:numPr>
          <w:ilvl w:val="0"/>
          <w:numId w:val="70"/>
        </w:numPr>
        <w:spacing w:line="276" w:lineRule="auto"/>
        <w:rPr>
          <w:rFonts w:ascii="Calibri" w:eastAsia="Calibri" w:hAnsi="Calibri" w:cs="Calibri"/>
          <w:color w:val="000000" w:themeColor="text1"/>
          <w:lang w:val="en-AU"/>
        </w:rPr>
      </w:pPr>
      <w:r w:rsidRPr="5468E6C0">
        <w:rPr>
          <w:rFonts w:ascii="Calibri" w:eastAsia="Calibri" w:hAnsi="Calibri" w:cs="Calibri"/>
          <w:color w:val="000000" w:themeColor="text1"/>
          <w:lang w:val="en-AU"/>
        </w:rPr>
        <w:t>Attractive streetscapes and public spaces</w:t>
      </w:r>
      <w:r w:rsidR="00E6136E">
        <w:rPr>
          <w:rFonts w:ascii="Calibri" w:eastAsia="Calibri" w:hAnsi="Calibri" w:cs="Calibri"/>
          <w:color w:val="000000" w:themeColor="text1"/>
          <w:lang w:val="en-AU"/>
        </w:rPr>
        <w:t>.</w:t>
      </w:r>
    </w:p>
    <w:p w14:paraId="311E1C7D" w14:textId="77777777" w:rsidR="617EFD87" w:rsidRDefault="00984369" w:rsidP="00705351">
      <w:pPr>
        <w:numPr>
          <w:ilvl w:val="0"/>
          <w:numId w:val="70"/>
        </w:numPr>
        <w:spacing w:line="276" w:lineRule="auto"/>
        <w:rPr>
          <w:rFonts w:ascii="Calibri" w:eastAsia="Calibri" w:hAnsi="Calibri" w:cs="Calibri"/>
          <w:color w:val="000000" w:themeColor="text1"/>
          <w:lang w:val="en-AU"/>
        </w:rPr>
      </w:pPr>
      <w:r w:rsidRPr="5468E6C0">
        <w:rPr>
          <w:rFonts w:ascii="Calibri" w:eastAsia="Calibri" w:hAnsi="Calibri" w:cs="Calibri"/>
          <w:color w:val="000000" w:themeColor="text1"/>
          <w:lang w:val="en-AU"/>
        </w:rPr>
        <w:t>Quality and varied housing options</w:t>
      </w:r>
      <w:r w:rsidR="00E6136E">
        <w:rPr>
          <w:rFonts w:ascii="Calibri" w:eastAsia="Calibri" w:hAnsi="Calibri" w:cs="Calibri"/>
          <w:color w:val="000000" w:themeColor="text1"/>
          <w:lang w:val="en-AU"/>
        </w:rPr>
        <w:t>.</w:t>
      </w:r>
    </w:p>
    <w:p w14:paraId="6B37A90C" w14:textId="77777777" w:rsidR="617EFD87" w:rsidRDefault="00984369" w:rsidP="00705351">
      <w:pPr>
        <w:numPr>
          <w:ilvl w:val="0"/>
          <w:numId w:val="70"/>
        </w:numPr>
        <w:spacing w:line="276" w:lineRule="auto"/>
        <w:rPr>
          <w:rFonts w:ascii="Calibri" w:eastAsia="Calibri" w:hAnsi="Calibri" w:cs="Calibri"/>
          <w:color w:val="000000" w:themeColor="text1"/>
          <w:lang w:val="en-AU"/>
        </w:rPr>
      </w:pPr>
      <w:r w:rsidRPr="5468E6C0">
        <w:rPr>
          <w:rFonts w:ascii="Calibri" w:eastAsia="Calibri" w:hAnsi="Calibri" w:cs="Calibri"/>
          <w:color w:val="000000" w:themeColor="text1"/>
          <w:lang w:val="en-AU"/>
        </w:rPr>
        <w:t>Housing that is diverse and affordable</w:t>
      </w:r>
      <w:r w:rsidR="00E6136E">
        <w:rPr>
          <w:rFonts w:ascii="Calibri" w:eastAsia="Calibri" w:hAnsi="Calibri" w:cs="Calibri"/>
          <w:color w:val="000000" w:themeColor="text1"/>
          <w:lang w:val="en-AU"/>
        </w:rPr>
        <w:t>.</w:t>
      </w:r>
    </w:p>
    <w:p w14:paraId="515D0FB2"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28DDC077">
        <w:rPr>
          <w:rFonts w:ascii="Calibri" w:eastAsia="Calibri" w:hAnsi="Calibri" w:cs="Calibri"/>
          <w:b/>
          <w:bCs/>
          <w:color w:val="FFFFFF" w:themeColor="background1"/>
          <w:lang w:val="en-AU"/>
        </w:rPr>
        <w:t xml:space="preserve"> Considerations</w:t>
      </w:r>
    </w:p>
    <w:p w14:paraId="7A2FED83" w14:textId="77777777" w:rsidR="07E08AAC" w:rsidRPr="00EC4F02" w:rsidRDefault="00984369" w:rsidP="00EC4F02">
      <w:pPr>
        <w:keepNext/>
        <w:spacing w:line="276" w:lineRule="auto"/>
        <w:outlineLvl w:val="1"/>
        <w:rPr>
          <w:rFonts w:ascii="Calibri" w:hAnsi="Calibri" w:cs="Arial"/>
          <w:b/>
          <w:bCs/>
          <w:iCs/>
          <w:sz w:val="28"/>
          <w:szCs w:val="28"/>
          <w:lang w:val="en-AU"/>
        </w:rPr>
      </w:pPr>
      <w:r w:rsidRPr="28DDC077">
        <w:rPr>
          <w:rFonts w:ascii="Calibri" w:eastAsia="Calibri" w:hAnsi="Calibri" w:cs="Calibri"/>
          <w:b/>
          <w:bCs/>
          <w:color w:val="000000" w:themeColor="text1"/>
          <w:lang w:val="en-AU"/>
        </w:rPr>
        <w:t>Planning Assessment</w:t>
      </w:r>
    </w:p>
    <w:p w14:paraId="1BB7B03B"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t>The Addendum to the Development plan is supported by planning policy that encourages the delivery of diverse housing types in areas that are well located and serviced:</w:t>
      </w:r>
      <w:r w:rsidR="00705351">
        <w:rPr>
          <w:rFonts w:ascii="Calibri" w:hAnsi="Calibri"/>
          <w:lang w:val="en-AU"/>
        </w:rPr>
        <w:br/>
      </w:r>
    </w:p>
    <w:p w14:paraId="70F081CD" w14:textId="77777777" w:rsidR="28DDC077" w:rsidRDefault="00984369" w:rsidP="00705351">
      <w:pPr>
        <w:spacing w:line="276" w:lineRule="auto"/>
        <w:rPr>
          <w:rFonts w:ascii="Calibri" w:hAnsi="Calibri"/>
          <w:lang w:val="en-AU"/>
        </w:rPr>
      </w:pPr>
      <w:r w:rsidRPr="5468E6C0">
        <w:rPr>
          <w:rFonts w:ascii="Calibri" w:eastAsia="Calibri" w:hAnsi="Calibri" w:cs="Calibri"/>
          <w:u w:val="single"/>
          <w:lang w:val="en-AU"/>
        </w:rPr>
        <w:t>Planning Policy Framework of the Whittlesea Planning Scheme</w:t>
      </w:r>
    </w:p>
    <w:p w14:paraId="55B0826B"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t>Clause 02.03-6 – Housing – Housing location in established suburbs. “Increasing the availability of housing options within the established suburbs of the municipality will be important to address the changing demographic profile and the general decline in household size in the city.”</w:t>
      </w:r>
    </w:p>
    <w:p w14:paraId="6F8820E7" w14:textId="77777777" w:rsidR="28DDC077" w:rsidRDefault="28DDC077" w:rsidP="00705351">
      <w:pPr>
        <w:spacing w:line="276" w:lineRule="auto"/>
        <w:rPr>
          <w:rFonts w:ascii="Calibri" w:hAnsi="Calibri"/>
          <w:lang w:val="en-AU"/>
        </w:rPr>
      </w:pPr>
    </w:p>
    <w:p w14:paraId="54633C8C"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lastRenderedPageBreak/>
        <w:t>Clause 02.03-6 – Housing – Housing diversity. “Council aims to: Encourage greater housing choice in terms of size, type, and style to meet the needs of a diverse and changing population.”</w:t>
      </w:r>
    </w:p>
    <w:p w14:paraId="7E169FCC" w14:textId="77777777" w:rsidR="28DDC077" w:rsidRDefault="28DDC077" w:rsidP="00705351">
      <w:pPr>
        <w:spacing w:line="276" w:lineRule="auto"/>
        <w:rPr>
          <w:rFonts w:ascii="Calibri" w:hAnsi="Calibri"/>
          <w:lang w:val="en-AU"/>
        </w:rPr>
      </w:pPr>
    </w:p>
    <w:p w14:paraId="44FD4640"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t>Clause 02.03-6 – Housing – Housing integration and affordability. Council aims to: Encourage a diverse range of housing types that can assist in influencing greater housing affordability.”</w:t>
      </w:r>
    </w:p>
    <w:p w14:paraId="437CE9E1" w14:textId="77777777" w:rsidR="28DDC077" w:rsidRDefault="28DDC077" w:rsidP="00705351">
      <w:pPr>
        <w:spacing w:line="276" w:lineRule="auto"/>
        <w:rPr>
          <w:rFonts w:ascii="Calibri" w:hAnsi="Calibri"/>
          <w:lang w:val="en-AU"/>
        </w:rPr>
      </w:pPr>
    </w:p>
    <w:p w14:paraId="2A253468" w14:textId="77777777" w:rsidR="28DDC077" w:rsidRDefault="00984369" w:rsidP="00705351">
      <w:pPr>
        <w:spacing w:line="276" w:lineRule="auto"/>
        <w:rPr>
          <w:rFonts w:ascii="Calibri" w:eastAsia="Calibri" w:hAnsi="Calibri" w:cs="Calibri"/>
          <w:lang w:val="en-AU"/>
        </w:rPr>
      </w:pPr>
      <w:r w:rsidRPr="5468E6C0">
        <w:rPr>
          <w:rFonts w:ascii="Calibri" w:eastAsia="Calibri" w:hAnsi="Calibri" w:cs="Calibri"/>
          <w:lang w:val="en-AU"/>
        </w:rPr>
        <w:t>Clause 16.01-1S – Housing Supply – “Increase the proportion of housing in designated locations in established urban areas (including under-utilised urban land) and reduce the share of new dwellings in greenfield, fringe and dispersed development areas</w:t>
      </w:r>
      <w:r w:rsidR="652F5E4E" w:rsidRPr="5468E6C0">
        <w:rPr>
          <w:rFonts w:ascii="Calibri" w:eastAsia="Calibri" w:hAnsi="Calibri" w:cs="Calibri"/>
          <w:lang w:val="en-AU"/>
        </w:rPr>
        <w:t>.”</w:t>
      </w:r>
    </w:p>
    <w:p w14:paraId="7058412F" w14:textId="77777777" w:rsidR="28DDC077" w:rsidRDefault="28DDC077" w:rsidP="00705351">
      <w:pPr>
        <w:spacing w:line="276" w:lineRule="auto"/>
        <w:rPr>
          <w:rFonts w:ascii="Calibri" w:hAnsi="Calibri"/>
          <w:lang w:val="en-AU"/>
        </w:rPr>
      </w:pPr>
    </w:p>
    <w:p w14:paraId="04C9AC40"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t>Clause 16.01-1S – Housing Supply - “Support opportunities for a range of income groups to choose housing in well-serviced locations.”</w:t>
      </w:r>
    </w:p>
    <w:p w14:paraId="47E1D69C" w14:textId="77777777" w:rsidR="28DDC077" w:rsidRDefault="28DDC077" w:rsidP="00705351">
      <w:pPr>
        <w:spacing w:line="276" w:lineRule="auto"/>
        <w:rPr>
          <w:rFonts w:ascii="Calibri" w:hAnsi="Calibri"/>
          <w:lang w:val="en-AU"/>
        </w:rPr>
      </w:pPr>
    </w:p>
    <w:p w14:paraId="3DF303D3" w14:textId="77777777" w:rsidR="28DDC077" w:rsidRDefault="00984369" w:rsidP="00705351">
      <w:pPr>
        <w:spacing w:line="276" w:lineRule="auto"/>
        <w:rPr>
          <w:rFonts w:ascii="Calibri" w:eastAsia="Calibri" w:hAnsi="Calibri" w:cs="Calibri"/>
          <w:lang w:val="en-AU"/>
        </w:rPr>
      </w:pPr>
      <w:r w:rsidRPr="5468E6C0">
        <w:rPr>
          <w:rFonts w:ascii="Calibri" w:eastAsia="Calibri" w:hAnsi="Calibri" w:cs="Calibri"/>
          <w:lang w:val="en-AU"/>
        </w:rPr>
        <w:t xml:space="preserve">Clause 16.01-1R – Housing Supply- Metropolitan Melbourne – “Facilitate increased housing in established areas to create a city of </w:t>
      </w:r>
      <w:r w:rsidR="35FFA268" w:rsidRPr="5468E6C0">
        <w:rPr>
          <w:rFonts w:ascii="Calibri" w:eastAsia="Calibri" w:hAnsi="Calibri" w:cs="Calibri"/>
          <w:lang w:val="en-AU"/>
        </w:rPr>
        <w:t>20-minute</w:t>
      </w:r>
      <w:r w:rsidRPr="5468E6C0">
        <w:rPr>
          <w:rFonts w:ascii="Calibri" w:eastAsia="Calibri" w:hAnsi="Calibri" w:cs="Calibri"/>
          <w:lang w:val="en-AU"/>
        </w:rPr>
        <w:t xml:space="preserve"> neighbourhoods close to existing services, jobs and public transport.”</w:t>
      </w:r>
    </w:p>
    <w:p w14:paraId="2EE697BC" w14:textId="77777777" w:rsidR="28DDC077" w:rsidRDefault="28DDC077" w:rsidP="00705351">
      <w:pPr>
        <w:spacing w:line="276" w:lineRule="auto"/>
        <w:rPr>
          <w:rFonts w:ascii="Calibri" w:hAnsi="Calibri"/>
          <w:lang w:val="en-AU"/>
        </w:rPr>
      </w:pPr>
    </w:p>
    <w:p w14:paraId="5F57D838"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t>Clause 16.01-1L – Housing supply in established areas – Housing character and amenity strategies. “To promote increased diversity and quality in housing.”</w:t>
      </w:r>
    </w:p>
    <w:p w14:paraId="480EBCC7" w14:textId="77777777" w:rsidR="28DDC077" w:rsidRDefault="28DDC077" w:rsidP="00705351">
      <w:pPr>
        <w:spacing w:line="276" w:lineRule="auto"/>
        <w:rPr>
          <w:rFonts w:ascii="Calibri" w:eastAsia="Calibri" w:hAnsi="Calibri" w:cs="Calibri"/>
          <w:sz w:val="22"/>
          <w:szCs w:val="22"/>
          <w:lang w:val="en-AU"/>
        </w:rPr>
      </w:pPr>
    </w:p>
    <w:p w14:paraId="786CEF5D" w14:textId="77777777" w:rsidR="28DDC077" w:rsidRDefault="00984369" w:rsidP="00705351">
      <w:pPr>
        <w:spacing w:line="276" w:lineRule="auto"/>
        <w:rPr>
          <w:rFonts w:ascii="Calibri" w:hAnsi="Calibri"/>
          <w:lang w:val="en-AU"/>
        </w:rPr>
      </w:pPr>
      <w:r w:rsidRPr="5468E6C0">
        <w:rPr>
          <w:rFonts w:ascii="Calibri" w:eastAsia="Calibri" w:hAnsi="Calibri" w:cs="Calibri"/>
          <w:u w:val="single"/>
          <w:lang w:val="en-AU"/>
        </w:rPr>
        <w:t>Development Plan Overlay Schedule 20 (DPO20) of the Whittlesea Planning Scheme</w:t>
      </w:r>
    </w:p>
    <w:p w14:paraId="0627B129" w14:textId="77777777" w:rsidR="28DDC077" w:rsidRDefault="00984369" w:rsidP="00705351">
      <w:pPr>
        <w:spacing w:line="276" w:lineRule="auto"/>
        <w:rPr>
          <w:rFonts w:ascii="Calibri" w:hAnsi="Calibri"/>
          <w:lang w:val="en-AU"/>
        </w:rPr>
      </w:pPr>
      <w:r w:rsidRPr="5468E6C0">
        <w:rPr>
          <w:rFonts w:ascii="Calibri" w:eastAsia="Calibri" w:hAnsi="Calibri" w:cs="Calibri"/>
          <w:lang w:val="en-AU"/>
        </w:rPr>
        <w:t>The addendum provides the following development plan requirements:</w:t>
      </w:r>
    </w:p>
    <w:p w14:paraId="3BC41470" w14:textId="77777777" w:rsidR="28DDC077" w:rsidRDefault="00984369" w:rsidP="00705351">
      <w:pPr>
        <w:numPr>
          <w:ilvl w:val="0"/>
          <w:numId w:val="71"/>
        </w:numPr>
        <w:spacing w:line="276" w:lineRule="auto"/>
        <w:rPr>
          <w:rFonts w:ascii="Calibri" w:eastAsia="Calibri" w:hAnsi="Calibri" w:cs="Calibri"/>
          <w:lang w:val="en-AU"/>
        </w:rPr>
      </w:pPr>
      <w:r w:rsidRPr="5468E6C0">
        <w:rPr>
          <w:rFonts w:ascii="Calibri" w:eastAsia="Calibri" w:hAnsi="Calibri" w:cs="Calibri"/>
          <w:lang w:val="en-AU"/>
        </w:rPr>
        <w:t>Site and context plan</w:t>
      </w:r>
    </w:p>
    <w:p w14:paraId="6C50DC69" w14:textId="77777777" w:rsidR="28DDC077" w:rsidRDefault="00984369" w:rsidP="00705351">
      <w:pPr>
        <w:numPr>
          <w:ilvl w:val="0"/>
          <w:numId w:val="71"/>
        </w:numPr>
        <w:spacing w:line="276" w:lineRule="auto"/>
        <w:rPr>
          <w:rFonts w:ascii="Calibri" w:eastAsia="Calibri" w:hAnsi="Calibri" w:cs="Calibri"/>
          <w:lang w:val="en-AU"/>
        </w:rPr>
      </w:pPr>
      <w:r w:rsidRPr="5468E6C0">
        <w:rPr>
          <w:rFonts w:ascii="Calibri" w:eastAsia="Calibri" w:hAnsi="Calibri" w:cs="Calibri"/>
          <w:lang w:val="en-AU"/>
        </w:rPr>
        <w:t>Road network Plan</w:t>
      </w:r>
    </w:p>
    <w:p w14:paraId="75248C2C" w14:textId="77777777" w:rsidR="28DDC077" w:rsidRDefault="00984369" w:rsidP="00705351">
      <w:pPr>
        <w:numPr>
          <w:ilvl w:val="0"/>
          <w:numId w:val="71"/>
        </w:numPr>
        <w:spacing w:line="276" w:lineRule="auto"/>
        <w:rPr>
          <w:rFonts w:ascii="Calibri" w:eastAsia="Calibri" w:hAnsi="Calibri" w:cs="Calibri"/>
          <w:lang w:val="en-AU"/>
        </w:rPr>
      </w:pPr>
      <w:r w:rsidRPr="5468E6C0">
        <w:rPr>
          <w:rFonts w:ascii="Calibri" w:eastAsia="Calibri" w:hAnsi="Calibri" w:cs="Calibri"/>
          <w:lang w:val="en-AU"/>
        </w:rPr>
        <w:t>Land Use Plan and budget</w:t>
      </w:r>
    </w:p>
    <w:p w14:paraId="162260B5" w14:textId="77777777" w:rsidR="28DDC077" w:rsidRDefault="28DDC077" w:rsidP="00705351">
      <w:pPr>
        <w:spacing w:line="276" w:lineRule="auto"/>
        <w:rPr>
          <w:rFonts w:ascii="Calibri" w:hAnsi="Calibri"/>
          <w:lang w:val="en-AU"/>
        </w:rPr>
      </w:pPr>
    </w:p>
    <w:p w14:paraId="3FE4C8CF" w14:textId="77777777" w:rsidR="28DDC077" w:rsidRDefault="00984369" w:rsidP="00705351">
      <w:pPr>
        <w:spacing w:line="276" w:lineRule="auto"/>
        <w:rPr>
          <w:rFonts w:ascii="Calibri" w:hAnsi="Calibri"/>
          <w:lang w:val="en-AU"/>
        </w:rPr>
      </w:pPr>
      <w:r w:rsidRPr="5468E6C0">
        <w:rPr>
          <w:rFonts w:ascii="Calibri" w:eastAsia="Calibri" w:hAnsi="Calibri" w:cs="Calibri"/>
          <w:b/>
          <w:bCs/>
          <w:color w:val="000000" w:themeColor="text1"/>
          <w:lang w:val="en-AU"/>
        </w:rPr>
        <w:t>Assessment against existing Development Plan</w:t>
      </w:r>
    </w:p>
    <w:p w14:paraId="46F88ADC" w14:textId="77777777" w:rsidR="00032DB2" w:rsidRDefault="00984369" w:rsidP="200CF506">
      <w:pPr>
        <w:spacing w:line="276" w:lineRule="auto"/>
        <w:rPr>
          <w:rFonts w:ascii="Calibri" w:eastAsia="Calibri" w:hAnsi="Calibri" w:cs="Calibri"/>
          <w:color w:val="000000" w:themeColor="text1"/>
          <w:lang w:val="en-AU"/>
        </w:rPr>
      </w:pPr>
      <w:r w:rsidRPr="7ABE88F5">
        <w:rPr>
          <w:rFonts w:ascii="Calibri" w:eastAsia="Calibri" w:hAnsi="Calibri" w:cs="Calibri"/>
          <w:color w:val="000000" w:themeColor="text1"/>
          <w:lang w:val="en-AU"/>
        </w:rPr>
        <w:t xml:space="preserve">The proposed change </w:t>
      </w:r>
      <w:r w:rsidR="613E5A8E" w:rsidRPr="7ABE88F5">
        <w:rPr>
          <w:rFonts w:ascii="Calibri" w:eastAsia="Calibri" w:hAnsi="Calibri" w:cs="Calibri"/>
          <w:color w:val="000000" w:themeColor="text1"/>
          <w:lang w:val="en-AU"/>
        </w:rPr>
        <w:t>in designation of t</w:t>
      </w:r>
      <w:r w:rsidRPr="7ABE88F5">
        <w:rPr>
          <w:rFonts w:ascii="Calibri" w:eastAsia="Calibri" w:hAnsi="Calibri" w:cs="Calibri"/>
          <w:color w:val="000000" w:themeColor="text1"/>
          <w:lang w:val="en-AU"/>
        </w:rPr>
        <w:t xml:space="preserve">he site from </w:t>
      </w:r>
      <w:r w:rsidR="55D73B02" w:rsidRPr="7ABE88F5">
        <w:rPr>
          <w:rFonts w:ascii="Calibri" w:eastAsia="Calibri" w:hAnsi="Calibri" w:cs="Calibri"/>
          <w:color w:val="000000" w:themeColor="text1"/>
          <w:lang w:val="en-AU"/>
        </w:rPr>
        <w:t>‘</w:t>
      </w:r>
      <w:r w:rsidRPr="7ABE88F5">
        <w:rPr>
          <w:rFonts w:ascii="Calibri" w:eastAsia="Calibri" w:hAnsi="Calibri" w:cs="Calibri"/>
          <w:color w:val="000000" w:themeColor="text1"/>
          <w:lang w:val="en-AU"/>
        </w:rPr>
        <w:t>integrated residential age in place estate</w:t>
      </w:r>
      <w:r w:rsidR="1A75B102" w:rsidRPr="7ABE88F5">
        <w:rPr>
          <w:rFonts w:ascii="Calibri" w:eastAsia="Calibri" w:hAnsi="Calibri" w:cs="Calibri"/>
          <w:color w:val="000000" w:themeColor="text1"/>
          <w:lang w:val="en-AU"/>
        </w:rPr>
        <w:t>’</w:t>
      </w:r>
      <w:r w:rsidRPr="7ABE88F5">
        <w:rPr>
          <w:rFonts w:ascii="Calibri" w:eastAsia="Calibri" w:hAnsi="Calibri" w:cs="Calibri"/>
          <w:color w:val="000000" w:themeColor="text1"/>
          <w:lang w:val="en-AU"/>
        </w:rPr>
        <w:t xml:space="preserve"> to </w:t>
      </w:r>
      <w:r w:rsidR="4F1C0F41" w:rsidRPr="7ABE88F5">
        <w:rPr>
          <w:rFonts w:ascii="Calibri" w:eastAsia="Calibri" w:hAnsi="Calibri" w:cs="Calibri"/>
          <w:color w:val="000000" w:themeColor="text1"/>
          <w:lang w:val="en-AU"/>
        </w:rPr>
        <w:t>‘</w:t>
      </w:r>
      <w:r w:rsidRPr="7ABE88F5">
        <w:rPr>
          <w:rFonts w:ascii="Calibri" w:eastAsia="Calibri" w:hAnsi="Calibri" w:cs="Calibri"/>
          <w:color w:val="000000" w:themeColor="text1"/>
          <w:lang w:val="en-AU"/>
        </w:rPr>
        <w:t>medium density residential use</w:t>
      </w:r>
      <w:r w:rsidR="0036E63F" w:rsidRPr="7ABE88F5">
        <w:rPr>
          <w:rFonts w:ascii="Calibri" w:eastAsia="Calibri" w:hAnsi="Calibri" w:cs="Calibri"/>
          <w:color w:val="000000" w:themeColor="text1"/>
          <w:lang w:val="en-AU"/>
        </w:rPr>
        <w:t>’</w:t>
      </w:r>
      <w:r w:rsidRPr="7ABE88F5">
        <w:rPr>
          <w:rFonts w:ascii="Calibri" w:eastAsia="Calibri" w:hAnsi="Calibri" w:cs="Calibri"/>
          <w:color w:val="000000" w:themeColor="text1"/>
          <w:lang w:val="en-AU"/>
        </w:rPr>
        <w:t xml:space="preserve"> is considered an appropriate change that still delivers against the intention of the endorsed Development Plan. The integrated living site was to be of a higher density than the standard density elsewhere in the plan</w:t>
      </w:r>
      <w:r w:rsidR="40884228" w:rsidRPr="7ABE88F5">
        <w:rPr>
          <w:rFonts w:ascii="Calibri" w:eastAsia="Calibri" w:hAnsi="Calibri" w:cs="Calibri"/>
          <w:color w:val="000000" w:themeColor="text1"/>
          <w:lang w:val="en-AU"/>
        </w:rPr>
        <w:t>.</w:t>
      </w:r>
    </w:p>
    <w:p w14:paraId="47F3F5B5" w14:textId="77777777" w:rsidR="00032DB2" w:rsidRDefault="00032DB2" w:rsidP="200CF506">
      <w:pPr>
        <w:spacing w:line="276" w:lineRule="auto"/>
        <w:rPr>
          <w:rFonts w:ascii="Calibri" w:eastAsia="Calibri" w:hAnsi="Calibri" w:cs="Calibri"/>
          <w:color w:val="000000" w:themeColor="text1"/>
          <w:lang w:val="en-AU"/>
        </w:rPr>
      </w:pPr>
    </w:p>
    <w:p w14:paraId="75260E25" w14:textId="77777777" w:rsidR="28DDC077" w:rsidRDefault="40884228" w:rsidP="200CF506">
      <w:pPr>
        <w:spacing w:line="276" w:lineRule="auto"/>
        <w:rPr>
          <w:rFonts w:ascii="Calibri" w:eastAsia="Calibri" w:hAnsi="Calibri" w:cs="Calibri"/>
          <w:color w:val="000000" w:themeColor="text1"/>
          <w:lang w:val="en-AU"/>
        </w:rPr>
      </w:pPr>
      <w:r w:rsidRPr="7ABE88F5">
        <w:rPr>
          <w:rFonts w:ascii="Calibri" w:eastAsia="Calibri" w:hAnsi="Calibri" w:cs="Calibri"/>
          <w:color w:val="000000" w:themeColor="text1"/>
          <w:lang w:val="en-AU"/>
        </w:rPr>
        <w:t xml:space="preserve">The </w:t>
      </w:r>
      <w:r w:rsidR="6227FB1F" w:rsidRPr="7ABE88F5">
        <w:rPr>
          <w:rFonts w:ascii="Calibri" w:eastAsia="Calibri" w:hAnsi="Calibri" w:cs="Calibri"/>
          <w:color w:val="000000" w:themeColor="text1"/>
          <w:lang w:val="en-AU"/>
        </w:rPr>
        <w:t>plans endorsed through</w:t>
      </w:r>
      <w:r w:rsidRPr="7ABE88F5">
        <w:rPr>
          <w:rFonts w:ascii="Calibri" w:eastAsia="Calibri" w:hAnsi="Calibri" w:cs="Calibri"/>
          <w:color w:val="000000" w:themeColor="text1"/>
          <w:lang w:val="en-AU"/>
        </w:rPr>
        <w:t xml:space="preserve"> permit 715018</w:t>
      </w:r>
      <w:r w:rsidR="07C5C139" w:rsidRPr="7ABE88F5">
        <w:rPr>
          <w:rFonts w:ascii="Calibri" w:eastAsia="Calibri" w:hAnsi="Calibri" w:cs="Calibri"/>
          <w:color w:val="000000" w:themeColor="text1"/>
          <w:lang w:val="en-AU"/>
        </w:rPr>
        <w:t xml:space="preserve"> showed 82 lots on the subject site, </w:t>
      </w:r>
      <w:r w:rsidR="7613991B" w:rsidRPr="7ABE88F5">
        <w:rPr>
          <w:rFonts w:ascii="Calibri" w:eastAsia="Calibri" w:hAnsi="Calibri" w:cs="Calibri"/>
          <w:color w:val="000000" w:themeColor="text1"/>
          <w:lang w:val="en-AU"/>
        </w:rPr>
        <w:t xml:space="preserve">and </w:t>
      </w:r>
      <w:r w:rsidR="07C5C139" w:rsidRPr="7ABE88F5">
        <w:rPr>
          <w:rFonts w:ascii="Calibri" w:eastAsia="Calibri" w:hAnsi="Calibri" w:cs="Calibri"/>
          <w:color w:val="000000" w:themeColor="text1"/>
          <w:lang w:val="en-AU"/>
        </w:rPr>
        <w:t xml:space="preserve">53 lots on what is now the social housing site. </w:t>
      </w:r>
      <w:r w:rsidR="57694209" w:rsidRPr="7ABE88F5">
        <w:rPr>
          <w:rFonts w:ascii="Calibri" w:eastAsia="Calibri" w:hAnsi="Calibri" w:cs="Calibri"/>
          <w:color w:val="000000" w:themeColor="text1"/>
          <w:lang w:val="en-AU"/>
        </w:rPr>
        <w:t xml:space="preserve">We anticipate the </w:t>
      </w:r>
      <w:r w:rsidR="00984369" w:rsidRPr="7ABE88F5">
        <w:rPr>
          <w:rFonts w:ascii="Calibri" w:eastAsia="Calibri" w:hAnsi="Calibri" w:cs="Calibri"/>
          <w:color w:val="000000" w:themeColor="text1"/>
          <w:lang w:val="en-AU"/>
        </w:rPr>
        <w:t xml:space="preserve">proposed medium density residential </w:t>
      </w:r>
      <w:r w:rsidR="23B721DB" w:rsidRPr="7ABE88F5">
        <w:rPr>
          <w:rFonts w:ascii="Calibri" w:eastAsia="Calibri" w:hAnsi="Calibri" w:cs="Calibri"/>
          <w:color w:val="000000" w:themeColor="text1"/>
          <w:lang w:val="en-AU"/>
        </w:rPr>
        <w:t xml:space="preserve">development </w:t>
      </w:r>
      <w:r w:rsidR="00984369" w:rsidRPr="7ABE88F5">
        <w:rPr>
          <w:rFonts w:ascii="Calibri" w:eastAsia="Calibri" w:hAnsi="Calibri" w:cs="Calibri"/>
          <w:color w:val="000000" w:themeColor="text1"/>
          <w:lang w:val="en-AU"/>
        </w:rPr>
        <w:t xml:space="preserve">will </w:t>
      </w:r>
      <w:r w:rsidR="65DA9D4E" w:rsidRPr="7ABE88F5">
        <w:rPr>
          <w:rFonts w:ascii="Calibri" w:eastAsia="Calibri" w:hAnsi="Calibri" w:cs="Calibri"/>
          <w:color w:val="000000" w:themeColor="text1"/>
          <w:lang w:val="en-AU"/>
        </w:rPr>
        <w:t xml:space="preserve">deliver </w:t>
      </w:r>
      <w:r w:rsidR="00984369" w:rsidRPr="7ABE88F5">
        <w:rPr>
          <w:rFonts w:ascii="Calibri" w:eastAsia="Calibri" w:hAnsi="Calibri" w:cs="Calibri"/>
          <w:color w:val="000000" w:themeColor="text1"/>
          <w:lang w:val="en-AU"/>
        </w:rPr>
        <w:t>a similar number of dwellings to what was originally proposed</w:t>
      </w:r>
      <w:r w:rsidR="7C00F8B4" w:rsidRPr="7ABE88F5">
        <w:rPr>
          <w:rFonts w:ascii="Calibri" w:eastAsia="Calibri" w:hAnsi="Calibri" w:cs="Calibri"/>
          <w:color w:val="000000" w:themeColor="text1"/>
          <w:lang w:val="en-AU"/>
        </w:rPr>
        <w:t xml:space="preserve"> and approved</w:t>
      </w:r>
      <w:r w:rsidR="00984369" w:rsidRPr="7ABE88F5">
        <w:rPr>
          <w:rFonts w:ascii="Calibri" w:eastAsia="Calibri" w:hAnsi="Calibri" w:cs="Calibri"/>
          <w:color w:val="000000" w:themeColor="text1"/>
          <w:lang w:val="en-AU"/>
        </w:rPr>
        <w:t xml:space="preserve">. </w:t>
      </w:r>
    </w:p>
    <w:p w14:paraId="4FF9A923" w14:textId="77777777" w:rsidR="06AF55B6" w:rsidRDefault="06AF55B6" w:rsidP="00705351">
      <w:pPr>
        <w:spacing w:line="276" w:lineRule="auto"/>
        <w:rPr>
          <w:rFonts w:ascii="Calibri" w:eastAsia="Calibri" w:hAnsi="Calibri" w:cs="Calibri"/>
          <w:color w:val="000000" w:themeColor="text1"/>
          <w:lang w:val="en-AU"/>
        </w:rPr>
      </w:pPr>
    </w:p>
    <w:p w14:paraId="37DA7BC2" w14:textId="77777777" w:rsidR="28DDC077" w:rsidRDefault="00984369" w:rsidP="00705351">
      <w:pPr>
        <w:spacing w:line="276" w:lineRule="auto"/>
        <w:rPr>
          <w:rFonts w:asciiTheme="minorHAnsi" w:eastAsiaTheme="minorEastAsia" w:hAnsiTheme="minorHAnsi" w:cstheme="minorBidi"/>
          <w:color w:val="000000" w:themeColor="text1"/>
          <w:lang w:val="en-AU"/>
        </w:rPr>
      </w:pPr>
      <w:r w:rsidRPr="79E4A9C3">
        <w:rPr>
          <w:rFonts w:ascii="Calibri" w:eastAsia="Calibri" w:hAnsi="Calibri" w:cs="Calibri"/>
          <w:color w:val="000000" w:themeColor="text1"/>
          <w:lang w:val="en-AU"/>
        </w:rPr>
        <w:t>The approved Development Plan ensures that the majority of dwellings are to be located within 400 metres walking distance of public transport. The subject site is well located with two bus stops within 100 metres.</w:t>
      </w:r>
    </w:p>
    <w:p w14:paraId="53CA855C"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lastRenderedPageBreak/>
        <w:t xml:space="preserve"> Link to Strategic Risk</w:t>
      </w:r>
    </w:p>
    <w:p w14:paraId="1B6B09FE" w14:textId="77777777" w:rsidR="07E08AAC" w:rsidRPr="009956FD" w:rsidRDefault="00984369" w:rsidP="00EC4F02">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Community and Stakeholder Engagement</w:t>
      </w:r>
      <w:r w:rsidRPr="009956FD">
        <w:rPr>
          <w:rFonts w:ascii="Calibri" w:eastAsia="Calibri" w:hAnsi="Calibri" w:cs="Calibri"/>
          <w:color w:val="000000"/>
          <w:lang w:val="en-AU"/>
        </w:rPr>
        <w:t xml:space="preserve"> - Ineffective stakeholder engagement resulting in compromised community outcomes and/or non-achievement of Council's strategic direction </w:t>
      </w:r>
    </w:p>
    <w:p w14:paraId="746B1A81" w14:textId="77777777" w:rsidR="00EC4F02" w:rsidRPr="00EC4F02" w:rsidRDefault="00EC4F02" w:rsidP="00EC4F02">
      <w:pPr>
        <w:keepNext/>
        <w:spacing w:line="276" w:lineRule="auto"/>
        <w:outlineLvl w:val="1"/>
        <w:rPr>
          <w:rFonts w:ascii="Calibri" w:eastAsia="Calibri" w:hAnsi="Calibri" w:cs="Calibri"/>
          <w:b/>
          <w:bCs/>
          <w:color w:val="000000" w:themeColor="text1"/>
          <w:lang w:val="en-AU"/>
        </w:rPr>
      </w:pPr>
    </w:p>
    <w:p w14:paraId="4BE4C0C5" w14:textId="77777777" w:rsidR="13DAE813" w:rsidRDefault="00984369" w:rsidP="00705351">
      <w:pPr>
        <w:spacing w:line="276" w:lineRule="auto"/>
        <w:rPr>
          <w:rFonts w:ascii="Calibri" w:hAnsi="Calibri"/>
          <w:lang w:val="en-AU"/>
        </w:rPr>
      </w:pPr>
      <w:r w:rsidRPr="5468E6C0">
        <w:rPr>
          <w:rFonts w:ascii="Calibri" w:eastAsia="Calibri" w:hAnsi="Calibri" w:cs="Calibri"/>
          <w:color w:val="000000" w:themeColor="text1"/>
          <w:lang w:val="en-AU"/>
        </w:rPr>
        <w:t>Pursuant to Clause 43.04 of the Whittlesea Planning Scheme (Development Plan Overlay), a development plan is to be prepared to the satisfaction of the responsible authority. As such, there is no statutory requirement to exhibit development plans and amendments to development plans. Notwithstanding, it is the practice of this Council to exhibit proposed development plans to potentially affected landowners and agencies to ensure community participation in important processes and decisions.</w:t>
      </w:r>
    </w:p>
    <w:p w14:paraId="21C433CA" w14:textId="77777777" w:rsidR="07E08AAC" w:rsidRDefault="00984369" w:rsidP="049C38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Implementation Strategy</w:t>
      </w:r>
    </w:p>
    <w:p w14:paraId="7F038746" w14:textId="77777777" w:rsidR="07E08AAC" w:rsidRPr="00EC4F02" w:rsidRDefault="00984369" w:rsidP="00EC4F02">
      <w:pPr>
        <w:keepNext/>
        <w:spacing w:line="276" w:lineRule="auto"/>
        <w:outlineLvl w:val="1"/>
        <w:rPr>
          <w:rFonts w:ascii="Calibri" w:eastAsia="Calibri" w:hAnsi="Calibri" w:cs="Calibri"/>
          <w:b/>
          <w:bCs/>
          <w:color w:val="000000" w:themeColor="text1"/>
          <w:lang w:val="en-AU"/>
        </w:rPr>
      </w:pPr>
      <w:r w:rsidRPr="049C3802">
        <w:rPr>
          <w:rFonts w:ascii="Calibri" w:eastAsia="Calibri" w:hAnsi="Calibri" w:cs="Calibri"/>
          <w:b/>
          <w:bCs/>
          <w:color w:val="000000" w:themeColor="text1"/>
          <w:lang w:val="en-AU"/>
        </w:rPr>
        <w:t>Communication</w:t>
      </w:r>
    </w:p>
    <w:p w14:paraId="45697FCA" w14:textId="77777777" w:rsidR="0DF883D1" w:rsidRDefault="00984369" w:rsidP="00705351">
      <w:pPr>
        <w:spacing w:line="276" w:lineRule="auto"/>
        <w:rPr>
          <w:rFonts w:ascii="Calibri" w:eastAsia="Calibri" w:hAnsi="Calibri" w:cs="Calibri"/>
          <w:color w:val="000000" w:themeColor="text1"/>
          <w:lang w:val="en-AU"/>
        </w:rPr>
      </w:pPr>
      <w:r w:rsidRPr="5468E6C0">
        <w:rPr>
          <w:rFonts w:ascii="Calibri" w:eastAsia="Calibri" w:hAnsi="Calibri" w:cs="Calibri"/>
          <w:color w:val="000000" w:themeColor="text1"/>
          <w:lang w:val="en-AU"/>
        </w:rPr>
        <w:t xml:space="preserve">The proponent, Baptcare, is to be notified of Council’s decision. </w:t>
      </w:r>
    </w:p>
    <w:p w14:paraId="7B584FDB" w14:textId="77777777" w:rsidR="00E6136E" w:rsidRDefault="00E6136E" w:rsidP="00705351">
      <w:pPr>
        <w:spacing w:line="276" w:lineRule="auto"/>
        <w:rPr>
          <w:rFonts w:ascii="Calibri" w:hAnsi="Calibri"/>
          <w:lang w:val="en-AU"/>
        </w:rPr>
      </w:pPr>
    </w:p>
    <w:p w14:paraId="05FC7ED8" w14:textId="77777777" w:rsidR="0DF883D1" w:rsidRDefault="00984369" w:rsidP="00705351">
      <w:pPr>
        <w:spacing w:line="276" w:lineRule="auto"/>
        <w:rPr>
          <w:rFonts w:ascii="Calibri" w:hAnsi="Calibri"/>
          <w:lang w:val="en-AU"/>
        </w:rPr>
      </w:pPr>
      <w:r w:rsidRPr="5468E6C0">
        <w:rPr>
          <w:rFonts w:ascii="Calibri" w:eastAsia="Calibri" w:hAnsi="Calibri" w:cs="Calibri"/>
          <w:color w:val="000000" w:themeColor="text1"/>
          <w:lang w:val="en-AU"/>
        </w:rPr>
        <w:t>The submitter has been provided with the Council officer’s response to their submission.</w:t>
      </w:r>
    </w:p>
    <w:p w14:paraId="429AE8BB"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Declaration of Conflict of Interest</w:t>
      </w:r>
    </w:p>
    <w:p w14:paraId="4BDF139E" w14:textId="77777777" w:rsidR="07E08AAC" w:rsidRDefault="00984369" w:rsidP="049C3802">
      <w:pPr>
        <w:spacing w:line="276" w:lineRule="auto"/>
        <w:rPr>
          <w:rFonts w:ascii="Calibri" w:eastAsia="Calibri" w:hAnsi="Calibri" w:cs="Calibri"/>
          <w:color w:val="000000" w:themeColor="text1"/>
          <w:lang w:val="en-AU"/>
        </w:rPr>
      </w:pPr>
      <w:r>
        <w:rPr>
          <w:rFonts w:ascii="Calibri" w:eastAsia="Calibri" w:hAnsi="Calibri" w:cs="Calibri"/>
          <w:color w:val="000000"/>
          <w:lang w:val="en-AU"/>
        </w:rPr>
        <w:t>Under Section 130 of the</w:t>
      </w:r>
      <w:r w:rsidR="00940204">
        <w:rPr>
          <w:rFonts w:ascii="Calibri" w:eastAsia="Calibri" w:hAnsi="Calibri" w:cs="Calibri"/>
          <w:color w:val="000000"/>
          <w:lang w:val="en-AU"/>
        </w:rPr>
        <w:t xml:space="preserve"> </w:t>
      </w:r>
      <w:r>
        <w:rPr>
          <w:rFonts w:ascii="Calibri" w:eastAsia="Calibri" w:hAnsi="Calibri" w:cs="Calibri"/>
          <w:i/>
          <w:iCs/>
          <w:color w:val="000000"/>
          <w:lang w:val="en-AU"/>
        </w:rPr>
        <w:t>Local Government Act 2020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48006B64" w14:textId="77777777" w:rsidR="07E08AAC" w:rsidRPr="00EC4F02" w:rsidRDefault="00984369" w:rsidP="00EC4F02">
      <w:pPr>
        <w:keepNext/>
        <w:shd w:val="clear" w:color="auto" w:fill="003266"/>
        <w:spacing w:before="120" w:after="120" w:line="276" w:lineRule="auto"/>
        <w:outlineLvl w:val="0"/>
        <w:rPr>
          <w:rFonts w:ascii="Calibri" w:eastAsia="Calibri" w:hAnsi="Calibri" w:cs="Calibri"/>
          <w:b/>
          <w:bCs/>
          <w:color w:val="FFFFFF" w:themeColor="background1"/>
          <w:lang w:val="en-AU"/>
        </w:rPr>
      </w:pPr>
      <w:r w:rsidRPr="049C3802">
        <w:rPr>
          <w:rFonts w:ascii="Calibri" w:eastAsia="Calibri" w:hAnsi="Calibri" w:cs="Calibri"/>
          <w:b/>
          <w:bCs/>
          <w:color w:val="FFFFFF" w:themeColor="background1"/>
          <w:lang w:val="en-AU"/>
        </w:rPr>
        <w:t xml:space="preserve"> Conclusion</w:t>
      </w:r>
    </w:p>
    <w:p w14:paraId="5324B0BF" w14:textId="77777777" w:rsidR="20A814DB" w:rsidRDefault="00984369" w:rsidP="5468E6C0">
      <w:pPr>
        <w:spacing w:line="276" w:lineRule="auto"/>
        <w:rPr>
          <w:rFonts w:ascii="Calibri" w:hAnsi="Calibri"/>
          <w:lang w:val="en-AU"/>
        </w:rPr>
      </w:pPr>
      <w:r w:rsidRPr="06AF55B6">
        <w:rPr>
          <w:rFonts w:ascii="Calibri" w:eastAsia="Calibri" w:hAnsi="Calibri" w:cs="Calibri"/>
          <w:color w:val="000000" w:themeColor="text1"/>
          <w:lang w:val="en-AU"/>
        </w:rPr>
        <w:t xml:space="preserve">The proposed Amendment to the Lalor Development Plan (Carlingford &amp; Mosaic Living) seeks to change the land use designation of the subject site, 50S Gillwell Road, Lalor from “Integrated Residential Age in Place Estate” to “medium density residential”. It proposes to do this by attaching an Addendum to the original development plan. </w:t>
      </w:r>
    </w:p>
    <w:p w14:paraId="419D6BEC" w14:textId="77777777" w:rsidR="06AF55B6" w:rsidRDefault="06AF55B6" w:rsidP="06AF55B6">
      <w:pPr>
        <w:spacing w:line="276" w:lineRule="auto"/>
        <w:rPr>
          <w:rFonts w:ascii="Calibri" w:eastAsia="Calibri" w:hAnsi="Calibri" w:cs="Calibri"/>
          <w:color w:val="000000" w:themeColor="text1"/>
          <w:lang w:val="en-AU"/>
        </w:rPr>
      </w:pPr>
    </w:p>
    <w:p w14:paraId="4F422316" w14:textId="77777777" w:rsidR="20A814DB" w:rsidRDefault="00984369" w:rsidP="06AF55B6">
      <w:pPr>
        <w:spacing w:line="276" w:lineRule="auto"/>
        <w:rPr>
          <w:rFonts w:ascii="Calibri" w:eastAsia="Calibri" w:hAnsi="Calibri" w:cs="Calibri"/>
          <w:color w:val="000000" w:themeColor="text1"/>
          <w:lang w:val="en-AU"/>
        </w:rPr>
      </w:pPr>
      <w:r w:rsidRPr="06AF55B6">
        <w:rPr>
          <w:rFonts w:ascii="Calibri" w:eastAsia="Calibri" w:hAnsi="Calibri" w:cs="Calibri"/>
          <w:color w:val="000000" w:themeColor="text1"/>
          <w:lang w:val="en-AU"/>
        </w:rPr>
        <w:t>The development plan amendment was exhibited to surrounding landowners and occupiers and relevant agencies. Only one submission was received</w:t>
      </w:r>
      <w:r w:rsidR="26B89ECE" w:rsidRPr="06AF55B6">
        <w:rPr>
          <w:rFonts w:ascii="Calibri" w:eastAsia="Calibri" w:hAnsi="Calibri" w:cs="Calibri"/>
          <w:color w:val="000000" w:themeColor="text1"/>
          <w:lang w:val="en-AU"/>
        </w:rPr>
        <w:t xml:space="preserve"> </w:t>
      </w:r>
      <w:r w:rsidRPr="06AF55B6">
        <w:rPr>
          <w:rFonts w:ascii="Calibri" w:eastAsia="Calibri" w:hAnsi="Calibri" w:cs="Calibri"/>
          <w:color w:val="000000" w:themeColor="text1"/>
          <w:lang w:val="en-AU"/>
        </w:rPr>
        <w:t>relat</w:t>
      </w:r>
      <w:r w:rsidR="148D3FE6" w:rsidRPr="06AF55B6">
        <w:rPr>
          <w:rFonts w:ascii="Calibri" w:eastAsia="Calibri" w:hAnsi="Calibri" w:cs="Calibri"/>
          <w:color w:val="000000" w:themeColor="text1"/>
          <w:lang w:val="en-AU"/>
        </w:rPr>
        <w:t>ing</w:t>
      </w:r>
      <w:r w:rsidRPr="06AF55B6">
        <w:rPr>
          <w:rFonts w:ascii="Calibri" w:eastAsia="Calibri" w:hAnsi="Calibri" w:cs="Calibri"/>
          <w:color w:val="000000" w:themeColor="text1"/>
          <w:lang w:val="en-AU"/>
        </w:rPr>
        <w:t xml:space="preserve"> to a</w:t>
      </w:r>
      <w:r w:rsidR="1FE33FC0" w:rsidRPr="06AF55B6">
        <w:rPr>
          <w:rFonts w:ascii="Calibri" w:eastAsia="Calibri" w:hAnsi="Calibri" w:cs="Calibri"/>
          <w:color w:val="000000" w:themeColor="text1"/>
          <w:lang w:val="en-AU"/>
        </w:rPr>
        <w:t xml:space="preserve">n adjacent </w:t>
      </w:r>
      <w:r w:rsidRPr="06AF55B6">
        <w:rPr>
          <w:rFonts w:ascii="Calibri" w:eastAsia="Calibri" w:hAnsi="Calibri" w:cs="Calibri"/>
          <w:color w:val="000000" w:themeColor="text1"/>
          <w:lang w:val="en-AU"/>
        </w:rPr>
        <w:t xml:space="preserve">site </w:t>
      </w:r>
      <w:r w:rsidR="52346EEC" w:rsidRPr="06AF55B6">
        <w:rPr>
          <w:rFonts w:ascii="Calibri" w:eastAsia="Calibri" w:hAnsi="Calibri" w:cs="Calibri"/>
          <w:color w:val="000000" w:themeColor="text1"/>
          <w:lang w:val="en-AU"/>
        </w:rPr>
        <w:t xml:space="preserve">and therefore not considered </w:t>
      </w:r>
      <w:r w:rsidR="5263C15D" w:rsidRPr="06AF55B6">
        <w:rPr>
          <w:rFonts w:ascii="Calibri" w:eastAsia="Calibri" w:hAnsi="Calibri" w:cs="Calibri"/>
          <w:color w:val="000000" w:themeColor="text1"/>
          <w:lang w:val="en-AU"/>
        </w:rPr>
        <w:t>in the scope of th</w:t>
      </w:r>
      <w:r w:rsidR="3C91D1E4" w:rsidRPr="06AF55B6">
        <w:rPr>
          <w:rFonts w:ascii="Calibri" w:eastAsia="Calibri" w:hAnsi="Calibri" w:cs="Calibri"/>
          <w:color w:val="000000" w:themeColor="text1"/>
          <w:lang w:val="en-AU"/>
        </w:rPr>
        <w:t>is</w:t>
      </w:r>
      <w:r w:rsidR="5263C15D" w:rsidRPr="06AF55B6">
        <w:rPr>
          <w:rFonts w:ascii="Calibri" w:eastAsia="Calibri" w:hAnsi="Calibri" w:cs="Calibri"/>
          <w:color w:val="000000" w:themeColor="text1"/>
          <w:lang w:val="en-AU"/>
        </w:rPr>
        <w:t xml:space="preserve"> amendment</w:t>
      </w:r>
      <w:r w:rsidRPr="06AF55B6">
        <w:rPr>
          <w:rFonts w:ascii="Calibri" w:eastAsia="Calibri" w:hAnsi="Calibri" w:cs="Calibri"/>
          <w:color w:val="000000" w:themeColor="text1"/>
          <w:lang w:val="en-AU"/>
        </w:rPr>
        <w:t xml:space="preserve">. </w:t>
      </w:r>
    </w:p>
    <w:p w14:paraId="3748E17A" w14:textId="77777777" w:rsidR="06AF55B6" w:rsidRDefault="06AF55B6" w:rsidP="06AF55B6">
      <w:pPr>
        <w:spacing w:line="276" w:lineRule="auto"/>
        <w:rPr>
          <w:rFonts w:ascii="Calibri" w:eastAsia="Calibri" w:hAnsi="Calibri" w:cs="Calibri"/>
          <w:color w:val="000000" w:themeColor="text1"/>
          <w:lang w:val="en-AU"/>
        </w:rPr>
      </w:pPr>
    </w:p>
    <w:p w14:paraId="01FEE109" w14:textId="77777777" w:rsidR="20A814DB" w:rsidRDefault="00984369" w:rsidP="06AF55B6">
      <w:pPr>
        <w:spacing w:line="276" w:lineRule="auto"/>
        <w:rPr>
          <w:rFonts w:ascii="Calibri" w:eastAsia="Calibri" w:hAnsi="Calibri" w:cs="Calibri"/>
          <w:color w:val="000000" w:themeColor="text1"/>
          <w:lang w:val="en-AU"/>
        </w:rPr>
      </w:pPr>
      <w:r w:rsidRPr="06AF55B6">
        <w:rPr>
          <w:rFonts w:ascii="Calibri" w:eastAsia="Calibri" w:hAnsi="Calibri" w:cs="Calibri"/>
          <w:color w:val="000000" w:themeColor="text1"/>
          <w:lang w:val="en-AU"/>
        </w:rPr>
        <w:t>It is considered that</w:t>
      </w:r>
      <w:r w:rsidR="006C0668" w:rsidRPr="06AF55B6">
        <w:rPr>
          <w:rFonts w:ascii="Calibri" w:eastAsia="Calibri" w:hAnsi="Calibri" w:cs="Calibri"/>
          <w:color w:val="000000" w:themeColor="text1"/>
          <w:lang w:val="en-AU"/>
        </w:rPr>
        <w:t xml:space="preserve"> the use of the site for medium density residential is an alternate use that will provide for a diverse housing type in a well located and serviced area, and that it delivers against the intention of the endorsed Development Plan</w:t>
      </w:r>
      <w:r w:rsidR="273CD0F0" w:rsidRPr="06AF55B6">
        <w:rPr>
          <w:rFonts w:ascii="Calibri" w:eastAsia="Calibri" w:hAnsi="Calibri" w:cs="Calibri"/>
          <w:color w:val="000000" w:themeColor="text1"/>
          <w:lang w:val="en-AU"/>
        </w:rPr>
        <w:t xml:space="preserve"> and should be endorsed</w:t>
      </w:r>
      <w:r w:rsidR="006C0668" w:rsidRPr="06AF55B6">
        <w:rPr>
          <w:rFonts w:ascii="Calibri" w:eastAsia="Calibri" w:hAnsi="Calibri" w:cs="Calibri"/>
          <w:color w:val="000000" w:themeColor="text1"/>
          <w:lang w:val="en-AU"/>
        </w:rPr>
        <w:t>.</w:t>
      </w:r>
    </w:p>
    <w:p w14:paraId="2A0BD656" w14:textId="77777777" w:rsidR="049C3802" w:rsidRDefault="049C3802" w:rsidP="049C3802">
      <w:pPr>
        <w:spacing w:line="276" w:lineRule="auto"/>
        <w:rPr>
          <w:rFonts w:ascii="Calibri" w:hAnsi="Calibri"/>
          <w:vanish/>
          <w:lang w:val="en-AU"/>
        </w:rPr>
      </w:pPr>
    </w:p>
    <w:p w14:paraId="232A6056" w14:textId="5834EEC6" w:rsidR="00D76BB8" w:rsidRDefault="00984369" w:rsidP="00D76BB8">
      <w:pPr>
        <w:tabs>
          <w:tab w:val="left" w:pos="600"/>
        </w:tabs>
        <w:ind w:left="600" w:hanging="600"/>
      </w:pPr>
      <w:r>
        <w:rPr>
          <w:rFonts w:ascii="Calibri" w:eastAsia="Calibri" w:hAnsi="Calibri" w:cs="Calibri"/>
          <w:color w:val="FFFFFF"/>
          <w:sz w:val="4"/>
        </w:rPr>
        <w:br w:type="page"/>
      </w:r>
    </w:p>
    <w:p w14:paraId="6D82B225" w14:textId="0DFEEB62"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0" w:name="_Toc138342833"/>
      <w:r>
        <w:rPr>
          <w:rFonts w:ascii="Calibri" w:eastAsia="Calibri" w:hAnsi="Calibri" w:cs="Calibri"/>
          <w:color w:val="000000"/>
        </w:rPr>
        <w:instrText>5.3.5</w:instrText>
      </w:r>
      <w:r>
        <w:rPr>
          <w:rFonts w:ascii="Calibri" w:eastAsia="Calibri" w:hAnsi="Calibri" w:cs="Calibri"/>
          <w:color w:val="000000"/>
        </w:rPr>
        <w:tab/>
        <w:instrText>Petition - 605 Dalton Road Epping Nature Strip</w:instrText>
      </w:r>
      <w:bookmarkEnd w:id="80"/>
      <w:r>
        <w:rPr>
          <w:rFonts w:ascii="Calibri" w:eastAsia="Calibri" w:hAnsi="Calibri" w:cs="Calibri"/>
          <w:color w:val="000000"/>
        </w:rPr>
        <w:instrText>" \f \l 3</w:instrText>
      </w:r>
      <w:r>
        <w:rPr>
          <w:rFonts w:ascii="Calibri" w:eastAsia="Calibri" w:hAnsi="Calibri" w:cs="Calibri"/>
          <w:color w:val="000000"/>
        </w:rPr>
        <w:fldChar w:fldCharType="end"/>
      </w:r>
      <w:bookmarkStart w:id="81" w:name="5.3.5__Petition_-_605_Dalton_Road_Eppin"/>
      <w:r>
        <w:rPr>
          <w:rFonts w:ascii="Calibri" w:eastAsia="Calibri" w:hAnsi="Calibri" w:cs="Calibri"/>
          <w:color w:val="FFFFFF"/>
          <w:sz w:val="4"/>
        </w:rPr>
        <w:t>5.3.5</w:t>
      </w:r>
      <w:r>
        <w:rPr>
          <w:rFonts w:ascii="Calibri" w:eastAsia="Calibri" w:hAnsi="Calibri" w:cs="Calibri"/>
          <w:color w:val="FFFFFF"/>
          <w:sz w:val="4"/>
        </w:rPr>
        <w:tab/>
        <w:t>Petition - 605 Dalton Road Epping Nature Strip</w:t>
      </w:r>
    </w:p>
    <w:bookmarkEnd w:id="81"/>
    <w:p w14:paraId="49F92B27" w14:textId="77777777" w:rsidR="00CD2BB4" w:rsidRDefault="0098436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5.3.5 Petition - 605 Dalton Road Epping Nature Strip</w:t>
      </w:r>
    </w:p>
    <w:p w14:paraId="76F95ECA" w14:textId="77777777" w:rsidR="00C60269" w:rsidRPr="00B909C2" w:rsidRDefault="00984369" w:rsidP="00F07E1E">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8D48A4" w:rsidRPr="008D48A4">
        <w:rPr>
          <w:rFonts w:ascii="Calibri" w:eastAsia="Calibri" w:hAnsi="Calibri"/>
          <w:lang w:val="en-AU"/>
        </w:rPr>
        <w:t>Acting</w:t>
      </w:r>
      <w:r w:rsidR="008D48A4">
        <w:rPr>
          <w:rFonts w:ascii="Calibri" w:eastAsia="Calibri" w:hAnsi="Calibri"/>
          <w:b/>
          <w:bCs/>
          <w:lang w:val="en-AU"/>
        </w:rPr>
        <w:t xml:space="preserve"> </w:t>
      </w:r>
      <w:r>
        <w:rPr>
          <w:rFonts w:ascii="Calibri" w:eastAsia="Calibri" w:hAnsi="Calibri" w:cs="Calibri"/>
          <w:color w:val="000000"/>
          <w:lang w:val="en-AU"/>
        </w:rPr>
        <w:t>Director Infrastructure &amp; Environment</w:t>
      </w:r>
    </w:p>
    <w:p w14:paraId="57B6739A" w14:textId="77777777" w:rsidR="00C60269" w:rsidRPr="00B909C2" w:rsidRDefault="00984369" w:rsidP="00F07E1E">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Unit Manager Landscape &amp; Open Space Planning</w:t>
      </w:r>
    </w:p>
    <w:p w14:paraId="0D7DBD7B" w14:textId="77777777" w:rsidR="003B3849" w:rsidRPr="00FC690A" w:rsidRDefault="00984369" w:rsidP="00FC690A">
      <w:pPr>
        <w:tabs>
          <w:tab w:val="left" w:pos="2552"/>
        </w:tabs>
        <w:spacing w:before="120" w:line="276" w:lineRule="auto"/>
        <w:ind w:left="2552" w:hanging="2552"/>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Manager Urban Design &amp; Transport</w:t>
      </w:r>
    </w:p>
    <w:p w14:paraId="2BDAC5B1" w14:textId="77777777" w:rsidR="00EF0D9A" w:rsidRDefault="00984369" w:rsidP="00EF0D9A">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Purpose</w:t>
      </w:r>
    </w:p>
    <w:p w14:paraId="02DEDF03" w14:textId="77777777" w:rsidR="008366CB" w:rsidRPr="00C07436" w:rsidRDefault="00984369" w:rsidP="00A65D21">
      <w:pPr>
        <w:spacing w:line="276" w:lineRule="auto"/>
        <w:rPr>
          <w:rFonts w:asciiTheme="minorHAnsi" w:eastAsiaTheme="minorEastAsia" w:hAnsiTheme="minorHAnsi" w:cstheme="minorBidi"/>
          <w:lang w:val="en-AU"/>
        </w:rPr>
      </w:pPr>
      <w:r w:rsidRPr="4DC2310F">
        <w:rPr>
          <w:rFonts w:asciiTheme="minorHAnsi" w:eastAsiaTheme="minorEastAsia" w:hAnsiTheme="minorHAnsi" w:cstheme="minorBidi"/>
          <w:color w:val="000000" w:themeColor="text1"/>
          <w:lang w:val="en-AU"/>
        </w:rPr>
        <w:t>The purpose of this report is to outline the response to a petition received from 15 residents requesting Council allow the nature strip mulch at 605 Dalton Road, Epping to remain and small endemic grasses and wildflowers to be planted as per the City of Whittlesea’s Urban Nature Strip Guidelines 2015.</w:t>
      </w:r>
      <w:r w:rsidRPr="4DC2310F">
        <w:rPr>
          <w:rFonts w:asciiTheme="minorHAnsi" w:eastAsiaTheme="minorEastAsia" w:hAnsiTheme="minorHAnsi" w:cstheme="minorBidi"/>
          <w:lang w:val="en-AU"/>
        </w:rPr>
        <w:t xml:space="preserve"> </w:t>
      </w:r>
    </w:p>
    <w:p w14:paraId="3B1E230C" w14:textId="77777777" w:rsidR="00A65D21" w:rsidRDefault="00984369" w:rsidP="00D27762">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Brief Overview</w:t>
      </w:r>
    </w:p>
    <w:p w14:paraId="0E335C9B" w14:textId="77777777" w:rsidR="00D27762" w:rsidRDefault="00984369" w:rsidP="6ADF3A99">
      <w:pPr>
        <w:spacing w:line="276" w:lineRule="auto"/>
        <w:rPr>
          <w:rFonts w:asciiTheme="minorHAnsi" w:eastAsiaTheme="minorEastAsia" w:hAnsiTheme="minorHAnsi" w:cstheme="minorBidi"/>
          <w:color w:val="000000" w:themeColor="text1"/>
          <w:lang w:val="en-AU"/>
        </w:rPr>
      </w:pPr>
      <w:r w:rsidRPr="6ADF3A99">
        <w:rPr>
          <w:rFonts w:asciiTheme="minorHAnsi" w:eastAsiaTheme="minorEastAsia" w:hAnsiTheme="minorHAnsi" w:cstheme="minorBidi"/>
          <w:color w:val="000000" w:themeColor="text1"/>
          <w:lang w:val="en-AU"/>
        </w:rPr>
        <w:t>A petition was tabled at the Scheduled Council Meeting held on 18 April 2023 requesting Council allow the nature strip mulch at 605 Dalton Road, Epping to remain and small endemic grasses and wildflowers to be planted as per the Urban Nature Strip Guidelines 2015, and resolve</w:t>
      </w:r>
      <w:r w:rsidR="5D647C3A" w:rsidRPr="6ADF3A99">
        <w:rPr>
          <w:rFonts w:asciiTheme="minorHAnsi" w:eastAsiaTheme="minorEastAsia" w:hAnsiTheme="minorHAnsi" w:cstheme="minorBidi"/>
          <w:color w:val="000000" w:themeColor="text1"/>
          <w:lang w:val="en-AU"/>
        </w:rPr>
        <w:t>d</w:t>
      </w:r>
      <w:r w:rsidRPr="6ADF3A99">
        <w:rPr>
          <w:rFonts w:asciiTheme="minorHAnsi" w:eastAsiaTheme="minorEastAsia" w:hAnsiTheme="minorHAnsi" w:cstheme="minorBidi"/>
          <w:color w:val="000000" w:themeColor="text1"/>
          <w:lang w:val="en-AU"/>
        </w:rPr>
        <w:t xml:space="preserve"> to:</w:t>
      </w:r>
    </w:p>
    <w:p w14:paraId="6374573C" w14:textId="77777777" w:rsidR="002E0509" w:rsidRDefault="002E0509" w:rsidP="6ADF3A99">
      <w:pPr>
        <w:spacing w:line="276" w:lineRule="auto"/>
        <w:rPr>
          <w:rFonts w:asciiTheme="minorHAnsi" w:eastAsiaTheme="minorEastAsia" w:hAnsiTheme="minorHAnsi" w:cstheme="minorBidi"/>
          <w:color w:val="000000" w:themeColor="text1"/>
          <w:lang w:val="en-AU"/>
        </w:rPr>
      </w:pPr>
    </w:p>
    <w:p w14:paraId="01438A18" w14:textId="77777777" w:rsidR="00D27762" w:rsidRDefault="00984369" w:rsidP="4DC2310F">
      <w:pPr>
        <w:numPr>
          <w:ilvl w:val="0"/>
          <w:numId w:val="72"/>
        </w:numPr>
        <w:spacing w:line="276" w:lineRule="auto"/>
        <w:rPr>
          <w:rFonts w:ascii="Calibri" w:hAnsi="Calibri"/>
          <w:color w:val="000000" w:themeColor="text1"/>
          <w:lang w:val="en-AU"/>
        </w:rPr>
      </w:pPr>
      <w:r w:rsidRPr="4DC2310F">
        <w:rPr>
          <w:rFonts w:asciiTheme="minorHAnsi" w:eastAsiaTheme="minorEastAsia" w:hAnsiTheme="minorHAnsi" w:cstheme="minorBidi"/>
          <w:color w:val="000000" w:themeColor="text1"/>
          <w:lang w:val="en-AU"/>
        </w:rPr>
        <w:t>A report to Council will be prepared for the June 2023 Council Meeting, advising how the petitioners concerns have been addressed.</w:t>
      </w:r>
    </w:p>
    <w:p w14:paraId="17156069" w14:textId="77777777" w:rsidR="00D27762" w:rsidRPr="00E9572E" w:rsidRDefault="00984369" w:rsidP="4DC2310F">
      <w:pPr>
        <w:numPr>
          <w:ilvl w:val="0"/>
          <w:numId w:val="72"/>
        </w:numPr>
        <w:spacing w:line="276" w:lineRule="auto"/>
        <w:rPr>
          <w:rFonts w:ascii="Calibri" w:hAnsi="Calibri"/>
          <w:color w:val="000000" w:themeColor="text1"/>
          <w:lang w:val="en-AU"/>
        </w:rPr>
      </w:pPr>
      <w:r w:rsidRPr="4DC2310F">
        <w:rPr>
          <w:rFonts w:asciiTheme="minorHAnsi" w:eastAsiaTheme="minorEastAsia" w:hAnsiTheme="minorHAnsi" w:cstheme="minorBidi"/>
          <w:color w:val="000000" w:themeColor="text1"/>
          <w:lang w:val="en-AU"/>
        </w:rPr>
        <w:t>All signatories will be advised of Council’s decision following the June 2023 Council meeting.</w:t>
      </w:r>
    </w:p>
    <w:p w14:paraId="2A205DA2" w14:textId="77777777" w:rsidR="00E9572E" w:rsidRDefault="00E9572E" w:rsidP="00E9572E">
      <w:pPr>
        <w:spacing w:line="276" w:lineRule="auto"/>
        <w:rPr>
          <w:rFonts w:ascii="Calibri" w:hAnsi="Calibri"/>
          <w:color w:val="000000" w:themeColor="text1"/>
          <w:lang w:val="en-AU"/>
        </w:rPr>
      </w:pPr>
    </w:p>
    <w:p w14:paraId="36B4EBC1" w14:textId="77777777" w:rsidR="000B0304" w:rsidRPr="00C07436" w:rsidRDefault="00984369" w:rsidP="004E56C0">
      <w:pPr>
        <w:spacing w:line="276" w:lineRule="auto"/>
        <w:rPr>
          <w:rFonts w:asciiTheme="minorHAnsi" w:eastAsiaTheme="minorEastAsia" w:hAnsiTheme="minorHAnsi" w:cstheme="minorBidi"/>
          <w:color w:val="000000" w:themeColor="text1"/>
          <w:lang w:val="en-AU"/>
        </w:rPr>
      </w:pPr>
      <w:r w:rsidRPr="4DC2310F">
        <w:rPr>
          <w:rFonts w:asciiTheme="minorHAnsi" w:eastAsiaTheme="minorEastAsia" w:hAnsiTheme="minorHAnsi" w:cstheme="minorBidi"/>
          <w:color w:val="000000" w:themeColor="text1"/>
          <w:lang w:val="en-AU"/>
        </w:rPr>
        <w:t>This report intends to provide Council with an update on the petition to allow the alterations to the nature strip at 605 Dalton Road Epping to remain with changes aligning to proposed DRAFT Nature Strip Garden Guidelines 2023.</w:t>
      </w:r>
    </w:p>
    <w:p w14:paraId="55C5096A" w14:textId="77777777" w:rsidR="000B397F" w:rsidRPr="00C07436" w:rsidRDefault="00984369" w:rsidP="00C07436">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Recommendation</w:t>
      </w:r>
    </w:p>
    <w:p w14:paraId="030715CE" w14:textId="77777777" w:rsidR="004E56C0" w:rsidRDefault="00984369" w:rsidP="2A84A9E9">
      <w:pPr>
        <w:spacing w:line="276" w:lineRule="auto"/>
        <w:rPr>
          <w:rFonts w:asciiTheme="minorHAnsi" w:eastAsiaTheme="minorEastAsia" w:hAnsiTheme="minorHAnsi" w:cstheme="minorBidi"/>
          <w:b/>
          <w:bCs/>
          <w:color w:val="000000" w:themeColor="text1"/>
          <w:lang w:val="en-AU"/>
        </w:rPr>
      </w:pPr>
      <w:r w:rsidRPr="2A84A9E9">
        <w:rPr>
          <w:rFonts w:asciiTheme="minorHAnsi" w:eastAsiaTheme="minorEastAsia" w:hAnsiTheme="minorHAnsi" w:cstheme="minorBidi"/>
          <w:b/>
          <w:bCs/>
          <w:color w:val="000000" w:themeColor="text1"/>
          <w:lang w:val="en-AU"/>
        </w:rPr>
        <w:t>THAT Council in responding to the petition to allow the nature strip mulch at 605 Dalton Road</w:t>
      </w:r>
      <w:r w:rsidR="002E0509">
        <w:rPr>
          <w:rFonts w:asciiTheme="minorHAnsi" w:eastAsiaTheme="minorEastAsia" w:hAnsiTheme="minorHAnsi" w:cstheme="minorBidi"/>
          <w:b/>
          <w:bCs/>
          <w:color w:val="000000" w:themeColor="text1"/>
          <w:lang w:val="en-AU"/>
        </w:rPr>
        <w:t>,</w:t>
      </w:r>
      <w:r w:rsidRPr="2A84A9E9">
        <w:rPr>
          <w:rFonts w:asciiTheme="minorHAnsi" w:eastAsiaTheme="minorEastAsia" w:hAnsiTheme="minorHAnsi" w:cstheme="minorBidi"/>
          <w:b/>
          <w:bCs/>
          <w:color w:val="000000" w:themeColor="text1"/>
          <w:lang w:val="en-AU"/>
        </w:rPr>
        <w:t xml:space="preserve"> Epping to remain and small endemic grasses and wildflowers to be planted as per the Urban Nature Strip Guidelines 2015, resolves to:</w:t>
      </w:r>
    </w:p>
    <w:p w14:paraId="41DC41B3" w14:textId="77777777" w:rsidR="004E56C0" w:rsidRDefault="00984369" w:rsidP="2A84A9E9">
      <w:pPr>
        <w:numPr>
          <w:ilvl w:val="0"/>
          <w:numId w:val="73"/>
        </w:numPr>
        <w:spacing w:line="276" w:lineRule="auto"/>
        <w:rPr>
          <w:rFonts w:asciiTheme="minorHAnsi" w:eastAsiaTheme="minorEastAsia" w:hAnsiTheme="minorHAnsi" w:cstheme="minorBidi"/>
          <w:b/>
          <w:bCs/>
          <w:color w:val="000000" w:themeColor="text1"/>
          <w:lang w:val="en-AU"/>
        </w:rPr>
      </w:pPr>
      <w:r w:rsidRPr="2A84A9E9">
        <w:rPr>
          <w:rFonts w:asciiTheme="minorHAnsi" w:eastAsiaTheme="minorEastAsia" w:hAnsiTheme="minorHAnsi" w:cstheme="minorBidi"/>
          <w:b/>
          <w:bCs/>
          <w:color w:val="000000" w:themeColor="text1"/>
          <w:lang w:val="en-AU"/>
        </w:rPr>
        <w:t xml:space="preserve">Allow the alterations to the nature strip to remain with changes aligning to </w:t>
      </w:r>
      <w:r w:rsidR="002E0509">
        <w:rPr>
          <w:rFonts w:asciiTheme="minorHAnsi" w:eastAsiaTheme="minorEastAsia" w:hAnsiTheme="minorHAnsi" w:cstheme="minorBidi"/>
          <w:b/>
          <w:bCs/>
          <w:color w:val="000000" w:themeColor="text1"/>
          <w:lang w:val="en-AU"/>
        </w:rPr>
        <w:t xml:space="preserve">the </w:t>
      </w:r>
      <w:r w:rsidRPr="2A84A9E9">
        <w:rPr>
          <w:rFonts w:asciiTheme="minorHAnsi" w:eastAsiaTheme="minorEastAsia" w:hAnsiTheme="minorHAnsi" w:cstheme="minorBidi"/>
          <w:b/>
          <w:bCs/>
          <w:color w:val="000000" w:themeColor="text1"/>
          <w:lang w:val="en-AU"/>
        </w:rPr>
        <w:t>proposed Draft Nature Strip Garden Guidelines 2023.</w:t>
      </w:r>
    </w:p>
    <w:p w14:paraId="39D13CE8" w14:textId="77777777" w:rsidR="006D279D" w:rsidRPr="00C07436" w:rsidRDefault="00984369" w:rsidP="006D279D">
      <w:pPr>
        <w:numPr>
          <w:ilvl w:val="0"/>
          <w:numId w:val="73"/>
        </w:numPr>
        <w:spacing w:line="276" w:lineRule="auto"/>
        <w:rPr>
          <w:rFonts w:ascii="Calibri" w:hAnsi="Calibri"/>
          <w:b/>
          <w:bCs/>
          <w:lang w:val="en-AU"/>
        </w:rPr>
      </w:pPr>
      <w:r w:rsidRPr="2A84A9E9">
        <w:rPr>
          <w:rFonts w:asciiTheme="minorHAnsi" w:eastAsiaTheme="minorEastAsia" w:hAnsiTheme="minorHAnsi" w:cstheme="minorBidi"/>
          <w:b/>
          <w:bCs/>
          <w:color w:val="000000" w:themeColor="text1"/>
          <w:lang w:val="en-AU"/>
        </w:rPr>
        <w:t xml:space="preserve">Advise the </w:t>
      </w:r>
      <w:r w:rsidR="003C879E" w:rsidRPr="2A84A9E9">
        <w:rPr>
          <w:rFonts w:asciiTheme="minorHAnsi" w:eastAsiaTheme="minorEastAsia" w:hAnsiTheme="minorHAnsi" w:cstheme="minorBidi"/>
          <w:b/>
          <w:bCs/>
          <w:color w:val="000000" w:themeColor="text1"/>
          <w:lang w:val="en-AU"/>
        </w:rPr>
        <w:t>h</w:t>
      </w:r>
      <w:r w:rsidRPr="2A84A9E9">
        <w:rPr>
          <w:rFonts w:asciiTheme="minorHAnsi" w:eastAsiaTheme="minorEastAsia" w:hAnsiTheme="minorHAnsi" w:cstheme="minorBidi"/>
          <w:b/>
          <w:bCs/>
          <w:color w:val="000000" w:themeColor="text1"/>
          <w:lang w:val="en-AU"/>
        </w:rPr>
        <w:t>ead petitioner of Council’s decision.</w:t>
      </w:r>
      <w:r w:rsidR="00E42259">
        <w:rPr>
          <w:rFonts w:ascii="Calibri" w:hAnsi="Calibri"/>
          <w:szCs w:val="20"/>
          <w:lang w:val="en-AU"/>
        </w:rPr>
        <w:tab/>
      </w:r>
    </w:p>
    <w:p w14:paraId="2B1A68B3" w14:textId="77777777" w:rsidR="009E3D2F" w:rsidRDefault="00984369" w:rsidP="009E3D2F">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Key Information</w:t>
      </w:r>
    </w:p>
    <w:p w14:paraId="2F2F5B64" w14:textId="77777777" w:rsidR="0C466C7C" w:rsidRDefault="00984369" w:rsidP="4DC2310F">
      <w:pPr>
        <w:spacing w:line="276" w:lineRule="auto"/>
        <w:rPr>
          <w:rFonts w:ascii="Calibri" w:hAnsi="Calibri"/>
          <w:lang w:val="en-AU"/>
        </w:rPr>
      </w:pPr>
      <w:r w:rsidRPr="4DC2310F">
        <w:rPr>
          <w:rFonts w:ascii="Calibri" w:eastAsia="Calibri" w:hAnsi="Calibri" w:cs="Calibri"/>
          <w:b/>
          <w:bCs/>
          <w:lang w:val="en-AU"/>
        </w:rPr>
        <w:t>Background</w:t>
      </w:r>
    </w:p>
    <w:p w14:paraId="46D1E64A" w14:textId="77777777" w:rsidR="0C466C7C" w:rsidRDefault="00984369" w:rsidP="4DC2310F">
      <w:pPr>
        <w:spacing w:line="276" w:lineRule="auto"/>
        <w:rPr>
          <w:rFonts w:ascii="Calibri" w:hAnsi="Calibri"/>
          <w:lang w:val="en-AU"/>
        </w:rPr>
      </w:pPr>
      <w:r w:rsidRPr="4DC2310F">
        <w:rPr>
          <w:rFonts w:ascii="Calibri" w:eastAsia="Calibri" w:hAnsi="Calibri" w:cs="Calibri"/>
          <w:lang w:val="en-AU"/>
        </w:rPr>
        <w:t>A petition was received by Council on Sunday 16</w:t>
      </w:r>
      <w:r w:rsidRPr="4DC2310F">
        <w:rPr>
          <w:rFonts w:ascii="Calibri" w:eastAsia="Calibri" w:hAnsi="Calibri" w:cs="Calibri"/>
          <w:sz w:val="19"/>
          <w:szCs w:val="19"/>
          <w:vertAlign w:val="superscript"/>
          <w:lang w:val="en-AU"/>
        </w:rPr>
        <w:t xml:space="preserve"> </w:t>
      </w:r>
      <w:r w:rsidRPr="4DC2310F">
        <w:rPr>
          <w:rFonts w:ascii="Calibri" w:eastAsia="Calibri" w:hAnsi="Calibri" w:cs="Calibri"/>
          <w:lang w:val="en-AU"/>
        </w:rPr>
        <w:t xml:space="preserve">April 2023 by lead petitioner Mr Samuel Eisen of 605 Dalton Road Epping. The petition was in relation to the modification of the nature strip, consisting of unrestrained bush mulch, native wildflowers and grasses, as suggested by the petitioner are generally permitted (if under 300mm in height) and contained within the ‘planting areas’ as depicted below.  </w:t>
      </w:r>
    </w:p>
    <w:p w14:paraId="7D7C925A" w14:textId="77777777" w:rsidR="0C466C7C" w:rsidRDefault="0C466C7C" w:rsidP="4DC2310F">
      <w:pPr>
        <w:spacing w:line="276" w:lineRule="auto"/>
        <w:rPr>
          <w:rFonts w:ascii="Calibri" w:hAnsi="Calibri"/>
          <w:lang w:val="en-AU"/>
        </w:rPr>
      </w:pPr>
    </w:p>
    <w:p w14:paraId="2F076EFF" w14:textId="77777777" w:rsidR="0C466C7C" w:rsidRDefault="00984369" w:rsidP="094F041B">
      <w:pPr>
        <w:spacing w:line="276" w:lineRule="auto"/>
        <w:rPr>
          <w:rFonts w:ascii="Calibri" w:eastAsia="Calibri" w:hAnsi="Calibri" w:cs="Calibri"/>
          <w:lang w:val="en-AU"/>
        </w:rPr>
      </w:pPr>
      <w:r w:rsidRPr="094F041B">
        <w:rPr>
          <w:rFonts w:ascii="Calibri" w:eastAsia="Calibri" w:hAnsi="Calibri" w:cs="Calibri"/>
          <w:lang w:val="en-AU"/>
        </w:rPr>
        <w:t xml:space="preserve">Council’s existing Urban Nature Strip Guidelines 2015 do not allow for unrestrained mulch across the entire nature strip; however, Council is currently undertaking the review of these guidelines and have prepared a new </w:t>
      </w:r>
      <w:r w:rsidR="3B3FB439" w:rsidRPr="094F041B">
        <w:rPr>
          <w:rFonts w:ascii="Calibri" w:eastAsia="Calibri" w:hAnsi="Calibri" w:cs="Calibri"/>
          <w:lang w:val="en-AU"/>
        </w:rPr>
        <w:t>draft</w:t>
      </w:r>
      <w:r w:rsidRPr="094F041B">
        <w:rPr>
          <w:rFonts w:ascii="Calibri" w:eastAsia="Calibri" w:hAnsi="Calibri" w:cs="Calibri"/>
          <w:lang w:val="en-AU"/>
        </w:rPr>
        <w:t xml:space="preserve"> Nature Strip Garden Guidelines 2023. New </w:t>
      </w:r>
      <w:r w:rsidR="76C050FA" w:rsidRPr="094F041B">
        <w:rPr>
          <w:rFonts w:ascii="Calibri" w:eastAsia="Calibri" w:hAnsi="Calibri" w:cs="Calibri"/>
          <w:lang w:val="en-AU"/>
        </w:rPr>
        <w:t>draft</w:t>
      </w:r>
      <w:r w:rsidRPr="094F041B">
        <w:rPr>
          <w:rFonts w:ascii="Calibri" w:eastAsia="Calibri" w:hAnsi="Calibri" w:cs="Calibri"/>
          <w:lang w:val="en-AU"/>
        </w:rPr>
        <w:t xml:space="preserve"> guidelines need to go through community consultation and Council endorsement prior to full adoption and becoming live.</w:t>
      </w:r>
    </w:p>
    <w:p w14:paraId="4B3A007B" w14:textId="77777777" w:rsidR="0C466C7C" w:rsidRDefault="0C466C7C" w:rsidP="4DC2310F">
      <w:pPr>
        <w:spacing w:line="276" w:lineRule="auto"/>
        <w:rPr>
          <w:rFonts w:ascii="Calibri" w:hAnsi="Calibri"/>
          <w:lang w:val="en-AU"/>
        </w:rPr>
      </w:pPr>
    </w:p>
    <w:p w14:paraId="0B315257" w14:textId="77777777" w:rsidR="0C466C7C" w:rsidRDefault="00984369" w:rsidP="4DC2310F">
      <w:pPr>
        <w:spacing w:line="276" w:lineRule="auto"/>
        <w:rPr>
          <w:rFonts w:ascii="Calibri" w:hAnsi="Calibri"/>
          <w:lang w:val="en-AU"/>
        </w:rPr>
      </w:pPr>
      <w:r w:rsidRPr="4DC2310F">
        <w:rPr>
          <w:rFonts w:ascii="Calibri" w:eastAsia="Calibri" w:hAnsi="Calibri" w:cs="Calibri"/>
          <w:lang w:val="en-AU"/>
        </w:rPr>
        <w:t xml:space="preserve">New applications for nature strip enhancements are on hold during this period. </w:t>
      </w:r>
    </w:p>
    <w:p w14:paraId="7E309D68" w14:textId="77777777" w:rsidR="0C466C7C" w:rsidRDefault="0C466C7C" w:rsidP="4DC2310F">
      <w:pPr>
        <w:spacing w:line="276" w:lineRule="auto"/>
        <w:rPr>
          <w:rFonts w:ascii="Calibri" w:hAnsi="Calibri"/>
          <w:lang w:val="en-AU"/>
        </w:rPr>
      </w:pPr>
    </w:p>
    <w:p w14:paraId="2A139BC3" w14:textId="77777777" w:rsidR="4DC2310F" w:rsidRPr="00C102D0" w:rsidRDefault="00984369" w:rsidP="4DC2310F">
      <w:pPr>
        <w:spacing w:line="276" w:lineRule="auto"/>
        <w:rPr>
          <w:rFonts w:ascii="Calibri" w:eastAsia="Calibri" w:hAnsi="Calibri" w:cs="Calibri"/>
          <w:lang w:val="en-AU"/>
        </w:rPr>
      </w:pPr>
      <w:r w:rsidRPr="094F041B">
        <w:rPr>
          <w:rFonts w:ascii="Calibri" w:eastAsia="Calibri" w:hAnsi="Calibri" w:cs="Calibri"/>
          <w:lang w:val="en-AU"/>
        </w:rPr>
        <w:t xml:space="preserve">The proposed new </w:t>
      </w:r>
      <w:r w:rsidR="3947B0CC" w:rsidRPr="094F041B">
        <w:rPr>
          <w:rFonts w:ascii="Calibri" w:eastAsia="Calibri" w:hAnsi="Calibri" w:cs="Calibri"/>
          <w:lang w:val="en-AU"/>
        </w:rPr>
        <w:t>draft</w:t>
      </w:r>
      <w:r w:rsidRPr="094F041B">
        <w:rPr>
          <w:rFonts w:ascii="Calibri" w:eastAsia="Calibri" w:hAnsi="Calibri" w:cs="Calibri"/>
          <w:lang w:val="en-AU"/>
        </w:rPr>
        <w:t xml:space="preserve"> Nature Strip Garden Guidelines 2023 allow mulch across the nature strip with clear zones around the perimeter. Council has liaised with the head petitioner and provided information about proposed guidelines. Head petitioner has agreed to make changes to the nature strip to align with the proposed </w:t>
      </w:r>
      <w:r w:rsidR="5369C084" w:rsidRPr="094F041B">
        <w:rPr>
          <w:rFonts w:ascii="Calibri" w:eastAsia="Calibri" w:hAnsi="Calibri" w:cs="Calibri"/>
          <w:lang w:val="en-AU"/>
        </w:rPr>
        <w:t>draft</w:t>
      </w:r>
      <w:r w:rsidRPr="094F041B">
        <w:rPr>
          <w:rFonts w:ascii="Calibri" w:eastAsia="Calibri" w:hAnsi="Calibri" w:cs="Calibri"/>
          <w:lang w:val="en-AU"/>
        </w:rPr>
        <w:t xml:space="preserve"> Nature Strip Garden Guidelines 2023.</w:t>
      </w:r>
    </w:p>
    <w:p w14:paraId="4D4B60C7" w14:textId="77777777" w:rsidR="005F1D86" w:rsidRDefault="00984369" w:rsidP="004370E8">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Community Consultation and Engagement</w:t>
      </w:r>
    </w:p>
    <w:p w14:paraId="5FCCA36F" w14:textId="77777777" w:rsidR="004370E8" w:rsidRDefault="00984369" w:rsidP="00C102D0">
      <w:pPr>
        <w:spacing w:line="276" w:lineRule="auto"/>
        <w:rPr>
          <w:rFonts w:ascii="Calibri" w:hAnsi="Calibri"/>
          <w:lang w:val="en-AU"/>
        </w:rPr>
      </w:pPr>
      <w:r w:rsidRPr="4DC2310F">
        <w:rPr>
          <w:rFonts w:ascii="Calibri" w:eastAsia="Calibri" w:hAnsi="Calibri" w:cs="Calibri"/>
          <w:lang w:val="en-AU"/>
        </w:rPr>
        <w:t>Council officers have met with the head petitioner on site to discuss the petition and his proposal of amendments to the nature strip. Key points from the meeting included:</w:t>
      </w:r>
    </w:p>
    <w:p w14:paraId="48A6BDCE" w14:textId="77777777" w:rsidR="004370E8" w:rsidRDefault="00984369" w:rsidP="00C102D0">
      <w:pPr>
        <w:numPr>
          <w:ilvl w:val="0"/>
          <w:numId w:val="74"/>
        </w:numPr>
        <w:spacing w:line="276" w:lineRule="auto"/>
        <w:rPr>
          <w:rFonts w:ascii="Calibri" w:eastAsia="Calibri" w:hAnsi="Calibri" w:cs="Calibri"/>
          <w:lang w:val="en-AU"/>
        </w:rPr>
      </w:pPr>
      <w:r w:rsidRPr="4DC2310F">
        <w:rPr>
          <w:rFonts w:ascii="Calibri" w:eastAsia="Calibri" w:hAnsi="Calibri" w:cs="Calibri"/>
          <w:lang w:val="en-AU"/>
        </w:rPr>
        <w:t>Current modifications to the nature strip do not accord to Council’s existing Urban Nature Strip Guidelines 2015.</w:t>
      </w:r>
    </w:p>
    <w:p w14:paraId="3FCC5191" w14:textId="77777777" w:rsidR="004370E8" w:rsidRDefault="00984369" w:rsidP="00C102D0">
      <w:pPr>
        <w:numPr>
          <w:ilvl w:val="0"/>
          <w:numId w:val="74"/>
        </w:numPr>
        <w:spacing w:line="276" w:lineRule="auto"/>
        <w:rPr>
          <w:rFonts w:ascii="Calibri" w:eastAsia="Calibri" w:hAnsi="Calibri" w:cs="Calibri"/>
          <w:lang w:val="en-AU"/>
        </w:rPr>
      </w:pPr>
      <w:r w:rsidRPr="094F041B">
        <w:rPr>
          <w:rFonts w:ascii="Calibri" w:eastAsia="Calibri" w:hAnsi="Calibri" w:cs="Calibri"/>
          <w:lang w:val="en-AU"/>
        </w:rPr>
        <w:t xml:space="preserve">Council </w:t>
      </w:r>
      <w:r w:rsidR="43CB842B" w:rsidRPr="094F041B">
        <w:rPr>
          <w:rFonts w:ascii="Calibri" w:eastAsia="Calibri" w:hAnsi="Calibri" w:cs="Calibri"/>
          <w:lang w:val="en-AU"/>
        </w:rPr>
        <w:t>draft</w:t>
      </w:r>
      <w:r w:rsidRPr="094F041B">
        <w:rPr>
          <w:rFonts w:ascii="Calibri" w:eastAsia="Calibri" w:hAnsi="Calibri" w:cs="Calibri"/>
          <w:lang w:val="en-AU"/>
        </w:rPr>
        <w:t xml:space="preserve"> Nature Strip Garden Guidelines 2023 were shared with the petitioner that allow more flexibility than the previous guidelines. </w:t>
      </w:r>
    </w:p>
    <w:p w14:paraId="1C61F754" w14:textId="77777777" w:rsidR="004370E8" w:rsidRPr="00C102D0" w:rsidRDefault="00984369" w:rsidP="00C102D0">
      <w:pPr>
        <w:numPr>
          <w:ilvl w:val="0"/>
          <w:numId w:val="74"/>
        </w:numPr>
        <w:spacing w:line="276" w:lineRule="auto"/>
        <w:rPr>
          <w:rFonts w:ascii="Calibri" w:eastAsia="Calibri" w:hAnsi="Calibri" w:cs="Calibri"/>
          <w:lang w:val="en-AU"/>
        </w:rPr>
      </w:pPr>
      <w:r w:rsidRPr="4DC2310F">
        <w:rPr>
          <w:rFonts w:ascii="Calibri" w:eastAsia="Calibri" w:hAnsi="Calibri" w:cs="Calibri"/>
          <w:lang w:val="en-AU"/>
        </w:rPr>
        <w:t>Petitioner agreed to rectify the changes to nature strip aligning to the proposed Draft Nature Strip Garden Guidelines 2023.</w:t>
      </w:r>
    </w:p>
    <w:p w14:paraId="755A0836" w14:textId="77777777" w:rsidR="001F31DB" w:rsidRDefault="00984369" w:rsidP="002E0509">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Alignment to Community Plan, Policies or Strategies</w:t>
      </w:r>
    </w:p>
    <w:p w14:paraId="19F9F063" w14:textId="77777777" w:rsidR="000C0B05" w:rsidRDefault="00984369" w:rsidP="000C0B05">
      <w:pPr>
        <w:spacing w:line="276" w:lineRule="auto"/>
        <w:rPr>
          <w:rFonts w:ascii="Calibri" w:hAnsi="Calibri"/>
          <w:lang w:val="en-AU"/>
        </w:rPr>
      </w:pPr>
      <w:r>
        <w:rPr>
          <w:rFonts w:ascii="Calibri" w:hAnsi="Calibri"/>
          <w:lang w:val="en-AU"/>
        </w:rPr>
        <w:t>Alignment to Whittlesea 2040 and Community Plan 2021-2025:</w:t>
      </w:r>
    </w:p>
    <w:p w14:paraId="2487C7AE" w14:textId="77777777" w:rsidR="00C102D0" w:rsidRDefault="00C102D0" w:rsidP="000C0B05">
      <w:pPr>
        <w:spacing w:line="276" w:lineRule="auto"/>
        <w:rPr>
          <w:rFonts w:ascii="Calibri" w:hAnsi="Calibri"/>
          <w:lang w:val="en-AU"/>
        </w:rPr>
      </w:pPr>
    </w:p>
    <w:p w14:paraId="08041D28" w14:textId="77777777" w:rsidR="003729AB" w:rsidRDefault="00984369" w:rsidP="4DC2310F">
      <w:pPr>
        <w:spacing w:line="276" w:lineRule="auto"/>
        <w:rPr>
          <w:rFonts w:ascii="Calibri" w:hAnsi="Calibri"/>
          <w:lang w:val="en-AU"/>
        </w:rPr>
      </w:pPr>
      <w:r w:rsidRPr="4DC2310F">
        <w:rPr>
          <w:rFonts w:ascii="Calibri" w:eastAsia="Calibri" w:hAnsi="Calibri" w:cs="Calibri"/>
          <w:b/>
          <w:bCs/>
          <w:color w:val="000000" w:themeColor="text1"/>
          <w:lang w:val="en-AU"/>
        </w:rPr>
        <w:t xml:space="preserve">Sustainable environment </w:t>
      </w:r>
    </w:p>
    <w:p w14:paraId="20DF2AD3" w14:textId="77777777" w:rsidR="003729AB" w:rsidRDefault="00984369" w:rsidP="4DC2310F">
      <w:pPr>
        <w:spacing w:line="276" w:lineRule="auto"/>
        <w:rPr>
          <w:rFonts w:ascii="Calibri" w:hAnsi="Calibri"/>
          <w:lang w:val="en-AU"/>
        </w:rPr>
      </w:pPr>
      <w:r w:rsidRPr="4DC2310F">
        <w:rPr>
          <w:rFonts w:ascii="Calibri" w:eastAsia="Calibri" w:hAnsi="Calibri" w:cs="Calibri"/>
          <w:color w:val="000000" w:themeColor="text1"/>
          <w:lang w:val="en-AU"/>
        </w:rPr>
        <w:t>Our City is well-planned and beautiful, and our neighbourhoods and town centres are convenient and vibrant places to live, work and play.</w:t>
      </w:r>
    </w:p>
    <w:p w14:paraId="2C7AA956" w14:textId="77777777" w:rsidR="4DC2310F" w:rsidRDefault="4DC2310F" w:rsidP="4DC2310F">
      <w:pPr>
        <w:spacing w:line="276" w:lineRule="auto"/>
        <w:rPr>
          <w:rFonts w:ascii="Calibri" w:eastAsia="Calibri" w:hAnsi="Calibri" w:cs="Calibri"/>
          <w:lang w:val="en-AU"/>
        </w:rPr>
      </w:pPr>
    </w:p>
    <w:p w14:paraId="78BF030F" w14:textId="77777777" w:rsidR="26EE7033" w:rsidRDefault="00984369" w:rsidP="4DC2310F">
      <w:pPr>
        <w:spacing w:line="276" w:lineRule="auto"/>
        <w:rPr>
          <w:rFonts w:ascii="Calibri" w:hAnsi="Calibri"/>
          <w:lang w:val="en-AU"/>
        </w:rPr>
      </w:pPr>
      <w:r w:rsidRPr="4DC2310F">
        <w:rPr>
          <w:rFonts w:ascii="Calibri" w:eastAsia="Calibri" w:hAnsi="Calibri" w:cs="Calibri"/>
          <w:lang w:val="en-AU"/>
        </w:rPr>
        <w:t>Planting of nature strips aligns with Councils’ W2040 Sustainable Environment Goals of Valued Natural Landscapes and Biodiversity and being Climate Ready.</w:t>
      </w:r>
    </w:p>
    <w:p w14:paraId="52E546D7" w14:textId="77777777" w:rsidR="0077737F" w:rsidRDefault="00984369" w:rsidP="00DE1C8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Considerations</w:t>
      </w:r>
    </w:p>
    <w:p w14:paraId="40DB91A1" w14:textId="77777777" w:rsidR="0077737F" w:rsidRDefault="00984369" w:rsidP="00EE3AE1">
      <w:pPr>
        <w:spacing w:line="276" w:lineRule="auto"/>
        <w:rPr>
          <w:rFonts w:ascii="Calibri" w:hAnsi="Calibri"/>
          <w:b/>
          <w:bCs/>
          <w:lang w:val="en-AU"/>
        </w:rPr>
      </w:pPr>
      <w:r>
        <w:rPr>
          <w:rFonts w:ascii="Calibri" w:hAnsi="Calibri"/>
          <w:b/>
          <w:bCs/>
          <w:lang w:val="en-AU"/>
        </w:rPr>
        <w:t>Environmental</w:t>
      </w:r>
    </w:p>
    <w:p w14:paraId="426E9A11" w14:textId="77777777" w:rsidR="00EE3AE1" w:rsidRPr="00BC5C3E" w:rsidRDefault="00984369" w:rsidP="002E0509">
      <w:pPr>
        <w:spacing w:line="276" w:lineRule="auto"/>
        <w:rPr>
          <w:rFonts w:ascii="Calibri" w:hAnsi="Calibri"/>
          <w:lang w:val="en-AU"/>
        </w:rPr>
      </w:pPr>
      <w:r w:rsidRPr="4DC2310F">
        <w:rPr>
          <w:rFonts w:ascii="Calibri" w:eastAsia="Calibri" w:hAnsi="Calibri" w:cs="Calibri"/>
          <w:lang w:val="en-AU"/>
        </w:rPr>
        <w:t xml:space="preserve">Nature strip plantings using local species provides fauna habitat and </w:t>
      </w:r>
      <w:r w:rsidRPr="4DC2310F">
        <w:rPr>
          <w:rFonts w:ascii="Calibri" w:eastAsia="Calibri" w:hAnsi="Calibri" w:cs="Calibri"/>
        </w:rPr>
        <w:t xml:space="preserve">visually softens the effect of the harder surfaces of road, footpath and driveway paving, fences, and buildings. Nature </w:t>
      </w:r>
      <w:r w:rsidRPr="4DC2310F">
        <w:rPr>
          <w:rFonts w:ascii="Calibri" w:eastAsia="Calibri" w:hAnsi="Calibri" w:cs="Calibri"/>
          <w:lang w:val="en-AU"/>
        </w:rPr>
        <w:t>strips play an important role in the environmental health of a city.</w:t>
      </w:r>
      <w:r w:rsidR="00F90CC7">
        <w:rPr>
          <w:rFonts w:ascii="Calibri" w:hAnsi="Calibri"/>
          <w:lang w:val="en-AU"/>
        </w:rPr>
        <w:br w:type="page"/>
      </w:r>
    </w:p>
    <w:p w14:paraId="28194A14" w14:textId="77777777" w:rsidR="003330CB" w:rsidRDefault="00984369" w:rsidP="00EE3AE1">
      <w:pPr>
        <w:spacing w:line="276" w:lineRule="auto"/>
        <w:rPr>
          <w:rFonts w:ascii="Calibri" w:hAnsi="Calibri"/>
          <w:b/>
          <w:bCs/>
          <w:lang w:val="en-AU"/>
        </w:rPr>
      </w:pPr>
      <w:r>
        <w:rPr>
          <w:rFonts w:ascii="Calibri" w:hAnsi="Calibri"/>
          <w:b/>
          <w:bCs/>
          <w:lang w:val="en-AU"/>
        </w:rPr>
        <w:lastRenderedPageBreak/>
        <w:t>Social, Cultural and Health</w:t>
      </w:r>
    </w:p>
    <w:p w14:paraId="6D3BBB2D" w14:textId="77777777" w:rsidR="4D46AD82" w:rsidRDefault="00984369" w:rsidP="4DC2310F">
      <w:pPr>
        <w:spacing w:line="276" w:lineRule="auto"/>
        <w:rPr>
          <w:rFonts w:ascii="Calibri" w:hAnsi="Calibri"/>
          <w:lang w:val="en-AU"/>
        </w:rPr>
      </w:pPr>
      <w:r w:rsidRPr="2A84A9E9">
        <w:rPr>
          <w:rFonts w:ascii="Calibri" w:eastAsia="Calibri" w:hAnsi="Calibri" w:cs="Calibri"/>
          <w:lang w:val="en-AU"/>
        </w:rPr>
        <w:t>Nature strips play an important role in the aesthetic, environmental, and social health of a city. A nature strip, or roadside verge, is one element of the formal road reserve. It is a piece of public land located between a private property boundary and the kerb, it excludes the footpath and vehicle crossing where one exists.</w:t>
      </w:r>
    </w:p>
    <w:p w14:paraId="2788AC5A" w14:textId="77777777" w:rsidR="00EE3AE1" w:rsidRPr="00BC5C3E" w:rsidRDefault="00EE3AE1" w:rsidP="00EE3AE1">
      <w:pPr>
        <w:spacing w:line="276" w:lineRule="auto"/>
        <w:rPr>
          <w:rFonts w:ascii="Calibri" w:hAnsi="Calibri"/>
          <w:lang w:val="en-AU"/>
        </w:rPr>
      </w:pPr>
    </w:p>
    <w:p w14:paraId="4148CE0A" w14:textId="77777777" w:rsidR="00C57F96" w:rsidRDefault="00984369" w:rsidP="00EE3AE1">
      <w:pPr>
        <w:spacing w:line="276" w:lineRule="auto"/>
        <w:rPr>
          <w:rFonts w:ascii="Calibri" w:hAnsi="Calibri"/>
          <w:b/>
          <w:bCs/>
          <w:lang w:val="en-AU"/>
        </w:rPr>
      </w:pPr>
      <w:r>
        <w:rPr>
          <w:rFonts w:ascii="Calibri" w:hAnsi="Calibri"/>
          <w:b/>
          <w:bCs/>
          <w:lang w:val="en-AU"/>
        </w:rPr>
        <w:t>Economic</w:t>
      </w:r>
    </w:p>
    <w:p w14:paraId="21152B34" w14:textId="77777777" w:rsidR="00C57F96" w:rsidRDefault="00984369" w:rsidP="00EE3AE1">
      <w:pPr>
        <w:spacing w:line="276" w:lineRule="auto"/>
        <w:rPr>
          <w:rFonts w:ascii="Calibri" w:hAnsi="Calibri"/>
          <w:lang w:val="en-AU"/>
        </w:rPr>
      </w:pPr>
      <w:r>
        <w:rPr>
          <w:rFonts w:ascii="Calibri" w:hAnsi="Calibri"/>
          <w:lang w:val="en-AU"/>
        </w:rPr>
        <w:t>No Implications</w:t>
      </w:r>
      <w:r w:rsidR="004E3867">
        <w:rPr>
          <w:rFonts w:ascii="Calibri" w:hAnsi="Calibri"/>
          <w:lang w:val="en-AU"/>
        </w:rPr>
        <w:t>.</w:t>
      </w:r>
    </w:p>
    <w:p w14:paraId="44272E00" w14:textId="77777777" w:rsidR="00EE3AE1" w:rsidRPr="00BC5C3E" w:rsidRDefault="00EE3AE1" w:rsidP="00EE3AE1">
      <w:pPr>
        <w:spacing w:line="276" w:lineRule="auto"/>
        <w:rPr>
          <w:rFonts w:ascii="Calibri" w:hAnsi="Calibri"/>
          <w:lang w:val="en-AU"/>
        </w:rPr>
      </w:pPr>
    </w:p>
    <w:p w14:paraId="2E1C941D" w14:textId="77777777" w:rsidR="00C57F96" w:rsidRDefault="00984369" w:rsidP="00EE3AE1">
      <w:pPr>
        <w:spacing w:line="276" w:lineRule="auto"/>
        <w:rPr>
          <w:rFonts w:ascii="Calibri" w:hAnsi="Calibri"/>
          <w:b/>
          <w:bCs/>
          <w:lang w:val="en-AU"/>
        </w:rPr>
      </w:pPr>
      <w:r>
        <w:rPr>
          <w:rFonts w:ascii="Calibri" w:hAnsi="Calibri"/>
          <w:b/>
          <w:bCs/>
          <w:lang w:val="en-AU"/>
        </w:rPr>
        <w:t>Financial Implications</w:t>
      </w:r>
    </w:p>
    <w:p w14:paraId="196AD569" w14:textId="77777777" w:rsidR="4DC2310F" w:rsidRPr="00C102D0" w:rsidRDefault="00984369" w:rsidP="4DC2310F">
      <w:pPr>
        <w:spacing w:line="276" w:lineRule="auto"/>
        <w:rPr>
          <w:rFonts w:ascii="Calibri" w:eastAsia="Calibri" w:hAnsi="Calibri" w:cs="Calibri"/>
          <w:lang w:val="en-AU"/>
        </w:rPr>
      </w:pPr>
      <w:r w:rsidRPr="12F81EC2">
        <w:rPr>
          <w:rFonts w:ascii="Calibri" w:eastAsia="Calibri" w:hAnsi="Calibri" w:cs="Calibri"/>
          <w:lang w:val="en-AU"/>
        </w:rPr>
        <w:t>There are no financial implications arising from this report. It is the responsibility of residents/property owners to maintain the nature strip abutting their property in a manner that provides for safe and unhindered movement, and this normally entails activities such as regular mowing, weeding, and the removal of litter.</w:t>
      </w:r>
    </w:p>
    <w:p w14:paraId="3289CB74" w14:textId="77777777" w:rsidR="00C57F96" w:rsidRDefault="00984369" w:rsidP="00964E91">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Link to Strategic Risk</w:t>
      </w:r>
    </w:p>
    <w:p w14:paraId="6B4EDE5B" w14:textId="77777777" w:rsidR="00684713" w:rsidRDefault="00984369" w:rsidP="00BC5C3E">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Health, Safety and Welfare</w:t>
      </w:r>
      <w:r w:rsidRPr="00845328">
        <w:rPr>
          <w:rFonts w:ascii="Calibri" w:eastAsia="Calibri" w:hAnsi="Calibri" w:cs="Calibri"/>
          <w:color w:val="000000"/>
          <w:lang w:val="en-AU"/>
        </w:rPr>
        <w:t xml:space="preserve"> - Failure of safety and risk management systems resulting in serious injury or harm to staff or member of public</w:t>
      </w:r>
      <w:r w:rsidR="00845328">
        <w:rPr>
          <w:rFonts w:ascii="Calibri" w:eastAsia="Calibri" w:hAnsi="Calibri" w:cs="Calibri"/>
          <w:color w:val="000000"/>
          <w:lang w:val="en-AU"/>
        </w:rPr>
        <w:t>.</w:t>
      </w:r>
    </w:p>
    <w:p w14:paraId="4BB53242" w14:textId="77777777" w:rsidR="00BC5C3E" w:rsidRDefault="00BC5C3E" w:rsidP="00BC5C3E">
      <w:pPr>
        <w:spacing w:line="276" w:lineRule="auto"/>
        <w:rPr>
          <w:rFonts w:ascii="Calibri" w:hAnsi="Calibri"/>
          <w:lang w:val="en-AU"/>
        </w:rPr>
      </w:pPr>
    </w:p>
    <w:p w14:paraId="0155E8B8" w14:textId="77777777" w:rsidR="4DC2310F" w:rsidRDefault="00984369" w:rsidP="4DC2310F">
      <w:pPr>
        <w:spacing w:line="276" w:lineRule="auto"/>
        <w:rPr>
          <w:rFonts w:ascii="Calibri" w:hAnsi="Calibri"/>
          <w:lang w:val="en-AU"/>
        </w:rPr>
      </w:pPr>
      <w:r w:rsidRPr="4DC2310F">
        <w:rPr>
          <w:rFonts w:ascii="Calibri" w:eastAsia="Calibri" w:hAnsi="Calibri" w:cs="Calibri"/>
          <w:lang w:val="en-AU"/>
        </w:rPr>
        <w:t>Changes made to the nature strip are compliant with the future Nature Strip Garden Guidelines 2023. There are no risks associated with this report.</w:t>
      </w:r>
    </w:p>
    <w:p w14:paraId="57CD8D0B" w14:textId="77777777" w:rsidR="002C4FFB" w:rsidRDefault="00984369" w:rsidP="002C4FFB">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Implementation Strategy</w:t>
      </w:r>
    </w:p>
    <w:p w14:paraId="03A8D3AA" w14:textId="77777777" w:rsidR="002C4FFB" w:rsidRDefault="00984369" w:rsidP="00BC5C3E">
      <w:pPr>
        <w:spacing w:line="276" w:lineRule="auto"/>
        <w:rPr>
          <w:rFonts w:ascii="Calibri" w:hAnsi="Calibri"/>
          <w:b/>
          <w:bCs/>
          <w:lang w:val="en-AU"/>
        </w:rPr>
      </w:pPr>
      <w:r>
        <w:rPr>
          <w:rFonts w:ascii="Calibri" w:hAnsi="Calibri"/>
          <w:b/>
          <w:bCs/>
          <w:lang w:val="en-AU"/>
        </w:rPr>
        <w:t>Communication</w:t>
      </w:r>
    </w:p>
    <w:p w14:paraId="7ECCD893" w14:textId="77777777" w:rsidR="73E34C36" w:rsidRDefault="00984369" w:rsidP="4DC2310F">
      <w:pPr>
        <w:spacing w:line="276" w:lineRule="auto"/>
        <w:rPr>
          <w:rFonts w:ascii="Calibri" w:hAnsi="Calibri"/>
          <w:lang w:val="en-AU"/>
        </w:rPr>
      </w:pPr>
      <w:r w:rsidRPr="4DC2310F">
        <w:rPr>
          <w:rFonts w:ascii="Calibri" w:eastAsia="Calibri" w:hAnsi="Calibri" w:cs="Calibri"/>
          <w:color w:val="000000" w:themeColor="text1"/>
          <w:lang w:val="en-AU"/>
        </w:rPr>
        <w:t>Council Officers have liaised with the resident and have agreed on minor changes to the nature strip and advised of new Nature Strip Garden Guidelines 2023.</w:t>
      </w:r>
    </w:p>
    <w:p w14:paraId="139D8BF9" w14:textId="77777777" w:rsidR="00BC5C3E" w:rsidRPr="00BC5C3E" w:rsidRDefault="00BC5C3E" w:rsidP="00BC5C3E">
      <w:pPr>
        <w:spacing w:line="276" w:lineRule="auto"/>
        <w:rPr>
          <w:rFonts w:ascii="Calibri" w:hAnsi="Calibri"/>
          <w:lang w:val="en-AU"/>
        </w:rPr>
      </w:pPr>
    </w:p>
    <w:p w14:paraId="1E0F79A5" w14:textId="77777777" w:rsidR="00420D00" w:rsidRDefault="00984369" w:rsidP="00BC5C3E">
      <w:pPr>
        <w:spacing w:line="276" w:lineRule="auto"/>
        <w:rPr>
          <w:rFonts w:ascii="Calibri" w:hAnsi="Calibri"/>
          <w:b/>
          <w:bCs/>
          <w:lang w:val="en-AU"/>
        </w:rPr>
      </w:pPr>
      <w:r>
        <w:rPr>
          <w:rFonts w:ascii="Calibri" w:hAnsi="Calibri"/>
          <w:b/>
          <w:bCs/>
          <w:lang w:val="en-AU"/>
        </w:rPr>
        <w:t>Critical Dates</w:t>
      </w:r>
    </w:p>
    <w:p w14:paraId="52BA6C88" w14:textId="77777777" w:rsidR="01EBEC1B" w:rsidRDefault="00984369" w:rsidP="4DC2310F">
      <w:pPr>
        <w:spacing w:line="276" w:lineRule="auto"/>
        <w:rPr>
          <w:rFonts w:ascii="Calibri" w:eastAsia="Calibri" w:hAnsi="Calibri"/>
          <w:lang w:val="en-AU"/>
        </w:rPr>
      </w:pPr>
      <w:r w:rsidRPr="4DC2310F">
        <w:rPr>
          <w:rFonts w:ascii="Calibri" w:eastAsia="Calibri" w:hAnsi="Calibri"/>
          <w:lang w:val="en-AU"/>
        </w:rPr>
        <w:t>There are no critical dates related to this report.</w:t>
      </w:r>
    </w:p>
    <w:p w14:paraId="54E28315" w14:textId="77777777" w:rsidR="00CF0751" w:rsidRDefault="00984369" w:rsidP="00420D00">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t>Declaration of Conflict of Interest</w:t>
      </w:r>
    </w:p>
    <w:p w14:paraId="10CBA921" w14:textId="77777777" w:rsidR="000A62D0" w:rsidRDefault="00984369" w:rsidP="00420D00">
      <w:pPr>
        <w:spacing w:line="276" w:lineRule="auto"/>
        <w:rPr>
          <w:rFonts w:ascii="Calibri" w:eastAsia="Calibri" w:hAnsi="Calibri" w:cs="Calibri"/>
          <w:color w:val="000000"/>
          <w:lang w:val="en-AU"/>
        </w:rPr>
      </w:pPr>
      <w:r>
        <w:rPr>
          <w:rFonts w:ascii="Calibri" w:eastAsia="Calibri" w:hAnsi="Calibri" w:cs="Calibri"/>
          <w:color w:val="000000"/>
          <w:lang w:val="en-AU"/>
        </w:rPr>
        <w:t>Under Section 130 of the</w:t>
      </w:r>
      <w:r w:rsidR="00C102D0">
        <w:rPr>
          <w:rFonts w:ascii="Calibri" w:eastAsia="Calibri" w:hAnsi="Calibri" w:cs="Calibri"/>
          <w:color w:val="000000"/>
          <w:lang w:val="en-AU"/>
        </w:rPr>
        <w:t xml:space="preserve"> </w:t>
      </w:r>
      <w:r>
        <w:rPr>
          <w:rFonts w:ascii="Calibri" w:eastAsia="Calibri" w:hAnsi="Calibri" w:cs="Calibri"/>
          <w:i/>
          <w:iCs/>
          <w:color w:val="000000"/>
          <w:lang w:val="en-AU"/>
        </w:rPr>
        <w:t>Local Government Act 2020</w:t>
      </w:r>
      <w:r w:rsidR="00C102D0">
        <w:rPr>
          <w:rFonts w:ascii="Calibri" w:eastAsia="Calibri" w:hAnsi="Calibri" w:cs="Calibri"/>
          <w:i/>
          <w:iCs/>
          <w:color w:val="000000"/>
          <w:lang w:val="en-AU"/>
        </w:rPr>
        <w:t xml:space="preserve"> </w:t>
      </w:r>
      <w:r>
        <w:rPr>
          <w:rFonts w:ascii="Calibri" w:eastAsia="Calibri" w:hAnsi="Calibri" w:cs="Calibri"/>
          <w:color w:val="000000"/>
          <w:lang w:val="en-AU"/>
        </w:rPr>
        <w:t>officers providing advice to Council are required to disclose any conflict of interest they have in a matter and explain the nature of the conflict.</w:t>
      </w:r>
      <w:r>
        <w:rPr>
          <w:rFonts w:ascii="Calibri" w:eastAsia="Calibri" w:hAnsi="Calibri" w:cs="Calibri"/>
          <w:color w:val="000000"/>
          <w:lang w:val="en-AU"/>
        </w:rPr>
        <w:br/>
      </w:r>
      <w:r>
        <w:rPr>
          <w:rFonts w:ascii="Calibri" w:eastAsia="Calibri" w:hAnsi="Calibri" w:cs="Calibri"/>
          <w:color w:val="000000"/>
          <w:lang w:val="en-AU"/>
        </w:rPr>
        <w:br/>
        <w:t>The Responsible Officer reviewing this report, having made enquiries with relevant members of staff, reports that no disclosable interests have been raised in relation to this report.</w:t>
      </w:r>
    </w:p>
    <w:p w14:paraId="70240B10" w14:textId="77777777" w:rsidR="00420D00" w:rsidRPr="000A62D0" w:rsidRDefault="000A62D0" w:rsidP="000A62D0">
      <w:pPr>
        <w:rPr>
          <w:rFonts w:ascii="Calibri" w:eastAsia="Calibri" w:hAnsi="Calibri" w:cs="Calibri"/>
          <w:color w:val="000000"/>
          <w:lang w:val="en-AU"/>
        </w:rPr>
      </w:pPr>
      <w:r>
        <w:rPr>
          <w:rFonts w:ascii="Calibri" w:eastAsia="Calibri" w:hAnsi="Calibri" w:cs="Calibri"/>
          <w:color w:val="000000"/>
          <w:lang w:val="en-AU"/>
        </w:rPr>
        <w:br w:type="page"/>
      </w:r>
    </w:p>
    <w:p w14:paraId="31C947DE" w14:textId="77777777" w:rsidR="00C43EA5" w:rsidRDefault="00984369" w:rsidP="00C43EA5">
      <w:pPr>
        <w:keepNext/>
        <w:shd w:val="clear" w:color="auto" w:fill="003266"/>
        <w:spacing w:before="120" w:after="120" w:line="276" w:lineRule="auto"/>
        <w:outlineLvl w:val="0"/>
        <w:rPr>
          <w:rFonts w:ascii="Calibri" w:hAnsi="Calibri"/>
          <w:b/>
          <w:color w:val="FFFFFF" w:themeColor="background1"/>
          <w:lang w:val="en-AU"/>
        </w:rPr>
      </w:pPr>
      <w:r>
        <w:rPr>
          <w:rFonts w:ascii="Calibri" w:hAnsi="Calibri"/>
          <w:b/>
          <w:color w:val="FFFFFF" w:themeColor="background1"/>
          <w:lang w:val="en-AU"/>
        </w:rPr>
        <w:lastRenderedPageBreak/>
        <w:t>Conclusion</w:t>
      </w:r>
    </w:p>
    <w:p w14:paraId="11D6EE96" w14:textId="77777777" w:rsidR="00036D17" w:rsidRPr="00C07436" w:rsidRDefault="00984369" w:rsidP="00036D17">
      <w:pPr>
        <w:spacing w:line="276" w:lineRule="auto"/>
        <w:rPr>
          <w:rFonts w:ascii="Calibri" w:hAnsi="Calibri"/>
          <w:lang w:val="en-AU"/>
        </w:rPr>
      </w:pPr>
      <w:r w:rsidRPr="4DC2310F">
        <w:rPr>
          <w:rFonts w:ascii="Calibri" w:eastAsia="Calibri" w:hAnsi="Calibri" w:cs="Calibri"/>
          <w:lang w:val="en-AU"/>
        </w:rPr>
        <w:t>A petition received from 15 residents requesting Council allow the nature strip mulch at 605 Dalton Road, Epping, remain and small endemic grasses and wildflowers to be planted as per the Urban Nature Strip Guidelines 2015. Council in discussions with the head petitioner agreed to minor changes to the current nature strip. The head petitioner is satisfied, and the nature strip complies with the future Nature Strip Garden Guidelines 2023.</w:t>
      </w:r>
    </w:p>
    <w:p w14:paraId="7D8BA949"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82" w:name="_Toc138342834"/>
      <w:r>
        <w:rPr>
          <w:rFonts w:ascii="Calibri" w:eastAsia="Calibri" w:hAnsi="Calibri" w:cs="Calibri"/>
          <w:color w:val="000000"/>
        </w:rPr>
        <w:instrText>5.4</w:instrText>
      </w:r>
      <w:r>
        <w:rPr>
          <w:rFonts w:ascii="Calibri" w:eastAsia="Calibri" w:hAnsi="Calibri" w:cs="Calibri"/>
          <w:color w:val="000000"/>
        </w:rPr>
        <w:tab/>
        <w:instrText>Strong Local Economy</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5.4__Strong_Local_Economy"/>
      <w:r>
        <w:rPr>
          <w:rFonts w:ascii="Calibri" w:eastAsia="Calibri" w:hAnsi="Calibri" w:cs="Calibri"/>
          <w:b/>
          <w:color w:val="000000"/>
        </w:rPr>
        <w:t>5.4</w:t>
      </w:r>
      <w:r>
        <w:rPr>
          <w:rFonts w:ascii="Calibri" w:eastAsia="Calibri" w:hAnsi="Calibri" w:cs="Calibri"/>
          <w:b/>
          <w:color w:val="000000"/>
        </w:rPr>
        <w:tab/>
        <w:t>Strong Local Economy</w:t>
      </w:r>
    </w:p>
    <w:bookmarkEnd w:id="83"/>
    <w:p w14:paraId="71EA4995" w14:textId="77777777" w:rsidR="00513EDD" w:rsidRDefault="42A69A04" w:rsidP="3B477C40">
      <w:pPr>
        <w:ind w:firstLine="601"/>
        <w:rPr>
          <w:rFonts w:ascii="Calibri" w:hAnsi="Calibri"/>
          <w:lang w:val="en-AU"/>
        </w:rPr>
      </w:pPr>
      <w:r>
        <w:rPr>
          <w:rFonts w:ascii="Calibri" w:hAnsi="Calibri"/>
          <w:lang w:val="en-AU"/>
        </w:rPr>
        <w:t>Nil</w:t>
      </w:r>
      <w:r w:rsidR="76727C04">
        <w:rPr>
          <w:rFonts w:ascii="Calibri" w:hAnsi="Calibri"/>
          <w:lang w:val="en-AU"/>
        </w:rPr>
        <w:t xml:space="preserve"> reports</w:t>
      </w:r>
    </w:p>
    <w:p w14:paraId="4415C0E8" w14:textId="77777777" w:rsidR="000D1564" w:rsidRPr="00163BE0" w:rsidRDefault="000D1564" w:rsidP="000D1564">
      <w:pPr>
        <w:rPr>
          <w:rFonts w:ascii="Calibri" w:hAnsi="Calibri"/>
          <w:lang w:val="en-AU"/>
        </w:rPr>
      </w:pPr>
    </w:p>
    <w:p w14:paraId="11964DCA"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38342835"/>
      <w:r>
        <w:rPr>
          <w:rFonts w:ascii="Calibri" w:eastAsia="Calibri" w:hAnsi="Calibri" w:cs="Calibri"/>
          <w:color w:val="000000"/>
        </w:rPr>
        <w:instrText>5.5</w:instrText>
      </w:r>
      <w:r>
        <w:rPr>
          <w:rFonts w:ascii="Calibri" w:eastAsia="Calibri" w:hAnsi="Calibri" w:cs="Calibri"/>
          <w:color w:val="000000"/>
        </w:rPr>
        <w:tab/>
        <w:instrText>Sustainable Environment</w:instrText>
      </w:r>
      <w:bookmarkEnd w:id="84"/>
      <w:r>
        <w:rPr>
          <w:rFonts w:ascii="Calibri" w:eastAsia="Calibri" w:hAnsi="Calibri" w:cs="Calibri"/>
          <w:color w:val="000000"/>
        </w:rPr>
        <w:instrText>" \f \l 2</w:instrText>
      </w:r>
      <w:r>
        <w:rPr>
          <w:rFonts w:ascii="Calibri" w:eastAsia="Calibri" w:hAnsi="Calibri" w:cs="Calibri"/>
          <w:color w:val="000000"/>
        </w:rPr>
        <w:fldChar w:fldCharType="end"/>
      </w:r>
      <w:bookmarkStart w:id="85" w:name="5.5__Sustainable_Environment"/>
      <w:r>
        <w:rPr>
          <w:rFonts w:ascii="Calibri" w:eastAsia="Calibri" w:hAnsi="Calibri" w:cs="Calibri"/>
          <w:b/>
          <w:color w:val="000000"/>
        </w:rPr>
        <w:t>5.5</w:t>
      </w:r>
      <w:r>
        <w:rPr>
          <w:rFonts w:ascii="Calibri" w:eastAsia="Calibri" w:hAnsi="Calibri" w:cs="Calibri"/>
          <w:b/>
          <w:color w:val="000000"/>
        </w:rPr>
        <w:tab/>
        <w:t>Sustainable Environment</w:t>
      </w:r>
    </w:p>
    <w:bookmarkEnd w:id="85"/>
    <w:p w14:paraId="4E32F920" w14:textId="77777777" w:rsidR="00A77B3E" w:rsidRDefault="00984369">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6" w:name="_Toc138342836"/>
      <w:r>
        <w:rPr>
          <w:rFonts w:ascii="Calibri" w:eastAsia="Calibri" w:hAnsi="Calibri" w:cs="Calibri"/>
          <w:color w:val="000000"/>
        </w:rPr>
        <w:instrText>5.5.1</w:instrText>
      </w:r>
      <w:r>
        <w:rPr>
          <w:rFonts w:ascii="Calibri" w:eastAsia="Calibri" w:hAnsi="Calibri" w:cs="Calibri"/>
          <w:color w:val="000000"/>
        </w:rPr>
        <w:tab/>
        <w:instrText>Environmental Sustainability Strategy 2012 - 2022 Close Out</w:instrText>
      </w:r>
      <w:bookmarkEnd w:id="86"/>
      <w:r>
        <w:rPr>
          <w:rFonts w:ascii="Calibri" w:eastAsia="Calibri" w:hAnsi="Calibri" w:cs="Calibri"/>
          <w:color w:val="000000"/>
        </w:rPr>
        <w:instrText>" \f \l 3</w:instrText>
      </w:r>
      <w:r>
        <w:rPr>
          <w:rFonts w:ascii="Calibri" w:eastAsia="Calibri" w:hAnsi="Calibri" w:cs="Calibri"/>
          <w:color w:val="000000"/>
        </w:rPr>
        <w:fldChar w:fldCharType="end"/>
      </w:r>
      <w:bookmarkStart w:id="87" w:name="5.5.1__Environmental_Sustainability_Str"/>
      <w:r>
        <w:rPr>
          <w:rFonts w:ascii="Calibri" w:eastAsia="Calibri" w:hAnsi="Calibri" w:cs="Calibri"/>
          <w:color w:val="FFFFFF"/>
          <w:sz w:val="4"/>
        </w:rPr>
        <w:t>5.5.1</w:t>
      </w:r>
      <w:r>
        <w:rPr>
          <w:rFonts w:ascii="Calibri" w:eastAsia="Calibri" w:hAnsi="Calibri" w:cs="Calibri"/>
          <w:color w:val="FFFFFF"/>
          <w:sz w:val="4"/>
        </w:rPr>
        <w:tab/>
        <w:t>Environmental Sustainability Strategy 2012 - 2022 Close Out</w:t>
      </w:r>
    </w:p>
    <w:bookmarkEnd w:id="87"/>
    <w:p w14:paraId="148C2A0D" w14:textId="77777777" w:rsidR="00CD2BB4" w:rsidRDefault="00984369" w:rsidP="001D0EF3">
      <w:pPr>
        <w:spacing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 Environmental Sustainability Strategy 2012 - 2022 Close Out</w:t>
      </w:r>
    </w:p>
    <w:p w14:paraId="6035FE00" w14:textId="77777777" w:rsidR="00C60269" w:rsidRPr="00B909C2" w:rsidRDefault="00984369" w:rsidP="00C60269">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sidR="000D1564" w:rsidRPr="000D1564">
        <w:rPr>
          <w:rFonts w:ascii="Calibri" w:eastAsia="Calibri" w:hAnsi="Calibri"/>
          <w:lang w:val="en-AU"/>
        </w:rPr>
        <w:t xml:space="preserve">Acting </w:t>
      </w:r>
      <w:r>
        <w:rPr>
          <w:rFonts w:ascii="Calibri" w:eastAsia="Calibri" w:hAnsi="Calibri" w:cs="Calibri"/>
          <w:color w:val="000000"/>
          <w:lang w:val="en-AU"/>
        </w:rPr>
        <w:t>Director Infrastructure &amp; Environment</w:t>
      </w:r>
    </w:p>
    <w:p w14:paraId="125E3892" w14:textId="77777777" w:rsidR="00C60269" w:rsidRPr="00B909C2" w:rsidRDefault="00984369" w:rsidP="00C60269">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themeColor="text1"/>
          <w:lang w:val="en-AU"/>
        </w:rPr>
        <w:t>Sustainable Organisation Officer</w:t>
      </w:r>
    </w:p>
    <w:p w14:paraId="43ACE21A" w14:textId="77777777" w:rsidR="00C60269" w:rsidRPr="00B909C2" w:rsidRDefault="00984369" w:rsidP="00C60269">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In Attendance</w:t>
      </w:r>
      <w:r w:rsidR="00D34464">
        <w:rPr>
          <w:rFonts w:ascii="Calibri" w:eastAsia="Calibri" w:hAnsi="Calibri"/>
          <w:b/>
          <w:bCs/>
          <w:lang w:val="en-AU"/>
        </w:rPr>
        <w:t>:</w:t>
      </w:r>
      <w:r>
        <w:rPr>
          <w:rFonts w:ascii="Calibri" w:eastAsia="Calibri" w:hAnsi="Calibri"/>
          <w:b/>
          <w:bCs/>
          <w:lang w:val="en-AU"/>
        </w:rPr>
        <w:tab/>
      </w:r>
      <w:bookmarkStart w:id="88" w:name="_Hlk138336527"/>
      <w:r>
        <w:rPr>
          <w:rFonts w:ascii="Calibri" w:eastAsia="Calibri" w:hAnsi="Calibri" w:cs="Calibri"/>
          <w:color w:val="000000"/>
          <w:lang w:val="en-AU"/>
        </w:rPr>
        <w:t>Sustainable Organisation Officer</w:t>
      </w:r>
      <w:bookmarkEnd w:id="88"/>
    </w:p>
    <w:p w14:paraId="5A6AC79A" w14:textId="77777777" w:rsidR="00C60269" w:rsidRPr="00C60269" w:rsidRDefault="00984369" w:rsidP="00C60269">
      <w:pPr>
        <w:tabs>
          <w:tab w:val="left" w:pos="2835"/>
        </w:tabs>
        <w:spacing w:before="120" w:line="276" w:lineRule="auto"/>
        <w:ind w:left="2835" w:hanging="2835"/>
        <w:rPr>
          <w:rFonts w:ascii="Calibri" w:eastAsia="Calibri" w:hAnsi="Calibri"/>
          <w:lang w:val="en-AU"/>
        </w:rPr>
      </w:pPr>
      <w:r w:rsidRPr="00B909C2">
        <w:rPr>
          <w:rFonts w:ascii="Calibri" w:eastAsia="Calibri" w:hAnsi="Calibri"/>
          <w:b/>
          <w:bCs/>
          <w:lang w:val="en-AU"/>
        </w:rPr>
        <w:t>Attachments</w:t>
      </w:r>
      <w:r w:rsidR="00D34464">
        <w:rPr>
          <w:rFonts w:ascii="Calibri" w:eastAsia="Calibri" w:hAnsi="Calibri"/>
          <w:b/>
          <w:bCs/>
          <w:lang w:val="en-AU"/>
        </w:rPr>
        <w:t>:</w:t>
      </w:r>
      <w:r>
        <w:rPr>
          <w:rFonts w:ascii="Calibri" w:eastAsia="Calibri" w:hAnsi="Calibri"/>
          <w:b/>
          <w:bCs/>
          <w:lang w:val="en-AU"/>
        </w:rPr>
        <w:tab/>
      </w:r>
    </w:p>
    <w:p w14:paraId="4D7835B6" w14:textId="77777777" w:rsidR="00DF3E16" w:rsidRPr="000D1564" w:rsidRDefault="00984369" w:rsidP="00F821ED">
      <w:pPr>
        <w:numPr>
          <w:ilvl w:val="0"/>
          <w:numId w:val="75"/>
        </w:numPr>
        <w:spacing w:line="240" w:lineRule="atLeast"/>
        <w:ind w:left="567" w:hanging="425"/>
        <w:rPr>
          <w:rFonts w:ascii="Calibri" w:eastAsia="Calibri" w:hAnsi="Calibri" w:cs="Calibri"/>
          <w:color w:val="000000"/>
          <w:lang w:val="en-AU"/>
        </w:rPr>
      </w:pPr>
      <w:r>
        <w:rPr>
          <w:rFonts w:ascii="Calibri" w:eastAsia="Calibri" w:hAnsi="Calibri" w:cs="Calibri"/>
          <w:color w:val="000000"/>
          <w:lang w:val="en-AU"/>
        </w:rPr>
        <w:t>Environmental Sustainability Strategy 2012-2022 v 4 [</w:t>
      </w:r>
      <w:r>
        <w:rPr>
          <w:rFonts w:ascii="Calibri" w:eastAsia="Calibri" w:hAnsi="Calibri" w:cs="Calibri"/>
          <w:b/>
          <w:bCs/>
          <w:color w:val="000000"/>
          <w:lang w:val="en-AU"/>
        </w:rPr>
        <w:t>5.5.1.1</w:t>
      </w:r>
      <w:r>
        <w:rPr>
          <w:rFonts w:ascii="Calibri" w:eastAsia="Calibri" w:hAnsi="Calibri" w:cs="Calibri"/>
          <w:color w:val="000000"/>
          <w:lang w:val="en-AU"/>
        </w:rPr>
        <w:t xml:space="preserve"> - 21 pages]</w:t>
      </w:r>
    </w:p>
    <w:p w14:paraId="17B16DFF" w14:textId="77777777" w:rsidR="00EF0D9A" w:rsidRDefault="00984369"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Purpose</w:t>
      </w:r>
    </w:p>
    <w:p w14:paraId="0CD5922D" w14:textId="77777777" w:rsidR="622B8F5E" w:rsidRDefault="00984369" w:rsidP="00AE7D35">
      <w:pPr>
        <w:spacing w:line="276" w:lineRule="auto"/>
        <w:rPr>
          <w:rFonts w:ascii="Calibri" w:hAnsi="Calibri"/>
          <w:lang w:val="en-AU"/>
        </w:rPr>
      </w:pPr>
      <w:r w:rsidRPr="3909F8DE">
        <w:rPr>
          <w:rFonts w:ascii="Calibri" w:eastAsia="Calibri" w:hAnsi="Calibri" w:cs="Calibri"/>
          <w:lang w:val="en-AU"/>
        </w:rPr>
        <w:t xml:space="preserve">This report presents the </w:t>
      </w:r>
      <w:r w:rsidR="0059BCC5" w:rsidRPr="3909F8DE">
        <w:rPr>
          <w:rFonts w:ascii="Calibri" w:eastAsia="Calibri" w:hAnsi="Calibri" w:cs="Calibri"/>
          <w:lang w:val="en-AU"/>
        </w:rPr>
        <w:t xml:space="preserve">close </w:t>
      </w:r>
      <w:r w:rsidR="347CD0A2" w:rsidRPr="3909F8DE">
        <w:rPr>
          <w:rFonts w:ascii="Calibri" w:eastAsia="Calibri" w:hAnsi="Calibri" w:cs="Calibri"/>
          <w:lang w:val="en-AU"/>
        </w:rPr>
        <w:t>out report</w:t>
      </w:r>
      <w:r w:rsidRPr="3909F8DE">
        <w:rPr>
          <w:rFonts w:ascii="Calibri" w:eastAsia="Calibri" w:hAnsi="Calibri" w:cs="Calibri"/>
          <w:lang w:val="en-AU"/>
        </w:rPr>
        <w:t xml:space="preserve"> on the implementation of Whittlesea’s </w:t>
      </w:r>
      <w:r w:rsidR="6B800DF6" w:rsidRPr="3909F8DE">
        <w:rPr>
          <w:rFonts w:ascii="Calibri" w:eastAsia="Calibri" w:hAnsi="Calibri" w:cs="Calibri"/>
          <w:i/>
          <w:iCs/>
          <w:lang w:val="en-AU"/>
        </w:rPr>
        <w:t>Environmental Sustainability Strategy 2012-2022</w:t>
      </w:r>
      <w:r w:rsidRPr="3909F8DE">
        <w:rPr>
          <w:rFonts w:ascii="Calibri" w:eastAsia="Calibri" w:hAnsi="Calibri" w:cs="Calibri"/>
          <w:lang w:val="en-AU"/>
        </w:rPr>
        <w:t xml:space="preserve">. </w:t>
      </w:r>
    </w:p>
    <w:p w14:paraId="78558736" w14:textId="77777777" w:rsidR="5B39B543" w:rsidRDefault="5B39B543" w:rsidP="00AE7D35">
      <w:pPr>
        <w:spacing w:line="276" w:lineRule="auto"/>
        <w:rPr>
          <w:rFonts w:ascii="Calibri" w:eastAsia="Calibri" w:hAnsi="Calibri" w:cs="Calibri"/>
          <w:lang w:val="en-AU"/>
        </w:rPr>
      </w:pPr>
    </w:p>
    <w:p w14:paraId="04310BAC" w14:textId="77777777" w:rsidR="008366CB" w:rsidRPr="00D109E7" w:rsidRDefault="00984369" w:rsidP="00A65D21">
      <w:pPr>
        <w:spacing w:line="276" w:lineRule="auto"/>
        <w:rPr>
          <w:rFonts w:ascii="Calibri" w:eastAsia="Calibri" w:hAnsi="Calibri" w:cs="Calibri"/>
          <w:lang w:val="en-AU"/>
        </w:rPr>
      </w:pPr>
      <w:r w:rsidRPr="66C8F155">
        <w:rPr>
          <w:rFonts w:ascii="Calibri" w:eastAsia="Calibri" w:hAnsi="Calibri" w:cs="Calibri"/>
          <w:lang w:val="en-AU"/>
        </w:rPr>
        <w:t>The</w:t>
      </w:r>
      <w:r w:rsidRPr="66C8F155">
        <w:rPr>
          <w:rFonts w:ascii="Calibri" w:eastAsia="Calibri" w:hAnsi="Calibri" w:cs="Calibri"/>
          <w:i/>
          <w:iCs/>
          <w:lang w:val="en-AU"/>
        </w:rPr>
        <w:t xml:space="preserve"> </w:t>
      </w:r>
      <w:r w:rsidR="69D95619" w:rsidRPr="66C8F155">
        <w:rPr>
          <w:rFonts w:ascii="Calibri" w:eastAsia="Calibri" w:hAnsi="Calibri" w:cs="Calibri"/>
          <w:i/>
          <w:iCs/>
          <w:lang w:val="en-AU"/>
        </w:rPr>
        <w:t>Environmental Sustainability Strategy 2012-2022</w:t>
      </w:r>
      <w:r w:rsidRPr="66C8F155">
        <w:rPr>
          <w:rFonts w:ascii="Calibri" w:eastAsia="Calibri" w:hAnsi="Calibri" w:cs="Calibri"/>
          <w:lang w:val="en-AU"/>
        </w:rPr>
        <w:t xml:space="preserve"> was adopted by Council </w:t>
      </w:r>
      <w:r w:rsidR="0045181B" w:rsidRPr="66C8F155">
        <w:rPr>
          <w:rFonts w:ascii="Calibri" w:eastAsia="Calibri" w:hAnsi="Calibri" w:cs="Calibri"/>
          <w:lang w:val="en-AU"/>
        </w:rPr>
        <w:t xml:space="preserve">on 7 </w:t>
      </w:r>
      <w:r w:rsidR="00101FC6" w:rsidRPr="66C8F155">
        <w:rPr>
          <w:rFonts w:ascii="Calibri" w:eastAsia="Calibri" w:hAnsi="Calibri" w:cs="Calibri"/>
          <w:lang w:val="en-AU"/>
        </w:rPr>
        <w:t xml:space="preserve">May </w:t>
      </w:r>
      <w:r w:rsidR="0045181B" w:rsidRPr="66C8F155">
        <w:rPr>
          <w:rFonts w:ascii="Calibri" w:eastAsia="Calibri" w:hAnsi="Calibri" w:cs="Calibri"/>
          <w:lang w:val="en-AU"/>
        </w:rPr>
        <w:t>2013</w:t>
      </w:r>
      <w:r w:rsidRPr="66C8F155">
        <w:rPr>
          <w:rFonts w:ascii="Calibri" w:eastAsia="Calibri" w:hAnsi="Calibri" w:cs="Calibri"/>
          <w:lang w:val="en-AU"/>
        </w:rPr>
        <w:t xml:space="preserve">. It set out </w:t>
      </w:r>
      <w:r w:rsidR="1CF024D6" w:rsidRPr="66C8F155">
        <w:rPr>
          <w:rFonts w:ascii="Calibri" w:eastAsia="Calibri" w:hAnsi="Calibri" w:cs="Calibri"/>
          <w:lang w:val="en-AU"/>
        </w:rPr>
        <w:t xml:space="preserve">206 </w:t>
      </w:r>
      <w:r w:rsidRPr="66C8F155">
        <w:rPr>
          <w:rFonts w:ascii="Calibri" w:eastAsia="Calibri" w:hAnsi="Calibri" w:cs="Calibri"/>
          <w:lang w:val="en-AU"/>
        </w:rPr>
        <w:t xml:space="preserve">actions prioritised over ten years to achieve the strategic objectives and community’s vision </w:t>
      </w:r>
      <w:r w:rsidR="435D06EE" w:rsidRPr="66C8F155">
        <w:rPr>
          <w:rFonts w:ascii="Calibri" w:eastAsia="Calibri" w:hAnsi="Calibri" w:cs="Calibri"/>
          <w:lang w:val="en-AU"/>
        </w:rPr>
        <w:t>to live</w:t>
      </w:r>
      <w:r w:rsidRPr="66C8F155">
        <w:rPr>
          <w:rFonts w:ascii="Calibri" w:eastAsia="Calibri" w:hAnsi="Calibri" w:cs="Calibri"/>
          <w:lang w:val="en-AU"/>
        </w:rPr>
        <w:t xml:space="preserve"> </w:t>
      </w:r>
      <w:r w:rsidR="435D06EE" w:rsidRPr="66C8F155">
        <w:rPr>
          <w:rFonts w:ascii="Calibri" w:eastAsia="Calibri" w:hAnsi="Calibri" w:cs="Calibri"/>
          <w:lang w:val="en-AU"/>
        </w:rPr>
        <w:t xml:space="preserve">sustainably in the urban and rural areas </w:t>
      </w:r>
      <w:r w:rsidR="447F908D" w:rsidRPr="66C8F155">
        <w:rPr>
          <w:rFonts w:ascii="Calibri" w:eastAsia="Calibri" w:hAnsi="Calibri" w:cs="Calibri"/>
          <w:lang w:val="en-AU"/>
        </w:rPr>
        <w:t>of the municipality</w:t>
      </w:r>
      <w:r w:rsidR="214CCAB4" w:rsidRPr="66C8F155">
        <w:rPr>
          <w:rFonts w:ascii="Calibri" w:eastAsia="Calibri" w:hAnsi="Calibri" w:cs="Calibri"/>
          <w:lang w:val="en-AU"/>
        </w:rPr>
        <w:t xml:space="preserve"> and</w:t>
      </w:r>
      <w:r w:rsidR="25FA14C5" w:rsidRPr="66C8F155">
        <w:rPr>
          <w:rFonts w:ascii="Calibri" w:eastAsia="Calibri" w:hAnsi="Calibri" w:cs="Calibri"/>
          <w:lang w:val="en-AU"/>
        </w:rPr>
        <w:t>,</w:t>
      </w:r>
      <w:r w:rsidR="214CCAB4" w:rsidRPr="66C8F155">
        <w:rPr>
          <w:rFonts w:ascii="Calibri" w:eastAsia="Calibri" w:hAnsi="Calibri" w:cs="Calibri"/>
          <w:lang w:val="en-AU"/>
        </w:rPr>
        <w:t xml:space="preserve"> </w:t>
      </w:r>
      <w:r w:rsidR="435D06EE" w:rsidRPr="66C8F155">
        <w:rPr>
          <w:rFonts w:ascii="Calibri" w:eastAsia="Calibri" w:hAnsi="Calibri" w:cs="Calibri"/>
          <w:lang w:val="en-AU"/>
        </w:rPr>
        <w:t>ensur</w:t>
      </w:r>
      <w:r w:rsidR="5D55A4BD" w:rsidRPr="66C8F155">
        <w:rPr>
          <w:rFonts w:ascii="Calibri" w:eastAsia="Calibri" w:hAnsi="Calibri" w:cs="Calibri"/>
          <w:lang w:val="en-AU"/>
        </w:rPr>
        <w:t>e</w:t>
      </w:r>
      <w:r w:rsidR="435D06EE" w:rsidRPr="66C8F155">
        <w:rPr>
          <w:rFonts w:ascii="Calibri" w:eastAsia="Calibri" w:hAnsi="Calibri" w:cs="Calibri"/>
          <w:lang w:val="en-AU"/>
        </w:rPr>
        <w:t xml:space="preserve"> that our carbon footprint, water, waste, energy use, flora and fauna are managed </w:t>
      </w:r>
      <w:r w:rsidR="5A138B50" w:rsidRPr="66C8F155">
        <w:rPr>
          <w:rFonts w:ascii="Calibri" w:eastAsia="Calibri" w:hAnsi="Calibri" w:cs="Calibri"/>
          <w:lang w:val="en-AU"/>
        </w:rPr>
        <w:t>sustainably.</w:t>
      </w:r>
      <w:r w:rsidRPr="66C8F155">
        <w:rPr>
          <w:rFonts w:ascii="Calibri" w:eastAsia="Calibri" w:hAnsi="Calibri" w:cs="Calibri"/>
          <w:lang w:val="en-AU"/>
        </w:rPr>
        <w:t xml:space="preserve"> </w:t>
      </w:r>
      <w:r w:rsidR="4D578D83" w:rsidRPr="66C8F155">
        <w:rPr>
          <w:rFonts w:ascii="Calibri" w:eastAsia="Calibri" w:hAnsi="Calibri" w:cs="Calibri"/>
          <w:lang w:val="en-AU"/>
        </w:rPr>
        <w:t xml:space="preserve">This </w:t>
      </w:r>
      <w:r w:rsidR="74ECA204" w:rsidRPr="66C8F155">
        <w:rPr>
          <w:rFonts w:ascii="Calibri" w:eastAsia="Calibri" w:hAnsi="Calibri" w:cs="Calibri"/>
          <w:lang w:val="en-AU"/>
        </w:rPr>
        <w:t>is</w:t>
      </w:r>
      <w:r w:rsidRPr="66C8F155">
        <w:rPr>
          <w:rFonts w:ascii="Calibri" w:eastAsia="Calibri" w:hAnsi="Calibri" w:cs="Calibri"/>
          <w:lang w:val="en-AU"/>
        </w:rPr>
        <w:t xml:space="preserve"> the </w:t>
      </w:r>
      <w:r w:rsidR="7411C25E" w:rsidRPr="66C8F155">
        <w:rPr>
          <w:rFonts w:ascii="Calibri" w:eastAsia="Calibri" w:hAnsi="Calibri" w:cs="Calibri"/>
          <w:lang w:val="en-AU"/>
        </w:rPr>
        <w:t>second</w:t>
      </w:r>
      <w:r w:rsidR="107663F6" w:rsidRPr="66C8F155">
        <w:rPr>
          <w:rFonts w:ascii="Calibri" w:eastAsia="Calibri" w:hAnsi="Calibri" w:cs="Calibri"/>
          <w:lang w:val="en-AU"/>
        </w:rPr>
        <w:t xml:space="preserve"> </w:t>
      </w:r>
      <w:r w:rsidRPr="66C8F155">
        <w:rPr>
          <w:rFonts w:ascii="Calibri" w:eastAsia="Calibri" w:hAnsi="Calibri" w:cs="Calibri"/>
          <w:lang w:val="en-AU"/>
        </w:rPr>
        <w:t xml:space="preserve">and final progress report on the </w:t>
      </w:r>
      <w:r w:rsidR="3E3C12FE" w:rsidRPr="66C8F155">
        <w:rPr>
          <w:rFonts w:ascii="Calibri" w:eastAsia="Calibri" w:hAnsi="Calibri" w:cs="Calibri"/>
          <w:i/>
          <w:iCs/>
          <w:lang w:val="en-AU"/>
        </w:rPr>
        <w:t>Environmental Sustainability Strategy 2012-2022</w:t>
      </w:r>
      <w:r w:rsidRPr="66C8F155">
        <w:rPr>
          <w:rFonts w:ascii="Calibri" w:eastAsia="Calibri" w:hAnsi="Calibri" w:cs="Calibri"/>
          <w:lang w:val="en-AU"/>
        </w:rPr>
        <w:t>.</w:t>
      </w:r>
      <w:r w:rsidR="26E7256B" w:rsidRPr="66C8F155">
        <w:rPr>
          <w:rFonts w:ascii="Calibri" w:eastAsia="Calibri" w:hAnsi="Calibri" w:cs="Calibri"/>
          <w:lang w:val="en-AU"/>
        </w:rPr>
        <w:t xml:space="preserve"> </w:t>
      </w:r>
    </w:p>
    <w:p w14:paraId="68996C12" w14:textId="77777777" w:rsidR="00A65D21" w:rsidRDefault="00984369" w:rsidP="00D27762">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Brief Overview</w:t>
      </w:r>
    </w:p>
    <w:p w14:paraId="60D3DD48" w14:textId="77777777" w:rsidR="55A87F18" w:rsidRDefault="00984369" w:rsidP="00AE7D35">
      <w:pPr>
        <w:spacing w:line="276" w:lineRule="auto"/>
        <w:rPr>
          <w:rFonts w:ascii="Calibri" w:eastAsia="Calibri" w:hAnsi="Calibri" w:cs="Calibri"/>
          <w:lang w:val="en-AU"/>
        </w:rPr>
      </w:pPr>
      <w:r w:rsidRPr="3909F8DE">
        <w:rPr>
          <w:rFonts w:ascii="Calibri" w:eastAsia="Calibri" w:hAnsi="Calibri" w:cs="Calibri"/>
          <w:lang w:val="en-AU"/>
        </w:rPr>
        <w:t xml:space="preserve">This report summarises the initiatives undertaken by the City of Whittlesea to implement the </w:t>
      </w:r>
      <w:r w:rsidRPr="3909F8DE">
        <w:rPr>
          <w:rFonts w:ascii="Calibri" w:eastAsia="Calibri" w:hAnsi="Calibri" w:cs="Calibri"/>
          <w:i/>
          <w:iCs/>
          <w:lang w:val="en-AU"/>
        </w:rPr>
        <w:t>Environmental Sustainability Strategy 2012-2022</w:t>
      </w:r>
      <w:r w:rsidRPr="3909F8DE">
        <w:rPr>
          <w:rFonts w:ascii="Calibri" w:eastAsia="Calibri" w:hAnsi="Calibri" w:cs="Calibri"/>
          <w:lang w:val="en-AU"/>
        </w:rPr>
        <w:t xml:space="preserve"> </w:t>
      </w:r>
      <w:r w:rsidR="398F90D3" w:rsidRPr="3909F8DE">
        <w:rPr>
          <w:rFonts w:ascii="Calibri" w:eastAsia="Calibri" w:hAnsi="Calibri" w:cs="Calibri"/>
          <w:lang w:val="en-AU"/>
        </w:rPr>
        <w:t xml:space="preserve">(ESS) </w:t>
      </w:r>
      <w:r w:rsidRPr="3909F8DE">
        <w:rPr>
          <w:rFonts w:ascii="Calibri" w:eastAsia="Calibri" w:hAnsi="Calibri" w:cs="Calibri"/>
          <w:lang w:val="en-AU"/>
        </w:rPr>
        <w:t xml:space="preserve">which was adopted by Council </w:t>
      </w:r>
      <w:r w:rsidR="00101FC6" w:rsidRPr="3909F8DE">
        <w:rPr>
          <w:rFonts w:ascii="Calibri" w:eastAsia="Calibri" w:hAnsi="Calibri" w:cs="Calibri"/>
          <w:lang w:val="en-AU"/>
        </w:rPr>
        <w:t>on 7</w:t>
      </w:r>
      <w:r w:rsidR="50A03D22" w:rsidRPr="3909F8DE">
        <w:rPr>
          <w:rFonts w:ascii="Calibri" w:eastAsia="Calibri" w:hAnsi="Calibri" w:cs="Calibri"/>
          <w:lang w:val="en-AU"/>
        </w:rPr>
        <w:t xml:space="preserve"> </w:t>
      </w:r>
      <w:r w:rsidR="00101FC6" w:rsidRPr="3909F8DE">
        <w:rPr>
          <w:rFonts w:ascii="Calibri" w:eastAsia="Calibri" w:hAnsi="Calibri" w:cs="Calibri"/>
          <w:lang w:val="en-AU"/>
        </w:rPr>
        <w:t>May 2013</w:t>
      </w:r>
      <w:r w:rsidRPr="3909F8DE">
        <w:rPr>
          <w:rFonts w:ascii="Calibri" w:eastAsia="Calibri" w:hAnsi="Calibri" w:cs="Calibri"/>
          <w:lang w:val="en-AU"/>
        </w:rPr>
        <w:t xml:space="preserve">. Regular reporting against the </w:t>
      </w:r>
      <w:r w:rsidR="00F23D02" w:rsidRPr="3909F8DE">
        <w:rPr>
          <w:rFonts w:ascii="Calibri" w:eastAsia="Calibri" w:hAnsi="Calibri" w:cs="Calibri"/>
          <w:lang w:val="en-AU"/>
        </w:rPr>
        <w:t>Strategy’s actions</w:t>
      </w:r>
      <w:r w:rsidR="2BCCA808" w:rsidRPr="3909F8DE">
        <w:rPr>
          <w:rFonts w:ascii="Calibri" w:eastAsia="Calibri" w:hAnsi="Calibri" w:cs="Calibri"/>
          <w:lang w:val="en-AU"/>
        </w:rPr>
        <w:t xml:space="preserve"> </w:t>
      </w:r>
      <w:r w:rsidRPr="3909F8DE">
        <w:rPr>
          <w:rFonts w:ascii="Calibri" w:eastAsia="Calibri" w:hAnsi="Calibri" w:cs="Calibri"/>
          <w:lang w:val="en-AU"/>
        </w:rPr>
        <w:t xml:space="preserve">is a requirement of the adopted Monitoring and Evaluation Framework. </w:t>
      </w:r>
      <w:r w:rsidR="4D578D83" w:rsidRPr="3909F8DE">
        <w:rPr>
          <w:rFonts w:ascii="Calibri" w:eastAsia="Calibri" w:hAnsi="Calibri" w:cs="Calibri"/>
          <w:lang w:val="en-AU"/>
        </w:rPr>
        <w:t xml:space="preserve">This </w:t>
      </w:r>
      <w:r w:rsidR="25E0D888" w:rsidRPr="3909F8DE">
        <w:rPr>
          <w:rFonts w:ascii="Calibri" w:eastAsia="Calibri" w:hAnsi="Calibri" w:cs="Calibri"/>
          <w:lang w:val="en-AU"/>
        </w:rPr>
        <w:t>is</w:t>
      </w:r>
      <w:r w:rsidRPr="3909F8DE">
        <w:rPr>
          <w:rFonts w:ascii="Calibri" w:eastAsia="Calibri" w:hAnsi="Calibri" w:cs="Calibri"/>
          <w:lang w:val="en-AU"/>
        </w:rPr>
        <w:t xml:space="preserve"> the </w:t>
      </w:r>
      <w:r w:rsidR="0FD77BF2" w:rsidRPr="3909F8DE">
        <w:rPr>
          <w:rFonts w:ascii="Calibri" w:eastAsia="Calibri" w:hAnsi="Calibri" w:cs="Calibri"/>
          <w:lang w:val="en-AU"/>
        </w:rPr>
        <w:t>second</w:t>
      </w:r>
      <w:r w:rsidR="7895A614" w:rsidRPr="3909F8DE">
        <w:rPr>
          <w:rFonts w:ascii="Calibri" w:eastAsia="Calibri" w:hAnsi="Calibri" w:cs="Calibri"/>
          <w:lang w:val="en-AU"/>
        </w:rPr>
        <w:t xml:space="preserve"> </w:t>
      </w:r>
      <w:r w:rsidRPr="3909F8DE">
        <w:rPr>
          <w:rFonts w:ascii="Calibri" w:eastAsia="Calibri" w:hAnsi="Calibri" w:cs="Calibri"/>
          <w:lang w:val="en-AU"/>
        </w:rPr>
        <w:t>and final progress report on the</w:t>
      </w:r>
      <w:r w:rsidR="139424C3" w:rsidRPr="3909F8DE">
        <w:rPr>
          <w:rFonts w:ascii="Calibri" w:eastAsia="Calibri" w:hAnsi="Calibri" w:cs="Calibri"/>
          <w:lang w:val="en-AU"/>
        </w:rPr>
        <w:t xml:space="preserve"> ESS</w:t>
      </w:r>
      <w:r w:rsidRPr="3909F8DE">
        <w:rPr>
          <w:rFonts w:ascii="Calibri" w:eastAsia="Calibri" w:hAnsi="Calibri" w:cs="Calibri"/>
          <w:lang w:val="en-AU"/>
        </w:rPr>
        <w:t xml:space="preserve">. </w:t>
      </w:r>
    </w:p>
    <w:p w14:paraId="3ADCFED4" w14:textId="77777777" w:rsidR="1582124D" w:rsidRDefault="1582124D" w:rsidP="00AE7D35">
      <w:pPr>
        <w:spacing w:line="276" w:lineRule="auto"/>
        <w:rPr>
          <w:rFonts w:ascii="Calibri" w:eastAsia="Calibri" w:hAnsi="Calibri" w:cs="Calibri"/>
          <w:lang w:val="en-AU"/>
        </w:rPr>
      </w:pPr>
    </w:p>
    <w:p w14:paraId="4B28E587" w14:textId="77777777" w:rsidR="00E40154" w:rsidRDefault="00984369" w:rsidP="00AE7D35">
      <w:pPr>
        <w:spacing w:line="276" w:lineRule="auto"/>
        <w:rPr>
          <w:rFonts w:ascii="Calibri" w:eastAsia="Calibri" w:hAnsi="Calibri" w:cs="Calibri"/>
          <w:lang w:val="en-AU"/>
        </w:rPr>
      </w:pPr>
      <w:r w:rsidRPr="31EF6119">
        <w:rPr>
          <w:rFonts w:ascii="Calibri" w:eastAsia="Calibri" w:hAnsi="Calibri" w:cs="Calibri"/>
          <w:lang w:val="en-AU"/>
        </w:rPr>
        <w:t xml:space="preserve">The </w:t>
      </w:r>
      <w:r w:rsidR="1B0D0ED2" w:rsidRPr="31EF6119">
        <w:rPr>
          <w:rFonts w:ascii="Calibri" w:eastAsia="Calibri" w:hAnsi="Calibri" w:cs="Calibri"/>
          <w:lang w:val="en-AU"/>
        </w:rPr>
        <w:t xml:space="preserve">ESS </w:t>
      </w:r>
      <w:r w:rsidRPr="31EF6119">
        <w:rPr>
          <w:rFonts w:ascii="Calibri" w:eastAsia="Calibri" w:hAnsi="Calibri" w:cs="Calibri"/>
          <w:lang w:val="en-AU"/>
        </w:rPr>
        <w:t xml:space="preserve">comprised </w:t>
      </w:r>
      <w:r w:rsidR="4D7A7A11" w:rsidRPr="31EF6119">
        <w:rPr>
          <w:rFonts w:ascii="Calibri" w:eastAsia="Calibri" w:hAnsi="Calibri" w:cs="Calibri"/>
          <w:lang w:val="en-AU"/>
        </w:rPr>
        <w:t>206</w:t>
      </w:r>
      <w:r w:rsidRPr="31EF6119">
        <w:rPr>
          <w:rFonts w:ascii="Calibri" w:eastAsia="Calibri" w:hAnsi="Calibri" w:cs="Calibri"/>
          <w:lang w:val="en-AU"/>
        </w:rPr>
        <w:t xml:space="preserve"> </w:t>
      </w:r>
      <w:r w:rsidR="357D7983" w:rsidRPr="31EF6119">
        <w:rPr>
          <w:rFonts w:ascii="Calibri" w:eastAsia="Calibri" w:hAnsi="Calibri" w:cs="Calibri"/>
          <w:lang w:val="en-AU"/>
        </w:rPr>
        <w:t xml:space="preserve">actions </w:t>
      </w:r>
      <w:r w:rsidRPr="31EF6119">
        <w:rPr>
          <w:rFonts w:ascii="Calibri" w:eastAsia="Calibri" w:hAnsi="Calibri" w:cs="Calibri"/>
          <w:lang w:val="en-AU"/>
        </w:rPr>
        <w:t xml:space="preserve">that relate to the themes of </w:t>
      </w:r>
      <w:r w:rsidR="39837D00" w:rsidRPr="31EF6119">
        <w:rPr>
          <w:rFonts w:ascii="Calibri" w:eastAsia="Calibri" w:hAnsi="Calibri" w:cs="Calibri"/>
          <w:lang w:val="en-AU"/>
        </w:rPr>
        <w:t>water, biodiversity, land management, climate change, urban development</w:t>
      </w:r>
      <w:r w:rsidR="144A2CC7" w:rsidRPr="31EF6119">
        <w:rPr>
          <w:rFonts w:ascii="Calibri" w:eastAsia="Calibri" w:hAnsi="Calibri" w:cs="Calibri"/>
          <w:lang w:val="en-AU"/>
        </w:rPr>
        <w:t xml:space="preserve"> and the built environment, waste management</w:t>
      </w:r>
      <w:r w:rsidR="3F968D7C" w:rsidRPr="31EF6119">
        <w:rPr>
          <w:rFonts w:ascii="Calibri" w:eastAsia="Calibri" w:hAnsi="Calibri" w:cs="Calibri"/>
          <w:lang w:val="en-AU"/>
        </w:rPr>
        <w:t xml:space="preserve"> and resource recovery,</w:t>
      </w:r>
      <w:r w:rsidR="144A2CC7" w:rsidRPr="31EF6119">
        <w:rPr>
          <w:rFonts w:ascii="Calibri" w:eastAsia="Calibri" w:hAnsi="Calibri" w:cs="Calibri"/>
          <w:lang w:val="en-AU"/>
        </w:rPr>
        <w:t xml:space="preserve"> and behaviour change strategies.</w:t>
      </w:r>
      <w:r w:rsidRPr="31EF6119">
        <w:rPr>
          <w:rFonts w:ascii="Calibri" w:eastAsia="Calibri" w:hAnsi="Calibri" w:cs="Calibri"/>
          <w:lang w:val="en-AU"/>
        </w:rPr>
        <w:t xml:space="preserve"> </w:t>
      </w:r>
      <w:r w:rsidR="034441FC" w:rsidRPr="31EF6119">
        <w:rPr>
          <w:rFonts w:ascii="Calibri" w:eastAsia="Calibri" w:hAnsi="Calibri" w:cs="Calibri"/>
          <w:lang w:val="en-AU"/>
        </w:rPr>
        <w:t>It included</w:t>
      </w:r>
      <w:r w:rsidRPr="31EF6119">
        <w:rPr>
          <w:rFonts w:ascii="Calibri" w:eastAsia="Calibri" w:hAnsi="Calibri" w:cs="Calibri"/>
          <w:lang w:val="en-AU"/>
        </w:rPr>
        <w:t xml:space="preserve"> </w:t>
      </w:r>
      <w:r w:rsidR="15143DB9" w:rsidRPr="31EF6119">
        <w:rPr>
          <w:rFonts w:ascii="Calibri" w:eastAsia="Calibri" w:hAnsi="Calibri" w:cs="Calibri"/>
          <w:lang w:val="en-AU"/>
        </w:rPr>
        <w:t xml:space="preserve">57 </w:t>
      </w:r>
      <w:r w:rsidRPr="31EF6119">
        <w:rPr>
          <w:rFonts w:ascii="Calibri" w:eastAsia="Calibri" w:hAnsi="Calibri" w:cs="Calibri"/>
          <w:lang w:val="en-AU"/>
        </w:rPr>
        <w:t xml:space="preserve">short-term actions, </w:t>
      </w:r>
      <w:r w:rsidR="1F0E02D6" w:rsidRPr="31EF6119">
        <w:rPr>
          <w:rFonts w:ascii="Calibri" w:eastAsia="Calibri" w:hAnsi="Calibri" w:cs="Calibri"/>
          <w:lang w:val="en-AU"/>
        </w:rPr>
        <w:t xml:space="preserve">10 short to medium-term actions, </w:t>
      </w:r>
      <w:r w:rsidR="70DEB1B9" w:rsidRPr="31EF6119">
        <w:rPr>
          <w:rFonts w:ascii="Calibri" w:eastAsia="Calibri" w:hAnsi="Calibri" w:cs="Calibri"/>
          <w:lang w:val="en-AU"/>
        </w:rPr>
        <w:t xml:space="preserve">12 </w:t>
      </w:r>
      <w:r w:rsidRPr="31EF6119">
        <w:rPr>
          <w:rFonts w:ascii="Calibri" w:eastAsia="Calibri" w:hAnsi="Calibri" w:cs="Calibri"/>
          <w:lang w:val="en-AU"/>
        </w:rPr>
        <w:t>medium-term actions,</w:t>
      </w:r>
      <w:r w:rsidR="699E35F9" w:rsidRPr="31EF6119">
        <w:rPr>
          <w:rFonts w:ascii="Calibri" w:eastAsia="Calibri" w:hAnsi="Calibri" w:cs="Calibri"/>
          <w:lang w:val="en-AU"/>
        </w:rPr>
        <w:t xml:space="preserve"> </w:t>
      </w:r>
      <w:r w:rsidR="5DF70329" w:rsidRPr="31EF6119">
        <w:rPr>
          <w:rFonts w:ascii="Calibri" w:eastAsia="Calibri" w:hAnsi="Calibri" w:cs="Calibri"/>
          <w:lang w:val="en-AU"/>
        </w:rPr>
        <w:t>four</w:t>
      </w:r>
      <w:r w:rsidR="69CF973B" w:rsidRPr="31EF6119">
        <w:rPr>
          <w:rFonts w:ascii="Calibri" w:eastAsia="Calibri" w:hAnsi="Calibri" w:cs="Calibri"/>
          <w:lang w:val="en-AU"/>
        </w:rPr>
        <w:t xml:space="preserve"> long-term</w:t>
      </w:r>
      <w:r w:rsidRPr="31EF6119">
        <w:rPr>
          <w:rFonts w:ascii="Calibri" w:eastAsia="Calibri" w:hAnsi="Calibri" w:cs="Calibri"/>
          <w:lang w:val="en-AU"/>
        </w:rPr>
        <w:t xml:space="preserve"> action</w:t>
      </w:r>
      <w:r w:rsidR="43540EFD" w:rsidRPr="31EF6119">
        <w:rPr>
          <w:rFonts w:ascii="Calibri" w:eastAsia="Calibri" w:hAnsi="Calibri" w:cs="Calibri"/>
          <w:lang w:val="en-AU"/>
        </w:rPr>
        <w:t>s</w:t>
      </w:r>
      <w:r w:rsidRPr="31EF6119">
        <w:rPr>
          <w:rFonts w:ascii="Calibri" w:eastAsia="Calibri" w:hAnsi="Calibri" w:cs="Calibri"/>
          <w:lang w:val="en-AU"/>
        </w:rPr>
        <w:t xml:space="preserve"> and </w:t>
      </w:r>
      <w:r w:rsidR="271E8577" w:rsidRPr="31EF6119">
        <w:rPr>
          <w:rFonts w:ascii="Calibri" w:eastAsia="Calibri" w:hAnsi="Calibri" w:cs="Calibri"/>
          <w:lang w:val="en-AU"/>
        </w:rPr>
        <w:t>12</w:t>
      </w:r>
      <w:r w:rsidR="16C47770" w:rsidRPr="31EF6119">
        <w:rPr>
          <w:rFonts w:ascii="Calibri" w:eastAsia="Calibri" w:hAnsi="Calibri" w:cs="Calibri"/>
          <w:lang w:val="en-AU"/>
        </w:rPr>
        <w:t>3</w:t>
      </w:r>
      <w:r w:rsidR="5C4FD086" w:rsidRPr="31EF6119">
        <w:rPr>
          <w:rFonts w:ascii="Calibri" w:eastAsia="Calibri" w:hAnsi="Calibri" w:cs="Calibri"/>
          <w:lang w:val="en-AU"/>
        </w:rPr>
        <w:t xml:space="preserve"> </w:t>
      </w:r>
      <w:r w:rsidRPr="31EF6119">
        <w:rPr>
          <w:rFonts w:ascii="Calibri" w:eastAsia="Calibri" w:hAnsi="Calibri" w:cs="Calibri"/>
          <w:lang w:val="en-AU"/>
        </w:rPr>
        <w:t xml:space="preserve">ongoing actions. Various departments and teams across Council have contributed to the implementation of the actions to achieve the </w:t>
      </w:r>
      <w:r w:rsidR="40CFCA1E" w:rsidRPr="31EF6119">
        <w:rPr>
          <w:rFonts w:ascii="Calibri" w:eastAsia="Calibri" w:hAnsi="Calibri" w:cs="Calibri"/>
          <w:lang w:val="en-AU"/>
        </w:rPr>
        <w:t>ESS</w:t>
      </w:r>
      <w:r w:rsidRPr="31EF6119">
        <w:rPr>
          <w:rFonts w:ascii="Calibri" w:eastAsia="Calibri" w:hAnsi="Calibri" w:cs="Calibri"/>
          <w:lang w:val="en-AU"/>
        </w:rPr>
        <w:t xml:space="preserve">’s strategic objectives and the community’s vision </w:t>
      </w:r>
      <w:r w:rsidR="4AA91E82" w:rsidRPr="31EF6119">
        <w:rPr>
          <w:rFonts w:ascii="Calibri" w:eastAsia="Calibri" w:hAnsi="Calibri" w:cs="Calibri"/>
          <w:lang w:val="en-AU"/>
        </w:rPr>
        <w:t>to live sustainably in the urban and rural areas of the municipality, and ensure that our carbon footprint, water, waste, energy use, flora and fauna are managed sustainably</w:t>
      </w:r>
      <w:r w:rsidRPr="31EF6119">
        <w:rPr>
          <w:rFonts w:ascii="Calibri" w:eastAsia="Calibri" w:hAnsi="Calibri" w:cs="Calibri"/>
          <w:lang w:val="en-AU"/>
        </w:rPr>
        <w:t>.</w:t>
      </w:r>
    </w:p>
    <w:p w14:paraId="7AFA5610" w14:textId="77777777" w:rsidR="1582124D" w:rsidRDefault="00E40154" w:rsidP="00E40154">
      <w:pPr>
        <w:rPr>
          <w:rFonts w:ascii="Calibri" w:eastAsia="Calibri" w:hAnsi="Calibri" w:cs="Calibri"/>
          <w:lang w:val="en-AU"/>
        </w:rPr>
      </w:pPr>
      <w:r>
        <w:rPr>
          <w:rFonts w:ascii="Calibri" w:eastAsia="Calibri" w:hAnsi="Calibri" w:cs="Calibri"/>
          <w:lang w:val="en-AU"/>
        </w:rPr>
        <w:br w:type="page"/>
      </w:r>
    </w:p>
    <w:p w14:paraId="70C4A4D6" w14:textId="77777777" w:rsidR="00CB49F1" w:rsidRDefault="00984369" w:rsidP="004E56C0">
      <w:pPr>
        <w:spacing w:line="276" w:lineRule="auto"/>
        <w:rPr>
          <w:rFonts w:ascii="Calibri" w:eastAsia="Calibri" w:hAnsi="Calibri" w:cs="Calibri"/>
          <w:lang w:val="en-AU"/>
        </w:rPr>
      </w:pPr>
      <w:r w:rsidRPr="31EF6119">
        <w:rPr>
          <w:rFonts w:ascii="Calibri" w:eastAsia="Calibri" w:hAnsi="Calibri" w:cs="Calibri"/>
          <w:lang w:val="en-AU"/>
        </w:rPr>
        <w:lastRenderedPageBreak/>
        <w:t xml:space="preserve">The report outlines progress against the </w:t>
      </w:r>
      <w:r w:rsidR="0E63E90B" w:rsidRPr="31EF6119">
        <w:rPr>
          <w:rFonts w:ascii="Calibri" w:eastAsia="Calibri" w:hAnsi="Calibri" w:cs="Calibri"/>
          <w:lang w:val="en-AU"/>
        </w:rPr>
        <w:t xml:space="preserve">206 </w:t>
      </w:r>
      <w:r w:rsidRPr="31EF6119">
        <w:rPr>
          <w:rFonts w:ascii="Calibri" w:eastAsia="Calibri" w:hAnsi="Calibri" w:cs="Calibri"/>
          <w:lang w:val="en-AU"/>
        </w:rPr>
        <w:t xml:space="preserve">actions of the plan, highlighting the key achievements and next steps for the </w:t>
      </w:r>
      <w:r w:rsidR="75D42D00" w:rsidRPr="31EF6119">
        <w:rPr>
          <w:rFonts w:ascii="Calibri" w:eastAsia="Calibri" w:hAnsi="Calibri" w:cs="Calibri"/>
          <w:lang w:val="en-AU"/>
        </w:rPr>
        <w:t xml:space="preserve">City of Whittlesea’s contribution toward securing a sustainable, net zero emissions and climate </w:t>
      </w:r>
      <w:r w:rsidR="0589F3E0" w:rsidRPr="31EF6119">
        <w:rPr>
          <w:rFonts w:ascii="Calibri" w:eastAsia="Calibri" w:hAnsi="Calibri" w:cs="Calibri"/>
          <w:lang w:val="en-AU"/>
        </w:rPr>
        <w:t>resilient</w:t>
      </w:r>
      <w:r w:rsidR="75D42D00" w:rsidRPr="31EF6119">
        <w:rPr>
          <w:rFonts w:ascii="Calibri" w:eastAsia="Calibri" w:hAnsi="Calibri" w:cs="Calibri"/>
          <w:lang w:val="en-AU"/>
        </w:rPr>
        <w:t xml:space="preserve"> future.</w:t>
      </w:r>
    </w:p>
    <w:p w14:paraId="42F49DDA" w14:textId="77777777" w:rsidR="00CB49F1" w:rsidRDefault="00CB49F1" w:rsidP="004E56C0">
      <w:pPr>
        <w:spacing w:line="276" w:lineRule="auto"/>
        <w:rPr>
          <w:rFonts w:ascii="Calibri" w:eastAsia="Calibri" w:hAnsi="Calibri" w:cs="Calibri"/>
          <w:lang w:val="en-AU"/>
        </w:rPr>
      </w:pPr>
    </w:p>
    <w:p w14:paraId="3D5894A1" w14:textId="77777777" w:rsidR="000B0304" w:rsidRPr="00D109E7" w:rsidRDefault="00984369" w:rsidP="004E56C0">
      <w:pPr>
        <w:spacing w:line="276" w:lineRule="auto"/>
        <w:rPr>
          <w:rFonts w:ascii="Calibri" w:hAnsi="Calibri"/>
          <w:lang w:val="en-AU"/>
        </w:rPr>
      </w:pPr>
      <w:r w:rsidRPr="31EF6119">
        <w:rPr>
          <w:rFonts w:ascii="Calibri" w:eastAsia="Calibri" w:hAnsi="Calibri" w:cs="Calibri"/>
          <w:lang w:val="en-AU"/>
        </w:rPr>
        <w:t>In summary, the 202</w:t>
      </w:r>
      <w:r w:rsidR="7E6EF711" w:rsidRPr="31EF6119">
        <w:rPr>
          <w:rFonts w:ascii="Calibri" w:eastAsia="Calibri" w:hAnsi="Calibri" w:cs="Calibri"/>
          <w:lang w:val="en-AU"/>
        </w:rPr>
        <w:t>2</w:t>
      </w:r>
      <w:r w:rsidRPr="31EF6119">
        <w:rPr>
          <w:rFonts w:ascii="Calibri" w:eastAsia="Calibri" w:hAnsi="Calibri" w:cs="Calibri"/>
          <w:lang w:val="en-AU"/>
        </w:rPr>
        <w:t xml:space="preserve"> reporting shows a </w:t>
      </w:r>
      <w:r w:rsidR="09FFDB89" w:rsidRPr="31EF6119">
        <w:rPr>
          <w:rFonts w:ascii="Calibri" w:eastAsia="Calibri" w:hAnsi="Calibri" w:cs="Calibri"/>
          <w:lang w:val="en-AU"/>
        </w:rPr>
        <w:t>tremendous</w:t>
      </w:r>
      <w:r w:rsidRPr="31EF6119">
        <w:rPr>
          <w:rFonts w:ascii="Calibri" w:eastAsia="Calibri" w:hAnsi="Calibri" w:cs="Calibri"/>
          <w:lang w:val="en-AU"/>
        </w:rPr>
        <w:t xml:space="preserve"> achievement with all </w:t>
      </w:r>
      <w:r w:rsidR="2E67B8D3" w:rsidRPr="31EF6119">
        <w:rPr>
          <w:rFonts w:ascii="Calibri" w:eastAsia="Calibri" w:hAnsi="Calibri" w:cs="Calibri"/>
          <w:lang w:val="en-AU"/>
        </w:rPr>
        <w:t xml:space="preserve">but one of the </w:t>
      </w:r>
      <w:r w:rsidR="131C1585" w:rsidRPr="31EF6119">
        <w:rPr>
          <w:rFonts w:ascii="Calibri" w:eastAsia="Calibri" w:hAnsi="Calibri" w:cs="Calibri"/>
          <w:lang w:val="en-AU"/>
        </w:rPr>
        <w:t>206</w:t>
      </w:r>
      <w:r w:rsidRPr="31EF6119">
        <w:rPr>
          <w:rFonts w:ascii="Calibri" w:eastAsia="Calibri" w:hAnsi="Calibri" w:cs="Calibri"/>
          <w:lang w:val="en-AU"/>
        </w:rPr>
        <w:t xml:space="preserve"> actions commenced. </w:t>
      </w:r>
      <w:r w:rsidR="34BF6A16" w:rsidRPr="31EF6119">
        <w:rPr>
          <w:rFonts w:ascii="Calibri" w:eastAsia="Calibri" w:hAnsi="Calibri" w:cs="Calibri"/>
          <w:lang w:val="en-AU"/>
        </w:rPr>
        <w:t xml:space="preserve">Of the 57 short, 10 short-medium, 12 medium, </w:t>
      </w:r>
      <w:r w:rsidR="3C405D56" w:rsidRPr="31EF6119">
        <w:rPr>
          <w:rFonts w:ascii="Calibri" w:eastAsia="Calibri" w:hAnsi="Calibri" w:cs="Calibri"/>
          <w:lang w:val="en-AU"/>
        </w:rPr>
        <w:t>four</w:t>
      </w:r>
      <w:r w:rsidR="34BF6A16" w:rsidRPr="31EF6119">
        <w:rPr>
          <w:rFonts w:ascii="Calibri" w:eastAsia="Calibri" w:hAnsi="Calibri" w:cs="Calibri"/>
          <w:lang w:val="en-AU"/>
        </w:rPr>
        <w:t xml:space="preserve"> long-term actions, and 123 ongoing actions, 20</w:t>
      </w:r>
      <w:r w:rsidR="76C1C24E" w:rsidRPr="31EF6119">
        <w:rPr>
          <w:rFonts w:ascii="Calibri" w:eastAsia="Calibri" w:hAnsi="Calibri" w:cs="Calibri"/>
          <w:lang w:val="en-AU"/>
        </w:rPr>
        <w:t>3</w:t>
      </w:r>
      <w:r w:rsidR="34BF6A16" w:rsidRPr="31EF6119">
        <w:rPr>
          <w:rFonts w:ascii="Calibri" w:eastAsia="Calibri" w:hAnsi="Calibri" w:cs="Calibri"/>
          <w:lang w:val="en-AU"/>
        </w:rPr>
        <w:t xml:space="preserve"> have been complete</w:t>
      </w:r>
      <w:r w:rsidR="261FB86E" w:rsidRPr="31EF6119">
        <w:rPr>
          <w:rFonts w:ascii="Calibri" w:eastAsia="Calibri" w:hAnsi="Calibri" w:cs="Calibri"/>
          <w:lang w:val="en-AU"/>
        </w:rPr>
        <w:t>d</w:t>
      </w:r>
      <w:r w:rsidR="34BF6A16" w:rsidRPr="31EF6119">
        <w:rPr>
          <w:rFonts w:ascii="Calibri" w:eastAsia="Calibri" w:hAnsi="Calibri" w:cs="Calibri"/>
          <w:lang w:val="en-AU"/>
        </w:rPr>
        <w:t xml:space="preserve">, </w:t>
      </w:r>
      <w:r w:rsidR="33BFA4A7" w:rsidRPr="31EF6119">
        <w:rPr>
          <w:rFonts w:ascii="Calibri" w:eastAsia="Calibri" w:hAnsi="Calibri" w:cs="Calibri"/>
          <w:lang w:val="en-AU"/>
        </w:rPr>
        <w:t>and</w:t>
      </w:r>
      <w:r w:rsidR="09FFDB89" w:rsidRPr="31EF6119">
        <w:rPr>
          <w:rFonts w:ascii="Calibri" w:eastAsia="Calibri" w:hAnsi="Calibri" w:cs="Calibri"/>
          <w:lang w:val="en-AU"/>
        </w:rPr>
        <w:t xml:space="preserve"> the</w:t>
      </w:r>
      <w:r w:rsidR="33BFA4A7" w:rsidRPr="31EF6119">
        <w:rPr>
          <w:rFonts w:ascii="Calibri" w:eastAsia="Calibri" w:hAnsi="Calibri" w:cs="Calibri"/>
          <w:lang w:val="en-AU"/>
        </w:rPr>
        <w:t xml:space="preserve"> 3 </w:t>
      </w:r>
      <w:r w:rsidR="09FFDB89" w:rsidRPr="31EF6119">
        <w:rPr>
          <w:rFonts w:ascii="Calibri" w:eastAsia="Calibri" w:hAnsi="Calibri" w:cs="Calibri"/>
          <w:lang w:val="en-AU"/>
        </w:rPr>
        <w:t>remaining actions have been</w:t>
      </w:r>
      <w:r w:rsidR="33BFA4A7" w:rsidRPr="31EF6119">
        <w:rPr>
          <w:rFonts w:ascii="Calibri" w:eastAsia="Calibri" w:hAnsi="Calibri" w:cs="Calibri"/>
          <w:lang w:val="en-AU"/>
        </w:rPr>
        <w:t xml:space="preserve"> </w:t>
      </w:r>
      <w:r w:rsidR="34BF6A16" w:rsidRPr="31EF6119">
        <w:rPr>
          <w:rFonts w:ascii="Calibri" w:eastAsia="Calibri" w:hAnsi="Calibri" w:cs="Calibri"/>
          <w:lang w:val="en-AU"/>
        </w:rPr>
        <w:t xml:space="preserve">carried over into the new </w:t>
      </w:r>
      <w:r w:rsidR="34BF6A16" w:rsidRPr="31EF6119">
        <w:rPr>
          <w:rFonts w:ascii="Calibri" w:eastAsia="Calibri" w:hAnsi="Calibri" w:cs="Calibri"/>
          <w:i/>
          <w:iCs/>
          <w:lang w:val="en-AU"/>
        </w:rPr>
        <w:t>Sustainable Environment Strategy 2022-2032</w:t>
      </w:r>
      <w:r w:rsidR="64D9D555" w:rsidRPr="31EF6119">
        <w:rPr>
          <w:rFonts w:ascii="Calibri" w:eastAsia="Calibri" w:hAnsi="Calibri" w:cs="Calibri"/>
          <w:lang w:val="en-AU"/>
        </w:rPr>
        <w:t>. All 123 ongoing actions are operational and continue to be supported across Council as part of day-to-day business operations.</w:t>
      </w:r>
      <w:r w:rsidR="64D9D555" w:rsidRPr="31EF6119">
        <w:rPr>
          <w:rFonts w:ascii="Calibri" w:hAnsi="Calibri"/>
          <w:b/>
          <w:bCs/>
          <w:lang w:val="en-AU"/>
        </w:rPr>
        <w:t xml:space="preserve"> </w:t>
      </w:r>
    </w:p>
    <w:p w14:paraId="0A4AB590" w14:textId="77777777" w:rsidR="000B397F" w:rsidRPr="00D109E7" w:rsidRDefault="00984369" w:rsidP="00D109E7">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Recommendation</w:t>
      </w:r>
    </w:p>
    <w:p w14:paraId="6F241D51" w14:textId="77777777" w:rsidR="00922C6D" w:rsidRPr="0079495E" w:rsidRDefault="00984369" w:rsidP="00AE7D35">
      <w:pPr>
        <w:spacing w:line="276" w:lineRule="auto"/>
        <w:rPr>
          <w:rFonts w:ascii="Calibri" w:hAnsi="Calibri"/>
          <w:b/>
          <w:bCs/>
          <w:lang w:val="en-AU"/>
        </w:rPr>
      </w:pPr>
      <w:r w:rsidRPr="0079495E">
        <w:rPr>
          <w:rFonts w:ascii="Calibri" w:hAnsi="Calibri"/>
          <w:b/>
          <w:bCs/>
          <w:lang w:val="en-AU"/>
        </w:rPr>
        <w:t>THAT Council:</w:t>
      </w:r>
    </w:p>
    <w:p w14:paraId="57859B9E" w14:textId="77777777" w:rsidR="00922C6D" w:rsidRPr="0079495E" w:rsidRDefault="00984369" w:rsidP="00AE7D35">
      <w:pPr>
        <w:numPr>
          <w:ilvl w:val="0"/>
          <w:numId w:val="76"/>
        </w:numPr>
        <w:spacing w:line="276" w:lineRule="auto"/>
        <w:rPr>
          <w:rFonts w:ascii="Calibri" w:hAnsi="Calibri"/>
          <w:b/>
          <w:bCs/>
          <w:lang w:val="en-AU"/>
        </w:rPr>
      </w:pPr>
      <w:r w:rsidRPr="0079495E">
        <w:rPr>
          <w:rFonts w:ascii="Calibri" w:hAnsi="Calibri"/>
          <w:b/>
          <w:bCs/>
          <w:lang w:val="en-AU"/>
        </w:rPr>
        <w:t>Note the</w:t>
      </w:r>
      <w:r w:rsidR="0ED6480C" w:rsidRPr="0079495E">
        <w:rPr>
          <w:rFonts w:ascii="Calibri" w:hAnsi="Calibri"/>
          <w:b/>
          <w:bCs/>
          <w:lang w:val="en-AU"/>
        </w:rPr>
        <w:t xml:space="preserve"> </w:t>
      </w:r>
      <w:r w:rsidR="08F3E3CA" w:rsidRPr="0079495E">
        <w:rPr>
          <w:rFonts w:ascii="Calibri" w:hAnsi="Calibri"/>
          <w:b/>
          <w:bCs/>
          <w:lang w:val="en-AU"/>
        </w:rPr>
        <w:t>successful</w:t>
      </w:r>
      <w:r w:rsidR="0ED6480C" w:rsidRPr="0079495E">
        <w:rPr>
          <w:rFonts w:ascii="Calibri" w:hAnsi="Calibri"/>
          <w:b/>
          <w:bCs/>
          <w:lang w:val="en-AU"/>
        </w:rPr>
        <w:t xml:space="preserve"> completion of the</w:t>
      </w:r>
      <w:r w:rsidRPr="0079495E">
        <w:rPr>
          <w:rFonts w:ascii="Calibri" w:hAnsi="Calibri"/>
          <w:b/>
          <w:bCs/>
          <w:lang w:val="en-AU"/>
        </w:rPr>
        <w:t xml:space="preserve"> </w:t>
      </w:r>
      <w:r w:rsidR="7D4615E5" w:rsidRPr="0079495E">
        <w:rPr>
          <w:rFonts w:ascii="Calibri" w:hAnsi="Calibri"/>
          <w:b/>
          <w:bCs/>
          <w:lang w:val="en-AU"/>
        </w:rPr>
        <w:t xml:space="preserve">Environmental Sustainability Strategy </w:t>
      </w:r>
      <w:r w:rsidR="105F724A" w:rsidRPr="0079495E">
        <w:rPr>
          <w:rFonts w:ascii="Calibri" w:hAnsi="Calibri"/>
          <w:b/>
          <w:bCs/>
          <w:lang w:val="en-AU"/>
        </w:rPr>
        <w:t xml:space="preserve">2012-2022 and </w:t>
      </w:r>
      <w:r w:rsidR="34E10520" w:rsidRPr="0079495E">
        <w:rPr>
          <w:rFonts w:ascii="Calibri" w:hAnsi="Calibri"/>
          <w:b/>
          <w:bCs/>
          <w:lang w:val="en-AU"/>
        </w:rPr>
        <w:t>official</w:t>
      </w:r>
      <w:r w:rsidR="2F3E3E98" w:rsidRPr="0079495E">
        <w:rPr>
          <w:rFonts w:ascii="Calibri" w:hAnsi="Calibri"/>
          <w:b/>
          <w:bCs/>
          <w:lang w:val="en-AU"/>
        </w:rPr>
        <w:t xml:space="preserve">ly close out </w:t>
      </w:r>
      <w:r w:rsidR="34E10520" w:rsidRPr="0079495E">
        <w:rPr>
          <w:rFonts w:ascii="Calibri" w:hAnsi="Calibri"/>
          <w:b/>
          <w:bCs/>
          <w:lang w:val="en-AU"/>
        </w:rPr>
        <w:t xml:space="preserve">the document. </w:t>
      </w:r>
    </w:p>
    <w:p w14:paraId="3BAFEB85" w14:textId="77777777" w:rsidR="36F7D89D" w:rsidRPr="0079495E" w:rsidRDefault="00984369" w:rsidP="00AE7D35">
      <w:pPr>
        <w:numPr>
          <w:ilvl w:val="0"/>
          <w:numId w:val="76"/>
        </w:numPr>
        <w:spacing w:line="276" w:lineRule="auto"/>
        <w:rPr>
          <w:rFonts w:ascii="Calibri" w:hAnsi="Calibri"/>
          <w:b/>
          <w:bCs/>
          <w:lang w:val="en-AU"/>
        </w:rPr>
      </w:pPr>
      <w:r w:rsidRPr="0079495E">
        <w:rPr>
          <w:rFonts w:ascii="Calibri" w:hAnsi="Calibri"/>
          <w:b/>
          <w:bCs/>
          <w:lang w:val="en-AU"/>
        </w:rPr>
        <w:t xml:space="preserve">Write to the Minister for Climate Action and the Minister for Environment to provide an update on the outcomes of the Environmental Sustainability Strategy 2012-2022. </w:t>
      </w:r>
    </w:p>
    <w:p w14:paraId="66EB0F1A" w14:textId="77777777" w:rsidR="006D279D" w:rsidRPr="00D109E7" w:rsidRDefault="00984369" w:rsidP="006D279D">
      <w:pPr>
        <w:numPr>
          <w:ilvl w:val="0"/>
          <w:numId w:val="76"/>
        </w:numPr>
        <w:spacing w:line="276" w:lineRule="auto"/>
        <w:rPr>
          <w:rFonts w:ascii="Calibri" w:hAnsi="Calibri"/>
          <w:b/>
          <w:bCs/>
          <w:lang w:val="en-AU"/>
        </w:rPr>
      </w:pPr>
      <w:r w:rsidRPr="0079495E">
        <w:rPr>
          <w:rFonts w:ascii="Calibri" w:hAnsi="Calibri"/>
          <w:b/>
          <w:bCs/>
          <w:lang w:val="en-AU"/>
        </w:rPr>
        <w:t xml:space="preserve">Write to </w:t>
      </w:r>
      <w:r w:rsidR="3D4FB6C2" w:rsidRPr="0079495E">
        <w:rPr>
          <w:rFonts w:ascii="Calibri" w:hAnsi="Calibri"/>
          <w:b/>
          <w:bCs/>
          <w:lang w:val="en-AU"/>
        </w:rPr>
        <w:t>m</w:t>
      </w:r>
      <w:r w:rsidR="73BF4521" w:rsidRPr="0079495E">
        <w:rPr>
          <w:rFonts w:ascii="Calibri" w:hAnsi="Calibri"/>
          <w:b/>
          <w:bCs/>
          <w:lang w:val="en-AU"/>
        </w:rPr>
        <w:t>embers</w:t>
      </w:r>
      <w:r w:rsidRPr="0079495E">
        <w:rPr>
          <w:rFonts w:ascii="Calibri" w:hAnsi="Calibri"/>
          <w:b/>
          <w:bCs/>
          <w:lang w:val="en-AU"/>
        </w:rPr>
        <w:t xml:space="preserve"> of Parliament </w:t>
      </w:r>
      <w:r w:rsidR="7CC0226B" w:rsidRPr="0079495E">
        <w:rPr>
          <w:rFonts w:ascii="Calibri" w:hAnsi="Calibri"/>
          <w:b/>
          <w:bCs/>
          <w:lang w:val="en-AU"/>
        </w:rPr>
        <w:t>representing Upper and Lower House seats</w:t>
      </w:r>
      <w:r w:rsidR="634B51BF" w:rsidRPr="0079495E">
        <w:rPr>
          <w:rFonts w:ascii="Calibri" w:hAnsi="Calibri"/>
          <w:b/>
          <w:bCs/>
          <w:lang w:val="en-AU"/>
        </w:rPr>
        <w:t xml:space="preserve"> in our </w:t>
      </w:r>
      <w:r w:rsidR="1D96CB44" w:rsidRPr="0079495E">
        <w:rPr>
          <w:rFonts w:ascii="Calibri" w:hAnsi="Calibri"/>
          <w:b/>
          <w:bCs/>
          <w:lang w:val="en-AU"/>
        </w:rPr>
        <w:t>municipality to</w:t>
      </w:r>
      <w:r w:rsidR="15910A55" w:rsidRPr="0079495E">
        <w:rPr>
          <w:rFonts w:ascii="Calibri" w:hAnsi="Calibri"/>
          <w:b/>
          <w:bCs/>
          <w:lang w:val="en-AU"/>
        </w:rPr>
        <w:t xml:space="preserve"> provide an update on the outcomes of the Environmental Sustainability Strategy 2012-2022.</w:t>
      </w:r>
    </w:p>
    <w:p w14:paraId="62AF44B7" w14:textId="77777777" w:rsidR="009E3D2F" w:rsidRDefault="00984369" w:rsidP="009E3D2F">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Key Information</w:t>
      </w:r>
    </w:p>
    <w:p w14:paraId="78EC0C60" w14:textId="77777777" w:rsidR="00AE7D35" w:rsidRPr="0079495E" w:rsidRDefault="00984369" w:rsidP="00AE7D35">
      <w:pPr>
        <w:spacing w:line="276" w:lineRule="auto"/>
        <w:rPr>
          <w:rFonts w:ascii="Calibri" w:eastAsia="Calibri" w:hAnsi="Calibri" w:cs="Calibri"/>
          <w:b/>
          <w:bCs/>
          <w:lang w:val="en-AU"/>
        </w:rPr>
      </w:pPr>
      <w:r w:rsidRPr="5B39B543">
        <w:rPr>
          <w:rFonts w:ascii="Calibri" w:eastAsia="Calibri" w:hAnsi="Calibri" w:cs="Calibri"/>
          <w:b/>
          <w:bCs/>
          <w:lang w:val="en-AU"/>
        </w:rPr>
        <w:t>Background</w:t>
      </w:r>
    </w:p>
    <w:p w14:paraId="12A3AE4C" w14:textId="77777777" w:rsidR="0B5445F8" w:rsidRDefault="00984369" w:rsidP="00AE7D35">
      <w:pPr>
        <w:spacing w:line="276" w:lineRule="auto"/>
        <w:rPr>
          <w:rFonts w:ascii="Calibri" w:eastAsia="Calibri" w:hAnsi="Calibri" w:cs="Calibri"/>
          <w:lang w:val="en-AU"/>
        </w:rPr>
      </w:pPr>
      <w:r w:rsidRPr="5B39B543">
        <w:rPr>
          <w:rFonts w:ascii="Calibri" w:eastAsia="Calibri" w:hAnsi="Calibri" w:cs="Calibri"/>
          <w:i/>
          <w:iCs/>
          <w:lang w:val="en-AU"/>
        </w:rPr>
        <w:t>Our Environment Our Future – Sustainability Action Statement 2006</w:t>
      </w:r>
      <w:r w:rsidR="2DCE2391" w:rsidRPr="5B39B543">
        <w:rPr>
          <w:rFonts w:ascii="Calibri" w:eastAsia="Calibri" w:hAnsi="Calibri" w:cs="Calibri"/>
          <w:i/>
          <w:iCs/>
          <w:lang w:val="en-AU"/>
        </w:rPr>
        <w:t>,</w:t>
      </w:r>
      <w:r w:rsidRPr="5B39B543">
        <w:rPr>
          <w:rFonts w:ascii="Calibri" w:eastAsia="Calibri" w:hAnsi="Calibri" w:cs="Calibri"/>
          <w:i/>
          <w:iCs/>
          <w:lang w:val="en-AU"/>
        </w:rPr>
        <w:t xml:space="preserve"> </w:t>
      </w:r>
      <w:r w:rsidRPr="5B39B543">
        <w:rPr>
          <w:rFonts w:ascii="Calibri" w:eastAsia="Calibri" w:hAnsi="Calibri" w:cs="Calibri"/>
          <w:lang w:val="en-AU"/>
        </w:rPr>
        <w:t>the previous State Government</w:t>
      </w:r>
      <w:r w:rsidR="4AA5AF2F" w:rsidRPr="5B39B543">
        <w:rPr>
          <w:rFonts w:ascii="Calibri" w:eastAsia="Calibri" w:hAnsi="Calibri" w:cs="Calibri"/>
          <w:lang w:val="en-AU"/>
        </w:rPr>
        <w:t>’s</w:t>
      </w:r>
      <w:r w:rsidRPr="5B39B543">
        <w:rPr>
          <w:rFonts w:ascii="Calibri" w:eastAsia="Calibri" w:hAnsi="Calibri" w:cs="Calibri"/>
          <w:lang w:val="en-AU"/>
        </w:rPr>
        <w:t xml:space="preserve"> </w:t>
      </w:r>
      <w:r w:rsidR="21938AD4" w:rsidRPr="5B39B543">
        <w:rPr>
          <w:rFonts w:ascii="Calibri" w:eastAsia="Calibri" w:hAnsi="Calibri" w:cs="Calibri"/>
          <w:lang w:val="en-AU"/>
        </w:rPr>
        <w:t>e</w:t>
      </w:r>
      <w:r w:rsidR="7D8A757B" w:rsidRPr="5B39B543">
        <w:rPr>
          <w:rFonts w:ascii="Calibri" w:eastAsia="Calibri" w:hAnsi="Calibri" w:cs="Calibri"/>
          <w:lang w:val="en-AU"/>
        </w:rPr>
        <w:t xml:space="preserve">nvironmental </w:t>
      </w:r>
      <w:r w:rsidR="5487B052" w:rsidRPr="5B39B543">
        <w:rPr>
          <w:rFonts w:ascii="Calibri" w:eastAsia="Calibri" w:hAnsi="Calibri" w:cs="Calibri"/>
          <w:lang w:val="en-AU"/>
        </w:rPr>
        <w:t>s</w:t>
      </w:r>
      <w:r w:rsidR="7D8A757B" w:rsidRPr="5B39B543">
        <w:rPr>
          <w:rFonts w:ascii="Calibri" w:eastAsia="Calibri" w:hAnsi="Calibri" w:cs="Calibri"/>
          <w:lang w:val="en-AU"/>
        </w:rPr>
        <w:t xml:space="preserve">ustainability </w:t>
      </w:r>
      <w:r w:rsidR="381FDEE9" w:rsidRPr="5B39B543">
        <w:rPr>
          <w:rFonts w:ascii="Calibri" w:eastAsia="Calibri" w:hAnsi="Calibri" w:cs="Calibri"/>
          <w:lang w:val="en-AU"/>
        </w:rPr>
        <w:t>f</w:t>
      </w:r>
      <w:r w:rsidR="57875AB1" w:rsidRPr="5B39B543">
        <w:rPr>
          <w:rFonts w:ascii="Calibri" w:eastAsia="Calibri" w:hAnsi="Calibri" w:cs="Calibri"/>
          <w:lang w:val="en-AU"/>
        </w:rPr>
        <w:t>ramework</w:t>
      </w:r>
      <w:r w:rsidR="31C09DE2" w:rsidRPr="5B39B543">
        <w:rPr>
          <w:rFonts w:ascii="Calibri" w:eastAsia="Calibri" w:hAnsi="Calibri" w:cs="Calibri"/>
          <w:lang w:val="en-AU"/>
        </w:rPr>
        <w:t>,</w:t>
      </w:r>
      <w:r w:rsidR="57875AB1" w:rsidRPr="5B39B543">
        <w:rPr>
          <w:rFonts w:ascii="Calibri" w:eastAsia="Calibri" w:hAnsi="Calibri" w:cs="Calibri"/>
          <w:lang w:val="en-AU"/>
        </w:rPr>
        <w:t xml:space="preserve"> identified </w:t>
      </w:r>
      <w:r w:rsidRPr="5B39B543">
        <w:rPr>
          <w:rFonts w:ascii="Calibri" w:eastAsia="Calibri" w:hAnsi="Calibri" w:cs="Calibri"/>
          <w:lang w:val="en-AU"/>
        </w:rPr>
        <w:t>150 priority sustainability initiatives to secure a sustainable state</w:t>
      </w:r>
      <w:r w:rsidR="21224268" w:rsidRPr="5B39B543">
        <w:rPr>
          <w:rFonts w:ascii="Calibri" w:eastAsia="Calibri" w:hAnsi="Calibri" w:cs="Calibri"/>
          <w:lang w:val="en-AU"/>
        </w:rPr>
        <w:t xml:space="preserve">. It </w:t>
      </w:r>
      <w:r w:rsidR="0F2445EA" w:rsidRPr="5B39B543">
        <w:rPr>
          <w:rFonts w:ascii="Calibri" w:eastAsia="Calibri" w:hAnsi="Calibri" w:cs="Calibri"/>
          <w:lang w:val="en-AU"/>
        </w:rPr>
        <w:t>focu</w:t>
      </w:r>
      <w:r w:rsidR="21224268" w:rsidRPr="5B39B543">
        <w:rPr>
          <w:rFonts w:ascii="Calibri" w:eastAsia="Calibri" w:hAnsi="Calibri" w:cs="Calibri"/>
          <w:lang w:val="en-AU"/>
        </w:rPr>
        <w:t>s</w:t>
      </w:r>
      <w:r w:rsidR="0F2445EA" w:rsidRPr="5B39B543">
        <w:rPr>
          <w:rFonts w:ascii="Calibri" w:eastAsia="Calibri" w:hAnsi="Calibri" w:cs="Calibri"/>
          <w:lang w:val="en-AU"/>
        </w:rPr>
        <w:t>sed on</w:t>
      </w:r>
      <w:r w:rsidR="21224268" w:rsidRPr="5B39B543">
        <w:rPr>
          <w:rFonts w:ascii="Calibri" w:eastAsia="Calibri" w:hAnsi="Calibri" w:cs="Calibri"/>
          <w:lang w:val="en-AU"/>
        </w:rPr>
        <w:t xml:space="preserve"> five key action areas: climate change, protecting natural assets, efficient resource use, reducing our everyday environmental impacts</w:t>
      </w:r>
      <w:r w:rsidR="2E9E6B20" w:rsidRPr="5B39B543">
        <w:rPr>
          <w:rFonts w:ascii="Calibri" w:eastAsia="Calibri" w:hAnsi="Calibri" w:cs="Calibri"/>
          <w:lang w:val="en-AU"/>
        </w:rPr>
        <w:t xml:space="preserve"> and government leadership</w:t>
      </w:r>
      <w:r w:rsidR="4D7A7D12" w:rsidRPr="5B39B543">
        <w:rPr>
          <w:rFonts w:ascii="Calibri" w:eastAsia="Calibri" w:hAnsi="Calibri" w:cs="Calibri"/>
          <w:lang w:val="en-AU"/>
        </w:rPr>
        <w:t>. A</w:t>
      </w:r>
      <w:r w:rsidR="3D6585E2" w:rsidRPr="5B39B543">
        <w:rPr>
          <w:rFonts w:ascii="Calibri" w:eastAsia="Calibri" w:hAnsi="Calibri" w:cs="Calibri"/>
          <w:lang w:val="en-AU"/>
        </w:rPr>
        <w:t xml:space="preserve"> range of policy and legislation governed each of the</w:t>
      </w:r>
      <w:r w:rsidR="278D0DEB" w:rsidRPr="5B39B543">
        <w:rPr>
          <w:rFonts w:ascii="Calibri" w:eastAsia="Calibri" w:hAnsi="Calibri" w:cs="Calibri"/>
          <w:lang w:val="en-AU"/>
        </w:rPr>
        <w:t>se</w:t>
      </w:r>
      <w:r w:rsidR="3D6585E2" w:rsidRPr="5B39B543">
        <w:rPr>
          <w:rFonts w:ascii="Calibri" w:eastAsia="Calibri" w:hAnsi="Calibri" w:cs="Calibri"/>
          <w:lang w:val="en-AU"/>
        </w:rPr>
        <w:t xml:space="preserve"> </w:t>
      </w:r>
      <w:r w:rsidR="168959AD" w:rsidRPr="5B39B543">
        <w:rPr>
          <w:rFonts w:ascii="Calibri" w:eastAsia="Calibri" w:hAnsi="Calibri" w:cs="Calibri"/>
          <w:lang w:val="en-AU"/>
        </w:rPr>
        <w:t xml:space="preserve">five areas </w:t>
      </w:r>
      <w:r w:rsidR="1513AC07" w:rsidRPr="5B39B543">
        <w:rPr>
          <w:rFonts w:ascii="Calibri" w:eastAsia="Calibri" w:hAnsi="Calibri" w:cs="Calibri"/>
          <w:lang w:val="en-AU"/>
        </w:rPr>
        <w:t xml:space="preserve">to </w:t>
      </w:r>
      <w:r w:rsidR="4F58EDC7" w:rsidRPr="5B39B543">
        <w:rPr>
          <w:rFonts w:ascii="Calibri" w:eastAsia="Calibri" w:hAnsi="Calibri" w:cs="Calibri"/>
          <w:lang w:val="en-AU"/>
        </w:rPr>
        <w:t xml:space="preserve">achieve environmentally </w:t>
      </w:r>
      <w:r w:rsidR="5A1180EC" w:rsidRPr="5B39B543">
        <w:rPr>
          <w:rFonts w:ascii="Calibri" w:eastAsia="Calibri" w:hAnsi="Calibri" w:cs="Calibri"/>
          <w:lang w:val="en-AU"/>
        </w:rPr>
        <w:t>sustainable</w:t>
      </w:r>
      <w:r w:rsidR="4F58EDC7" w:rsidRPr="5B39B543">
        <w:rPr>
          <w:rFonts w:ascii="Calibri" w:eastAsia="Calibri" w:hAnsi="Calibri" w:cs="Calibri"/>
          <w:lang w:val="en-AU"/>
        </w:rPr>
        <w:t xml:space="preserve"> outcomes</w:t>
      </w:r>
      <w:r w:rsidR="1C9F5EC5" w:rsidRPr="5B39B543">
        <w:rPr>
          <w:rFonts w:ascii="Calibri" w:eastAsia="Calibri" w:hAnsi="Calibri" w:cs="Calibri"/>
          <w:lang w:val="en-AU"/>
        </w:rPr>
        <w:t xml:space="preserve">. </w:t>
      </w:r>
    </w:p>
    <w:p w14:paraId="2C6250FC" w14:textId="77777777" w:rsidR="0B5445F8" w:rsidRDefault="0B5445F8" w:rsidP="00AE7D35">
      <w:pPr>
        <w:spacing w:line="276" w:lineRule="auto"/>
        <w:rPr>
          <w:rFonts w:ascii="Calibri" w:eastAsia="Calibri" w:hAnsi="Calibri" w:cs="Calibri"/>
          <w:lang w:val="en-AU"/>
        </w:rPr>
      </w:pPr>
    </w:p>
    <w:p w14:paraId="52C98FF0" w14:textId="77777777" w:rsidR="00CB49F1" w:rsidRDefault="00984369" w:rsidP="00AE7D35">
      <w:pPr>
        <w:spacing w:line="276" w:lineRule="auto"/>
        <w:rPr>
          <w:rFonts w:ascii="Calibri" w:eastAsia="Calibri" w:hAnsi="Calibri" w:cs="Calibri"/>
          <w:lang w:val="en-AU"/>
        </w:rPr>
      </w:pPr>
      <w:r w:rsidRPr="5B39B543">
        <w:rPr>
          <w:rFonts w:ascii="Calibri" w:eastAsia="Calibri" w:hAnsi="Calibri" w:cs="Calibri"/>
          <w:lang w:val="en-AU"/>
        </w:rPr>
        <w:t xml:space="preserve">As the local planning authority, manager of parks and open space, and operator of community infrastructure, Council is responsible for many activities which impact upon the environment. </w:t>
      </w:r>
      <w:r w:rsidR="44A1C9C1" w:rsidRPr="5B39B543">
        <w:rPr>
          <w:rFonts w:ascii="Calibri" w:eastAsia="Calibri" w:hAnsi="Calibri" w:cs="Calibri"/>
          <w:lang w:val="en-AU"/>
        </w:rPr>
        <w:t xml:space="preserve">A sustainable environment is critical for our community’s </w:t>
      </w:r>
      <w:r w:rsidR="652C3C5D" w:rsidRPr="5B39B543">
        <w:rPr>
          <w:rFonts w:ascii="Calibri" w:eastAsia="Calibri" w:hAnsi="Calibri" w:cs="Calibri"/>
          <w:lang w:val="en-AU"/>
        </w:rPr>
        <w:t>health and</w:t>
      </w:r>
      <w:r w:rsidR="44A1C9C1" w:rsidRPr="5B39B543">
        <w:rPr>
          <w:rFonts w:ascii="Calibri" w:eastAsia="Calibri" w:hAnsi="Calibri" w:cs="Calibri"/>
          <w:lang w:val="en-AU"/>
        </w:rPr>
        <w:t xml:space="preserve"> well-being and our </w:t>
      </w:r>
      <w:r w:rsidR="6B16F0C6" w:rsidRPr="5B39B543">
        <w:rPr>
          <w:rFonts w:ascii="Calibri" w:eastAsia="Calibri" w:hAnsi="Calibri" w:cs="Calibri"/>
          <w:lang w:val="en-AU"/>
        </w:rPr>
        <w:t>community continuously</w:t>
      </w:r>
      <w:r w:rsidR="44A1C9C1" w:rsidRPr="5B39B543">
        <w:rPr>
          <w:rFonts w:ascii="Calibri" w:eastAsia="Calibri" w:hAnsi="Calibri" w:cs="Calibri"/>
          <w:lang w:val="en-AU"/>
        </w:rPr>
        <w:t xml:space="preserve"> identifies the protection of</w:t>
      </w:r>
      <w:r w:rsidR="703D9B29" w:rsidRPr="5B39B543">
        <w:rPr>
          <w:rFonts w:ascii="Calibri" w:eastAsia="Calibri" w:hAnsi="Calibri" w:cs="Calibri"/>
          <w:lang w:val="en-AU"/>
        </w:rPr>
        <w:t xml:space="preserve"> </w:t>
      </w:r>
      <w:r w:rsidR="44A1C9C1" w:rsidRPr="5B39B543">
        <w:rPr>
          <w:rFonts w:ascii="Calibri" w:eastAsia="Calibri" w:hAnsi="Calibri" w:cs="Calibri"/>
          <w:lang w:val="en-AU"/>
        </w:rPr>
        <w:t>the environment and responses to climate</w:t>
      </w:r>
      <w:r w:rsidR="081C3A06" w:rsidRPr="5B39B543">
        <w:rPr>
          <w:rFonts w:ascii="Calibri" w:eastAsia="Calibri" w:hAnsi="Calibri" w:cs="Calibri"/>
          <w:lang w:val="en-AU"/>
        </w:rPr>
        <w:t xml:space="preserve"> </w:t>
      </w:r>
      <w:r w:rsidR="44A1C9C1" w:rsidRPr="5B39B543">
        <w:rPr>
          <w:rFonts w:ascii="Calibri" w:eastAsia="Calibri" w:hAnsi="Calibri" w:cs="Calibri"/>
          <w:lang w:val="en-AU"/>
        </w:rPr>
        <w:t>change as major concerns.</w:t>
      </w:r>
    </w:p>
    <w:p w14:paraId="19A3D377" w14:textId="77777777" w:rsidR="00CB49F1" w:rsidRDefault="00CB49F1" w:rsidP="00AE7D35">
      <w:pPr>
        <w:spacing w:line="276" w:lineRule="auto"/>
        <w:rPr>
          <w:rFonts w:ascii="Calibri" w:eastAsia="Calibri" w:hAnsi="Calibri" w:cs="Calibri"/>
          <w:lang w:val="en-AU"/>
        </w:rPr>
      </w:pPr>
    </w:p>
    <w:p w14:paraId="3CF43793" w14:textId="77777777" w:rsidR="22AD1F75" w:rsidRDefault="3B8060B7" w:rsidP="00AE7D35">
      <w:pPr>
        <w:spacing w:line="276" w:lineRule="auto"/>
        <w:rPr>
          <w:rFonts w:ascii="Calibri" w:eastAsia="Calibri" w:hAnsi="Calibri" w:cs="Calibri"/>
          <w:lang w:val="en-AU"/>
        </w:rPr>
      </w:pPr>
      <w:r w:rsidRPr="5B39B543">
        <w:rPr>
          <w:rFonts w:ascii="Calibri" w:eastAsia="Calibri" w:hAnsi="Calibri" w:cs="Calibri"/>
          <w:lang w:val="en-AU"/>
        </w:rPr>
        <w:t xml:space="preserve">As such, </w:t>
      </w:r>
      <w:r w:rsidR="00984369" w:rsidRPr="5B39B543">
        <w:rPr>
          <w:rFonts w:ascii="Calibri" w:eastAsia="Calibri" w:hAnsi="Calibri" w:cs="Calibri"/>
          <w:lang w:val="en-AU"/>
        </w:rPr>
        <w:t xml:space="preserve">Council </w:t>
      </w:r>
      <w:r w:rsidR="3915EA51" w:rsidRPr="5B39B543">
        <w:rPr>
          <w:rFonts w:ascii="Calibri" w:eastAsia="Calibri" w:hAnsi="Calibri" w:cs="Calibri"/>
          <w:lang w:val="en-AU"/>
        </w:rPr>
        <w:t xml:space="preserve">is </w:t>
      </w:r>
      <w:r w:rsidR="53C3CD72" w:rsidRPr="5B39B543">
        <w:rPr>
          <w:rFonts w:ascii="Calibri" w:eastAsia="Calibri" w:hAnsi="Calibri" w:cs="Calibri"/>
          <w:lang w:val="en-AU"/>
        </w:rPr>
        <w:t xml:space="preserve">granted </w:t>
      </w:r>
      <w:r w:rsidR="3915EA51" w:rsidRPr="5B39B543">
        <w:rPr>
          <w:rFonts w:ascii="Calibri" w:eastAsia="Calibri" w:hAnsi="Calibri" w:cs="Calibri"/>
          <w:lang w:val="en-AU"/>
        </w:rPr>
        <w:t xml:space="preserve">the </w:t>
      </w:r>
      <w:r w:rsidR="00984369" w:rsidRPr="5B39B543">
        <w:rPr>
          <w:rFonts w:ascii="Calibri" w:eastAsia="Calibri" w:hAnsi="Calibri" w:cs="Calibri"/>
          <w:lang w:val="en-AU"/>
        </w:rPr>
        <w:t xml:space="preserve">opportunity to improve local conditions, citizens’ wellbeing and protect the local environment. Local government also has the unique opportunity to be leaders, </w:t>
      </w:r>
      <w:r w:rsidR="62B5F133" w:rsidRPr="5B39B543">
        <w:rPr>
          <w:rFonts w:ascii="Calibri" w:eastAsia="Calibri" w:hAnsi="Calibri" w:cs="Calibri"/>
          <w:lang w:val="en-AU"/>
        </w:rPr>
        <w:t xml:space="preserve">via </w:t>
      </w:r>
      <w:r w:rsidR="00984369" w:rsidRPr="5B39B543">
        <w:rPr>
          <w:rFonts w:ascii="Calibri" w:eastAsia="Calibri" w:hAnsi="Calibri" w:cs="Calibri"/>
          <w:lang w:val="en-AU"/>
        </w:rPr>
        <w:t>building community awareness and promoting change in the way we utilise and conserve our environment.</w:t>
      </w:r>
    </w:p>
    <w:p w14:paraId="0004D6DA" w14:textId="77777777" w:rsidR="5B39B543" w:rsidRDefault="5B39B543" w:rsidP="00AE7D35">
      <w:pPr>
        <w:spacing w:line="276" w:lineRule="auto"/>
        <w:rPr>
          <w:rFonts w:ascii="Calibri" w:eastAsia="Calibri" w:hAnsi="Calibri" w:cs="Calibri"/>
          <w:lang w:val="en-AU"/>
        </w:rPr>
      </w:pPr>
    </w:p>
    <w:p w14:paraId="54B31181" w14:textId="77777777" w:rsidR="004E514A" w:rsidRDefault="00984369" w:rsidP="00AE7D35">
      <w:pPr>
        <w:spacing w:line="276" w:lineRule="auto"/>
        <w:rPr>
          <w:rFonts w:ascii="Calibri" w:eastAsia="Calibri" w:hAnsi="Calibri" w:cs="Calibri"/>
          <w:lang w:val="en-AU"/>
        </w:rPr>
      </w:pPr>
      <w:r w:rsidRPr="5B39B543">
        <w:rPr>
          <w:rFonts w:ascii="Calibri" w:eastAsia="Calibri" w:hAnsi="Calibri" w:cs="Calibri"/>
          <w:lang w:val="en-AU"/>
        </w:rPr>
        <w:lastRenderedPageBreak/>
        <w:t xml:space="preserve">Council’s role </w:t>
      </w:r>
      <w:r w:rsidR="23BB2015" w:rsidRPr="5B39B543">
        <w:rPr>
          <w:rFonts w:ascii="Calibri" w:eastAsia="Calibri" w:hAnsi="Calibri" w:cs="Calibri"/>
          <w:lang w:val="en-AU"/>
        </w:rPr>
        <w:t>was</w:t>
      </w:r>
      <w:r w:rsidRPr="5B39B543">
        <w:rPr>
          <w:rFonts w:ascii="Calibri" w:eastAsia="Calibri" w:hAnsi="Calibri" w:cs="Calibri"/>
          <w:lang w:val="en-AU"/>
        </w:rPr>
        <w:t xml:space="preserve"> also guided by the principles and directions articulated in its </w:t>
      </w:r>
      <w:r w:rsidRPr="5B39B543">
        <w:rPr>
          <w:rFonts w:ascii="Calibri" w:eastAsia="Calibri" w:hAnsi="Calibri" w:cs="Calibri"/>
          <w:i/>
          <w:iCs/>
          <w:lang w:val="en-AU"/>
        </w:rPr>
        <w:t>2025 ­ Strategic Community Plan</w:t>
      </w:r>
      <w:r w:rsidR="720758B1" w:rsidRPr="5B39B543">
        <w:rPr>
          <w:rFonts w:ascii="Calibri" w:eastAsia="Calibri" w:hAnsi="Calibri" w:cs="Calibri"/>
          <w:i/>
          <w:iCs/>
          <w:lang w:val="en-AU"/>
        </w:rPr>
        <w:t xml:space="preserve"> </w:t>
      </w:r>
      <w:r w:rsidR="720758B1" w:rsidRPr="5B39B543">
        <w:rPr>
          <w:rFonts w:ascii="Calibri" w:eastAsia="Calibri" w:hAnsi="Calibri" w:cs="Calibri"/>
          <w:lang w:val="en-AU"/>
        </w:rPr>
        <w:t>developed in 2009.</w:t>
      </w:r>
      <w:r w:rsidRPr="5B39B543">
        <w:rPr>
          <w:rFonts w:ascii="Calibri" w:eastAsia="Calibri" w:hAnsi="Calibri" w:cs="Calibri"/>
          <w:lang w:val="en-AU"/>
        </w:rPr>
        <w:t xml:space="preserve"> Th</w:t>
      </w:r>
      <w:r w:rsidR="7879E66A" w:rsidRPr="5B39B543">
        <w:rPr>
          <w:rFonts w:ascii="Calibri" w:eastAsia="Calibri" w:hAnsi="Calibri" w:cs="Calibri"/>
          <w:lang w:val="en-AU"/>
        </w:rPr>
        <w:t>is</w:t>
      </w:r>
      <w:r w:rsidRPr="5B39B543">
        <w:rPr>
          <w:rFonts w:ascii="Calibri" w:eastAsia="Calibri" w:hAnsi="Calibri" w:cs="Calibri"/>
          <w:lang w:val="en-AU"/>
        </w:rPr>
        <w:t xml:space="preserve"> Strategic Community Plan identifie</w:t>
      </w:r>
      <w:r w:rsidR="52699C1D" w:rsidRPr="5B39B543">
        <w:rPr>
          <w:rFonts w:ascii="Calibri" w:eastAsia="Calibri" w:hAnsi="Calibri" w:cs="Calibri"/>
          <w:lang w:val="en-AU"/>
        </w:rPr>
        <w:t xml:space="preserve">d </w:t>
      </w:r>
      <w:r w:rsidRPr="5B39B543">
        <w:rPr>
          <w:rFonts w:ascii="Calibri" w:eastAsia="Calibri" w:hAnsi="Calibri" w:cs="Calibri"/>
          <w:lang w:val="en-AU"/>
        </w:rPr>
        <w:t>six ‘Future Directions’ including ‘living sustainably’.</w:t>
      </w:r>
    </w:p>
    <w:p w14:paraId="74B3776D" w14:textId="77777777" w:rsidR="6D78A735" w:rsidRDefault="00984369" w:rsidP="00AE7D35">
      <w:pPr>
        <w:spacing w:line="276" w:lineRule="auto"/>
        <w:rPr>
          <w:rFonts w:ascii="Calibri" w:eastAsia="Calibri" w:hAnsi="Calibri" w:cs="Calibri"/>
          <w:lang w:val="en-AU"/>
        </w:rPr>
      </w:pPr>
      <w:r w:rsidRPr="5B39B543">
        <w:rPr>
          <w:rFonts w:ascii="Calibri" w:eastAsia="Calibri" w:hAnsi="Calibri" w:cs="Calibri"/>
          <w:lang w:val="en-AU"/>
        </w:rPr>
        <w:t>This section direct</w:t>
      </w:r>
      <w:r w:rsidR="1C7C2978" w:rsidRPr="5B39B543">
        <w:rPr>
          <w:rFonts w:ascii="Calibri" w:eastAsia="Calibri" w:hAnsi="Calibri" w:cs="Calibri"/>
          <w:lang w:val="en-AU"/>
        </w:rPr>
        <w:t>ed</w:t>
      </w:r>
      <w:r w:rsidRPr="5B39B543">
        <w:rPr>
          <w:rFonts w:ascii="Calibri" w:eastAsia="Calibri" w:hAnsi="Calibri" w:cs="Calibri"/>
          <w:lang w:val="en-AU"/>
        </w:rPr>
        <w:t xml:space="preserve"> that a sustainability strategy, informed through community consultation, </w:t>
      </w:r>
      <w:r w:rsidR="5EB4C80D" w:rsidRPr="5B39B543">
        <w:rPr>
          <w:rFonts w:ascii="Calibri" w:eastAsia="Calibri" w:hAnsi="Calibri" w:cs="Calibri"/>
          <w:lang w:val="en-AU"/>
        </w:rPr>
        <w:t>was to be</w:t>
      </w:r>
      <w:r w:rsidRPr="5B39B543">
        <w:rPr>
          <w:rFonts w:ascii="Calibri" w:eastAsia="Calibri" w:hAnsi="Calibri" w:cs="Calibri"/>
          <w:lang w:val="en-AU"/>
        </w:rPr>
        <w:t xml:space="preserve"> developed to ensure </w:t>
      </w:r>
      <w:r w:rsidR="1104D089" w:rsidRPr="671C0FE4">
        <w:rPr>
          <w:rFonts w:ascii="Calibri" w:eastAsia="Calibri" w:hAnsi="Calibri" w:cs="Calibri"/>
          <w:lang w:val="en-AU"/>
        </w:rPr>
        <w:t>residents</w:t>
      </w:r>
      <w:r w:rsidRPr="5B39B543">
        <w:rPr>
          <w:rFonts w:ascii="Calibri" w:eastAsia="Calibri" w:hAnsi="Calibri" w:cs="Calibri"/>
          <w:lang w:val="en-AU"/>
        </w:rPr>
        <w:t xml:space="preserve"> live sustainably in our urban and rural areas.</w:t>
      </w:r>
      <w:r w:rsidR="143973C5" w:rsidRPr="5B39B543">
        <w:rPr>
          <w:rFonts w:ascii="Calibri" w:eastAsia="Calibri" w:hAnsi="Calibri" w:cs="Calibri"/>
          <w:lang w:val="en-AU"/>
        </w:rPr>
        <w:t xml:space="preserve"> </w:t>
      </w:r>
    </w:p>
    <w:p w14:paraId="23F97813" w14:textId="77777777" w:rsidR="5B39B543" w:rsidRDefault="5B39B543" w:rsidP="00AE7D35">
      <w:pPr>
        <w:spacing w:line="276" w:lineRule="auto"/>
        <w:rPr>
          <w:rFonts w:ascii="Calibri" w:eastAsia="Calibri" w:hAnsi="Calibri" w:cs="Calibri"/>
          <w:lang w:val="en-AU"/>
        </w:rPr>
      </w:pPr>
    </w:p>
    <w:p w14:paraId="348044E6" w14:textId="77777777" w:rsidR="2CBDE228" w:rsidRDefault="00984369" w:rsidP="00AE7D35">
      <w:pPr>
        <w:spacing w:line="276" w:lineRule="auto"/>
        <w:rPr>
          <w:rFonts w:ascii="Calibri" w:eastAsia="Calibri" w:hAnsi="Calibri" w:cs="Calibri"/>
          <w:lang w:val="en-AU"/>
        </w:rPr>
      </w:pPr>
      <w:r w:rsidRPr="3909F8DE">
        <w:rPr>
          <w:rFonts w:ascii="Calibri" w:eastAsia="Calibri" w:hAnsi="Calibri" w:cs="Calibri"/>
          <w:lang w:val="en-AU"/>
        </w:rPr>
        <w:t>Whittlesea’s</w:t>
      </w:r>
      <w:r w:rsidR="5A858BCB" w:rsidRPr="3909F8DE">
        <w:rPr>
          <w:rFonts w:ascii="Calibri" w:eastAsia="Calibri" w:hAnsi="Calibri" w:cs="Calibri"/>
          <w:lang w:val="en-AU"/>
        </w:rPr>
        <w:t xml:space="preserve"> </w:t>
      </w:r>
      <w:r w:rsidR="626FCAB2" w:rsidRPr="3909F8DE">
        <w:rPr>
          <w:rFonts w:ascii="Calibri" w:eastAsia="Calibri" w:hAnsi="Calibri" w:cs="Calibri"/>
          <w:i/>
          <w:iCs/>
          <w:lang w:val="en-AU"/>
        </w:rPr>
        <w:t>Environmental Sustainability Strategy 2012-2022</w:t>
      </w:r>
      <w:r w:rsidR="626FCAB2" w:rsidRPr="3909F8DE">
        <w:rPr>
          <w:rFonts w:ascii="Calibri" w:eastAsia="Calibri" w:hAnsi="Calibri" w:cs="Calibri"/>
          <w:lang w:val="en-AU"/>
        </w:rPr>
        <w:t xml:space="preserve"> (</w:t>
      </w:r>
      <w:r w:rsidR="65CD528B" w:rsidRPr="3909F8DE">
        <w:rPr>
          <w:rFonts w:ascii="Calibri" w:eastAsia="Calibri" w:hAnsi="Calibri" w:cs="Calibri"/>
          <w:lang w:val="en-AU"/>
        </w:rPr>
        <w:t>ESS) was</w:t>
      </w:r>
      <w:r w:rsidR="626FCAB2" w:rsidRPr="3909F8DE">
        <w:rPr>
          <w:rFonts w:ascii="Calibri" w:eastAsia="Calibri" w:hAnsi="Calibri" w:cs="Calibri"/>
          <w:lang w:val="en-AU"/>
        </w:rPr>
        <w:t xml:space="preserve"> adopted by Council </w:t>
      </w:r>
      <w:r w:rsidR="3D464478" w:rsidRPr="3909F8DE">
        <w:rPr>
          <w:rFonts w:ascii="Calibri" w:eastAsia="Calibri" w:hAnsi="Calibri" w:cs="Calibri"/>
          <w:lang w:val="en-AU"/>
        </w:rPr>
        <w:t>o</w:t>
      </w:r>
      <w:r w:rsidR="54002F4B" w:rsidRPr="3909F8DE">
        <w:rPr>
          <w:rFonts w:ascii="Calibri" w:eastAsia="Calibri" w:hAnsi="Calibri" w:cs="Calibri"/>
          <w:lang w:val="en-AU"/>
        </w:rPr>
        <w:t>n</w:t>
      </w:r>
      <w:r w:rsidR="626FCAB2" w:rsidRPr="3909F8DE">
        <w:rPr>
          <w:rFonts w:ascii="Calibri" w:eastAsia="Calibri" w:hAnsi="Calibri" w:cs="Calibri"/>
          <w:lang w:val="en-AU"/>
        </w:rPr>
        <w:t xml:space="preserve"> </w:t>
      </w:r>
      <w:r w:rsidR="052AC7F8" w:rsidRPr="3909F8DE">
        <w:rPr>
          <w:rFonts w:ascii="Calibri" w:eastAsia="Calibri" w:hAnsi="Calibri" w:cs="Calibri"/>
          <w:lang w:val="en-AU"/>
        </w:rPr>
        <w:t>7</w:t>
      </w:r>
      <w:r w:rsidR="0E56121C" w:rsidRPr="3909F8DE">
        <w:rPr>
          <w:rFonts w:ascii="Calibri" w:eastAsia="Calibri" w:hAnsi="Calibri" w:cs="Calibri"/>
          <w:lang w:val="en-AU"/>
        </w:rPr>
        <w:t xml:space="preserve"> </w:t>
      </w:r>
      <w:r w:rsidR="60985A7F" w:rsidRPr="3909F8DE">
        <w:rPr>
          <w:rFonts w:ascii="Calibri" w:eastAsia="Calibri" w:hAnsi="Calibri" w:cs="Calibri"/>
          <w:lang w:val="en-AU"/>
        </w:rPr>
        <w:t>May</w:t>
      </w:r>
      <w:r w:rsidR="052AC7F8" w:rsidRPr="3909F8DE">
        <w:rPr>
          <w:rFonts w:ascii="Calibri" w:eastAsia="Calibri" w:hAnsi="Calibri" w:cs="Calibri"/>
          <w:lang w:val="en-AU"/>
        </w:rPr>
        <w:t xml:space="preserve"> 2013</w:t>
      </w:r>
      <w:r w:rsidR="2A2594D0" w:rsidRPr="3909F8DE">
        <w:rPr>
          <w:rFonts w:ascii="Calibri" w:eastAsia="Calibri" w:hAnsi="Calibri" w:cs="Calibri"/>
          <w:lang w:val="en-AU"/>
        </w:rPr>
        <w:t>.</w:t>
      </w:r>
      <w:r w:rsidRPr="3909F8DE">
        <w:rPr>
          <w:rFonts w:ascii="Calibri" w:eastAsia="Calibri" w:hAnsi="Calibri" w:cs="Calibri"/>
          <w:lang w:val="en-AU"/>
        </w:rPr>
        <w:t xml:space="preserve"> </w:t>
      </w:r>
      <w:r w:rsidR="6EAE262D" w:rsidRPr="3909F8DE">
        <w:rPr>
          <w:rFonts w:ascii="Calibri" w:eastAsia="Calibri" w:hAnsi="Calibri" w:cs="Calibri"/>
          <w:lang w:val="en-AU"/>
        </w:rPr>
        <w:t>It provided the City of Whittlesea with a new framework to work towards a sustainable city that supported and protected biodiversity, ecological processes and a healthy and sustainable population</w:t>
      </w:r>
      <w:r w:rsidR="3BD539DE" w:rsidRPr="3909F8DE">
        <w:rPr>
          <w:rFonts w:ascii="Calibri" w:eastAsia="Calibri" w:hAnsi="Calibri" w:cs="Calibri"/>
          <w:lang w:val="en-AU"/>
        </w:rPr>
        <w:t xml:space="preserve">. </w:t>
      </w:r>
      <w:r w:rsidR="10E21BE2" w:rsidRPr="3909F8DE">
        <w:rPr>
          <w:rFonts w:ascii="Calibri" w:eastAsia="Calibri" w:hAnsi="Calibri" w:cs="Calibri"/>
          <w:lang w:val="en-AU"/>
        </w:rPr>
        <w:t xml:space="preserve">The ESS replaced the City of Whittlesea’s </w:t>
      </w:r>
      <w:r w:rsidR="10E21BE2" w:rsidRPr="3909F8DE">
        <w:rPr>
          <w:rFonts w:ascii="Calibri" w:eastAsia="Calibri" w:hAnsi="Calibri" w:cs="Calibri"/>
          <w:i/>
          <w:iCs/>
          <w:lang w:val="en-AU"/>
        </w:rPr>
        <w:t>Local Conservation Strategy 2000</w:t>
      </w:r>
      <w:r w:rsidR="10E21BE2" w:rsidRPr="3909F8DE">
        <w:rPr>
          <w:rFonts w:ascii="Calibri" w:eastAsia="Calibri" w:hAnsi="Calibri" w:cs="Calibri"/>
          <w:lang w:val="en-AU"/>
        </w:rPr>
        <w:t xml:space="preserve"> which was the framework for all local conservation and environmental activities.</w:t>
      </w:r>
      <w:r w:rsidR="220FCDE6" w:rsidRPr="3909F8DE">
        <w:rPr>
          <w:rFonts w:ascii="Tahoma" w:eastAsia="Tahoma" w:hAnsi="Tahoma" w:cs="Tahoma"/>
          <w:sz w:val="20"/>
          <w:szCs w:val="20"/>
          <w:lang w:val="en-AU"/>
        </w:rPr>
        <w:t xml:space="preserve"> </w:t>
      </w:r>
    </w:p>
    <w:p w14:paraId="37DFF6C9" w14:textId="77777777" w:rsidR="7DC27E1A" w:rsidRDefault="7DC27E1A" w:rsidP="00AE7D35">
      <w:pPr>
        <w:spacing w:line="276" w:lineRule="auto"/>
        <w:rPr>
          <w:rFonts w:ascii="Tahoma" w:eastAsia="Tahoma" w:hAnsi="Tahoma" w:cs="Tahoma"/>
          <w:sz w:val="20"/>
          <w:szCs w:val="20"/>
          <w:lang w:val="en-AU"/>
        </w:rPr>
      </w:pPr>
    </w:p>
    <w:p w14:paraId="260B3E95" w14:textId="77777777" w:rsidR="68A66A91" w:rsidRDefault="00984369" w:rsidP="00AE7D35">
      <w:pPr>
        <w:spacing w:line="276" w:lineRule="auto"/>
        <w:rPr>
          <w:rFonts w:ascii="Calibri" w:eastAsia="Calibri" w:hAnsi="Calibri" w:cs="Calibri"/>
          <w:lang w:val="en-AU"/>
        </w:rPr>
      </w:pPr>
      <w:r w:rsidRPr="7DC27E1A">
        <w:rPr>
          <w:rFonts w:ascii="Calibri" w:eastAsia="Calibri" w:hAnsi="Calibri" w:cs="Calibri"/>
          <w:lang w:val="en-AU"/>
        </w:rPr>
        <w:t>Th</w:t>
      </w:r>
      <w:r w:rsidR="49206AAF" w:rsidRPr="7DC27E1A">
        <w:rPr>
          <w:rFonts w:ascii="Calibri" w:eastAsia="Calibri" w:hAnsi="Calibri" w:cs="Calibri"/>
          <w:lang w:val="en-AU"/>
        </w:rPr>
        <w:t xml:space="preserve">e ESS </w:t>
      </w:r>
      <w:r w:rsidR="7F8D75D5" w:rsidRPr="671C0FE4">
        <w:rPr>
          <w:rFonts w:ascii="Calibri" w:eastAsia="Calibri" w:hAnsi="Calibri" w:cs="Calibri"/>
          <w:lang w:val="en-AU"/>
        </w:rPr>
        <w:t>comprise</w:t>
      </w:r>
      <w:r w:rsidR="0D7B1473" w:rsidRPr="671C0FE4">
        <w:rPr>
          <w:rFonts w:ascii="Calibri" w:eastAsia="Calibri" w:hAnsi="Calibri" w:cs="Calibri"/>
          <w:lang w:val="en-AU"/>
        </w:rPr>
        <w:t>d</w:t>
      </w:r>
      <w:r w:rsidR="4DECF81A" w:rsidRPr="7DC27E1A">
        <w:rPr>
          <w:rFonts w:ascii="Calibri" w:eastAsia="Calibri" w:hAnsi="Calibri" w:cs="Calibri"/>
          <w:lang w:val="en-AU"/>
        </w:rPr>
        <w:t xml:space="preserve"> 206 actions related to the themes </w:t>
      </w:r>
      <w:r w:rsidR="21D63093" w:rsidRPr="7DC27E1A">
        <w:rPr>
          <w:rFonts w:ascii="Calibri" w:eastAsia="Calibri" w:hAnsi="Calibri" w:cs="Calibri"/>
          <w:lang w:val="en-AU"/>
        </w:rPr>
        <w:t>of</w:t>
      </w:r>
      <w:r w:rsidR="40D30AE3" w:rsidRPr="7DC27E1A">
        <w:rPr>
          <w:rFonts w:ascii="Calibri" w:eastAsia="Calibri" w:hAnsi="Calibri" w:cs="Calibri"/>
          <w:lang w:val="en-AU"/>
        </w:rPr>
        <w:t xml:space="preserve"> water, biodiversity, land management, climate change, urban development and the built environment, waste management and behaviour change strategies. </w:t>
      </w:r>
      <w:r w:rsidR="2CBDE228" w:rsidRPr="7DC27E1A">
        <w:rPr>
          <w:rFonts w:ascii="Calibri" w:eastAsia="Calibri" w:hAnsi="Calibri" w:cs="Calibri"/>
          <w:lang w:val="en-AU"/>
        </w:rPr>
        <w:t xml:space="preserve">In summary, </w:t>
      </w:r>
      <w:r w:rsidR="2D3F6AB3" w:rsidRPr="7DC27E1A">
        <w:rPr>
          <w:rFonts w:ascii="Calibri" w:eastAsia="Calibri" w:hAnsi="Calibri" w:cs="Calibri"/>
          <w:lang w:val="en-AU"/>
        </w:rPr>
        <w:t>it</w:t>
      </w:r>
      <w:r w:rsidR="2CBDE228" w:rsidRPr="7DC27E1A">
        <w:rPr>
          <w:rFonts w:ascii="Calibri" w:eastAsia="Calibri" w:hAnsi="Calibri" w:cs="Calibri"/>
          <w:lang w:val="en-AU"/>
        </w:rPr>
        <w:t xml:space="preserve"> </w:t>
      </w:r>
      <w:r w:rsidR="30289CBC" w:rsidRPr="671C0FE4">
        <w:rPr>
          <w:rFonts w:ascii="Calibri" w:eastAsia="Calibri" w:hAnsi="Calibri" w:cs="Calibri"/>
          <w:lang w:val="en-AU"/>
        </w:rPr>
        <w:t>include</w:t>
      </w:r>
      <w:r w:rsidR="0F2ACFAD" w:rsidRPr="671C0FE4">
        <w:rPr>
          <w:rFonts w:ascii="Calibri" w:eastAsia="Calibri" w:hAnsi="Calibri" w:cs="Calibri"/>
          <w:lang w:val="en-AU"/>
        </w:rPr>
        <w:t>d</w:t>
      </w:r>
      <w:r w:rsidR="2CBDE228" w:rsidRPr="7DC27E1A">
        <w:rPr>
          <w:rFonts w:ascii="Calibri" w:eastAsia="Calibri" w:hAnsi="Calibri" w:cs="Calibri"/>
          <w:lang w:val="en-AU"/>
        </w:rPr>
        <w:t>:</w:t>
      </w:r>
    </w:p>
    <w:p w14:paraId="186CB17F" w14:textId="77777777" w:rsidR="7DC27E1A" w:rsidRDefault="7DC27E1A" w:rsidP="00AE7D35">
      <w:pPr>
        <w:spacing w:line="276" w:lineRule="auto"/>
        <w:rPr>
          <w:rFonts w:ascii="Calibri" w:eastAsia="Calibri" w:hAnsi="Calibri" w:cs="Calibri"/>
          <w:lang w:val="en-AU"/>
        </w:rPr>
      </w:pPr>
    </w:p>
    <w:p w14:paraId="1CE22709" w14:textId="77777777" w:rsidR="72081A75" w:rsidRDefault="00984369" w:rsidP="00AE7D35">
      <w:pPr>
        <w:numPr>
          <w:ilvl w:val="0"/>
          <w:numId w:val="77"/>
        </w:numPr>
        <w:spacing w:line="276" w:lineRule="auto"/>
        <w:rPr>
          <w:rFonts w:ascii="Calibri" w:eastAsia="Calibri" w:hAnsi="Calibri" w:cs="Calibri"/>
          <w:szCs w:val="20"/>
          <w:lang w:val="en-AU"/>
        </w:rPr>
      </w:pPr>
      <w:r w:rsidRPr="671C0FE4">
        <w:rPr>
          <w:rFonts w:ascii="Calibri" w:eastAsia="Calibri" w:hAnsi="Calibri" w:cs="Calibri"/>
          <w:szCs w:val="20"/>
          <w:lang w:val="en-AU"/>
        </w:rPr>
        <w:t>57 short-term actions</w:t>
      </w:r>
      <w:r w:rsidR="3C6338FA" w:rsidRPr="671C0FE4">
        <w:rPr>
          <w:rFonts w:ascii="Calibri" w:eastAsia="Calibri" w:hAnsi="Calibri" w:cs="Calibri"/>
          <w:szCs w:val="20"/>
          <w:lang w:val="en-AU"/>
        </w:rPr>
        <w:t xml:space="preserve"> to commence by Year 3 (2014/2015);</w:t>
      </w:r>
      <w:r w:rsidRPr="671C0FE4">
        <w:rPr>
          <w:rFonts w:ascii="Calibri" w:eastAsia="Calibri" w:hAnsi="Calibri" w:cs="Calibri"/>
          <w:szCs w:val="20"/>
          <w:lang w:val="en-AU"/>
        </w:rPr>
        <w:t xml:space="preserve"> </w:t>
      </w:r>
    </w:p>
    <w:p w14:paraId="2B004C34" w14:textId="77777777" w:rsidR="72081A75" w:rsidRDefault="00984369" w:rsidP="00AE7D35">
      <w:pPr>
        <w:numPr>
          <w:ilvl w:val="0"/>
          <w:numId w:val="77"/>
        </w:numPr>
        <w:spacing w:line="276" w:lineRule="auto"/>
        <w:rPr>
          <w:rFonts w:ascii="Calibri" w:eastAsia="Calibri" w:hAnsi="Calibri" w:cs="Calibri"/>
          <w:lang w:val="en-AU"/>
        </w:rPr>
      </w:pPr>
      <w:r w:rsidRPr="7DC27E1A">
        <w:rPr>
          <w:rFonts w:ascii="Calibri" w:eastAsia="Calibri" w:hAnsi="Calibri" w:cs="Calibri"/>
          <w:lang w:val="en-AU"/>
        </w:rPr>
        <w:t>10 short to medium-term actions</w:t>
      </w:r>
      <w:r w:rsidR="27FEA639" w:rsidRPr="7DC27E1A">
        <w:rPr>
          <w:rFonts w:ascii="Calibri" w:eastAsia="Calibri" w:hAnsi="Calibri" w:cs="Calibri"/>
          <w:lang w:val="en-AU"/>
        </w:rPr>
        <w:t xml:space="preserve"> </w:t>
      </w:r>
      <w:r w:rsidR="3B1CFFED" w:rsidRPr="7DC27E1A">
        <w:rPr>
          <w:rFonts w:ascii="Calibri" w:eastAsia="Calibri" w:hAnsi="Calibri" w:cs="Calibri"/>
          <w:lang w:val="en-AU"/>
        </w:rPr>
        <w:t>to commence by Year 5 (2016/2017);</w:t>
      </w:r>
    </w:p>
    <w:p w14:paraId="457828C1" w14:textId="77777777" w:rsidR="72081A75" w:rsidRDefault="00984369" w:rsidP="00AE7D35">
      <w:pPr>
        <w:numPr>
          <w:ilvl w:val="0"/>
          <w:numId w:val="77"/>
        </w:numPr>
        <w:spacing w:line="276" w:lineRule="auto"/>
        <w:rPr>
          <w:rFonts w:ascii="Calibri" w:eastAsia="Calibri" w:hAnsi="Calibri" w:cs="Calibri"/>
          <w:szCs w:val="20"/>
          <w:lang w:val="en-AU"/>
        </w:rPr>
      </w:pPr>
      <w:r w:rsidRPr="31EF6119">
        <w:rPr>
          <w:rFonts w:ascii="Calibri" w:eastAsia="Calibri" w:hAnsi="Calibri" w:cs="Calibri"/>
          <w:szCs w:val="20"/>
          <w:lang w:val="en-AU"/>
        </w:rPr>
        <w:t>12 medium-term actions</w:t>
      </w:r>
      <w:r w:rsidR="075118D2" w:rsidRPr="31EF6119">
        <w:rPr>
          <w:rFonts w:ascii="Calibri" w:eastAsia="Calibri" w:hAnsi="Calibri" w:cs="Calibri"/>
          <w:szCs w:val="20"/>
          <w:lang w:val="en-AU"/>
        </w:rPr>
        <w:t xml:space="preserve"> to commence by Year 7 (2018/2019);</w:t>
      </w:r>
    </w:p>
    <w:p w14:paraId="2DC040FE" w14:textId="77777777" w:rsidR="72081A75" w:rsidRDefault="00984369" w:rsidP="00AE7D35">
      <w:pPr>
        <w:numPr>
          <w:ilvl w:val="0"/>
          <w:numId w:val="77"/>
        </w:numPr>
        <w:spacing w:line="276" w:lineRule="auto"/>
        <w:rPr>
          <w:rFonts w:ascii="Calibri" w:eastAsia="Calibri" w:hAnsi="Calibri" w:cs="Calibri"/>
          <w:szCs w:val="20"/>
          <w:lang w:val="en-AU"/>
        </w:rPr>
      </w:pPr>
      <w:r w:rsidRPr="31EF6119">
        <w:rPr>
          <w:rFonts w:ascii="Calibri" w:eastAsia="Calibri" w:hAnsi="Calibri" w:cs="Calibri"/>
          <w:szCs w:val="20"/>
          <w:lang w:val="en-AU"/>
        </w:rPr>
        <w:t>Four</w:t>
      </w:r>
      <w:r w:rsidR="060A0E23" w:rsidRPr="31EF6119">
        <w:rPr>
          <w:rFonts w:ascii="Calibri" w:eastAsia="Calibri" w:hAnsi="Calibri" w:cs="Calibri"/>
          <w:szCs w:val="20"/>
          <w:lang w:val="en-AU"/>
        </w:rPr>
        <w:t xml:space="preserve"> long-term actions</w:t>
      </w:r>
      <w:r w:rsidR="7CE4869E" w:rsidRPr="31EF6119">
        <w:rPr>
          <w:rFonts w:ascii="Calibri" w:eastAsia="Calibri" w:hAnsi="Calibri" w:cs="Calibri"/>
          <w:szCs w:val="20"/>
          <w:lang w:val="en-AU"/>
        </w:rPr>
        <w:t xml:space="preserve"> to commence after Year 7 (2019)</w:t>
      </w:r>
      <w:r w:rsidR="4EFE0AF7" w:rsidRPr="31EF6119">
        <w:rPr>
          <w:rFonts w:ascii="Calibri" w:eastAsia="Calibri" w:hAnsi="Calibri" w:cs="Calibri"/>
          <w:szCs w:val="20"/>
          <w:lang w:val="en-AU"/>
        </w:rPr>
        <w:t>;</w:t>
      </w:r>
    </w:p>
    <w:p w14:paraId="438A11B0" w14:textId="77777777" w:rsidR="72081A75" w:rsidRDefault="00984369" w:rsidP="00AE7D35">
      <w:pPr>
        <w:numPr>
          <w:ilvl w:val="0"/>
          <w:numId w:val="77"/>
        </w:numPr>
        <w:spacing w:line="276" w:lineRule="auto"/>
        <w:rPr>
          <w:rFonts w:ascii="Calibri" w:eastAsia="Calibri" w:hAnsi="Calibri" w:cs="Calibri"/>
          <w:szCs w:val="20"/>
          <w:lang w:val="en-AU"/>
        </w:rPr>
      </w:pPr>
      <w:r w:rsidRPr="31EF6119">
        <w:rPr>
          <w:rFonts w:ascii="Calibri" w:eastAsia="Calibri" w:hAnsi="Calibri" w:cs="Calibri"/>
          <w:szCs w:val="20"/>
          <w:lang w:val="en-AU"/>
        </w:rPr>
        <w:t xml:space="preserve">and </w:t>
      </w:r>
      <w:r w:rsidR="54FE5FAB" w:rsidRPr="31EF6119">
        <w:rPr>
          <w:rFonts w:ascii="Calibri" w:eastAsia="Calibri" w:hAnsi="Calibri" w:cs="Calibri"/>
          <w:szCs w:val="20"/>
          <w:lang w:val="en-AU"/>
        </w:rPr>
        <w:t>12</w:t>
      </w:r>
      <w:r w:rsidR="31DA0CE4" w:rsidRPr="31EF6119">
        <w:rPr>
          <w:rFonts w:ascii="Calibri" w:eastAsia="Calibri" w:hAnsi="Calibri" w:cs="Calibri"/>
          <w:szCs w:val="20"/>
          <w:lang w:val="en-AU"/>
        </w:rPr>
        <w:t>3</w:t>
      </w:r>
      <w:r w:rsidRPr="31EF6119">
        <w:rPr>
          <w:rFonts w:ascii="Calibri" w:eastAsia="Calibri" w:hAnsi="Calibri" w:cs="Calibri"/>
          <w:szCs w:val="20"/>
          <w:lang w:val="en-AU"/>
        </w:rPr>
        <w:t xml:space="preserve"> ongoing actions</w:t>
      </w:r>
      <w:r w:rsidR="42459D3C" w:rsidRPr="31EF6119">
        <w:rPr>
          <w:rFonts w:ascii="Calibri" w:eastAsia="Calibri" w:hAnsi="Calibri" w:cs="Calibri"/>
          <w:szCs w:val="20"/>
          <w:lang w:val="en-AU"/>
        </w:rPr>
        <w:t xml:space="preserve"> to be monitored </w:t>
      </w:r>
      <w:r w:rsidR="1750D6AF" w:rsidRPr="31EF6119">
        <w:rPr>
          <w:rFonts w:ascii="Calibri" w:eastAsia="Calibri" w:hAnsi="Calibri" w:cs="Calibri"/>
          <w:szCs w:val="20"/>
          <w:lang w:val="en-AU"/>
        </w:rPr>
        <w:t>t</w:t>
      </w:r>
      <w:r w:rsidR="4A6322FA" w:rsidRPr="31EF6119">
        <w:rPr>
          <w:rFonts w:ascii="Calibri" w:eastAsia="Calibri" w:hAnsi="Calibri" w:cs="Calibri"/>
          <w:szCs w:val="20"/>
          <w:lang w:val="en-AU"/>
        </w:rPr>
        <w:t>ill</w:t>
      </w:r>
      <w:r w:rsidR="42459D3C" w:rsidRPr="31EF6119">
        <w:rPr>
          <w:rFonts w:ascii="Calibri" w:eastAsia="Calibri" w:hAnsi="Calibri" w:cs="Calibri"/>
          <w:szCs w:val="20"/>
          <w:lang w:val="en-AU"/>
        </w:rPr>
        <w:t xml:space="preserve"> 2022</w:t>
      </w:r>
      <w:r w:rsidRPr="31EF6119">
        <w:rPr>
          <w:rFonts w:ascii="Calibri" w:eastAsia="Calibri" w:hAnsi="Calibri" w:cs="Calibri"/>
          <w:szCs w:val="20"/>
          <w:lang w:val="en-AU"/>
        </w:rPr>
        <w:t>.</w:t>
      </w:r>
    </w:p>
    <w:p w14:paraId="22D5565F" w14:textId="77777777" w:rsidR="7DC27E1A" w:rsidRDefault="7DC27E1A" w:rsidP="00AE7D35">
      <w:pPr>
        <w:spacing w:line="276" w:lineRule="auto"/>
        <w:rPr>
          <w:rFonts w:ascii="Calibri" w:eastAsia="Calibri" w:hAnsi="Calibri" w:cs="Calibri"/>
          <w:highlight w:val="yellow"/>
          <w:lang w:val="en-AU"/>
        </w:rPr>
      </w:pPr>
    </w:p>
    <w:p w14:paraId="6D5F2E49" w14:textId="77777777" w:rsidR="2CBDE228" w:rsidRDefault="00984369" w:rsidP="00AE7D35">
      <w:pPr>
        <w:spacing w:line="276" w:lineRule="auto"/>
        <w:rPr>
          <w:rFonts w:ascii="Calibri" w:eastAsia="Calibri" w:hAnsi="Calibri" w:cs="Calibri"/>
          <w:lang w:val="en-AU"/>
        </w:rPr>
      </w:pPr>
      <w:r w:rsidRPr="5195F72E">
        <w:rPr>
          <w:rFonts w:ascii="Calibri" w:eastAsia="Calibri" w:hAnsi="Calibri" w:cs="Calibri"/>
          <w:lang w:val="en-AU"/>
        </w:rPr>
        <w:t xml:space="preserve">Monitoring and reporting requirements of the </w:t>
      </w:r>
      <w:r w:rsidR="0CBECC65" w:rsidRPr="5195F72E">
        <w:rPr>
          <w:rFonts w:ascii="Calibri" w:eastAsia="Calibri" w:hAnsi="Calibri" w:cs="Calibri"/>
          <w:lang w:val="en-AU"/>
        </w:rPr>
        <w:t xml:space="preserve">ESS </w:t>
      </w:r>
      <w:r w:rsidRPr="5195F72E">
        <w:rPr>
          <w:rFonts w:ascii="Calibri" w:eastAsia="Calibri" w:hAnsi="Calibri" w:cs="Calibri"/>
          <w:lang w:val="en-AU"/>
        </w:rPr>
        <w:t>include</w:t>
      </w:r>
      <w:r w:rsidR="0F738FAD" w:rsidRPr="5195F72E">
        <w:rPr>
          <w:rFonts w:ascii="Calibri" w:eastAsia="Calibri" w:hAnsi="Calibri" w:cs="Calibri"/>
          <w:lang w:val="en-AU"/>
        </w:rPr>
        <w:t>d</w:t>
      </w:r>
      <w:r w:rsidRPr="5195F72E">
        <w:rPr>
          <w:rFonts w:ascii="Calibri" w:eastAsia="Calibri" w:hAnsi="Calibri" w:cs="Calibri"/>
          <w:lang w:val="en-AU"/>
        </w:rPr>
        <w:t xml:space="preserve">: </w:t>
      </w:r>
    </w:p>
    <w:p w14:paraId="777F9410" w14:textId="77777777" w:rsidR="40B451BE" w:rsidRDefault="00984369" w:rsidP="00AE7D35">
      <w:pPr>
        <w:numPr>
          <w:ilvl w:val="0"/>
          <w:numId w:val="78"/>
        </w:numPr>
        <w:spacing w:line="276" w:lineRule="auto"/>
        <w:rPr>
          <w:rFonts w:ascii="Calibri" w:eastAsia="Calibri" w:hAnsi="Calibri" w:cs="Calibri"/>
          <w:szCs w:val="20"/>
          <w:lang w:val="en-AU"/>
        </w:rPr>
      </w:pPr>
      <w:r>
        <w:rPr>
          <w:rFonts w:ascii="Calibri" w:hAnsi="Calibri"/>
          <w:szCs w:val="20"/>
          <w:lang w:val="en-AU"/>
        </w:rPr>
        <w:t xml:space="preserve">an </w:t>
      </w:r>
      <w:r w:rsidR="525437CE">
        <w:rPr>
          <w:rFonts w:ascii="Calibri" w:hAnsi="Calibri"/>
          <w:szCs w:val="20"/>
          <w:lang w:val="en-AU"/>
        </w:rPr>
        <w:t xml:space="preserve">Environmental Indicators Report to the community </w:t>
      </w:r>
      <w:r w:rsidR="072E40E0">
        <w:rPr>
          <w:rFonts w:ascii="Calibri" w:hAnsi="Calibri"/>
          <w:szCs w:val="20"/>
          <w:lang w:val="en-AU"/>
        </w:rPr>
        <w:t>in</w:t>
      </w:r>
      <w:r w:rsidR="525437CE" w:rsidRPr="5195F72E">
        <w:rPr>
          <w:rFonts w:ascii="Calibri" w:eastAsia="Calibri" w:hAnsi="Calibri" w:cs="Calibri"/>
          <w:szCs w:val="20"/>
          <w:lang w:val="en-AU"/>
        </w:rPr>
        <w:t xml:space="preserve"> 2016</w:t>
      </w:r>
      <w:r w:rsidR="4FDEE050" w:rsidRPr="671C0FE4">
        <w:rPr>
          <w:rFonts w:ascii="Calibri" w:eastAsia="Calibri" w:hAnsi="Calibri" w:cs="Calibri"/>
          <w:szCs w:val="20"/>
          <w:lang w:val="en-AU"/>
        </w:rPr>
        <w:t>;</w:t>
      </w:r>
    </w:p>
    <w:p w14:paraId="7460193A" w14:textId="77777777" w:rsidR="6A53EC31" w:rsidRDefault="00984369" w:rsidP="00AE7D35">
      <w:pPr>
        <w:numPr>
          <w:ilvl w:val="0"/>
          <w:numId w:val="78"/>
        </w:numPr>
        <w:spacing w:line="276" w:lineRule="auto"/>
        <w:rPr>
          <w:rFonts w:ascii="Calibri" w:eastAsia="Calibri" w:hAnsi="Calibri" w:cs="Calibri"/>
          <w:lang w:val="en-AU"/>
        </w:rPr>
      </w:pPr>
      <w:r w:rsidRPr="5195F72E">
        <w:rPr>
          <w:rFonts w:ascii="Calibri" w:eastAsia="Calibri" w:hAnsi="Calibri" w:cs="Calibri"/>
          <w:szCs w:val="20"/>
          <w:lang w:val="en-AU"/>
        </w:rPr>
        <w:t xml:space="preserve">a </w:t>
      </w:r>
      <w:r w:rsidR="5E395609" w:rsidRPr="5195F72E">
        <w:rPr>
          <w:rFonts w:ascii="Calibri" w:eastAsia="Calibri" w:hAnsi="Calibri" w:cs="Calibri"/>
          <w:szCs w:val="20"/>
          <w:lang w:val="en-AU"/>
        </w:rPr>
        <w:t>five-year</w:t>
      </w:r>
      <w:r w:rsidRPr="5195F72E">
        <w:rPr>
          <w:rFonts w:ascii="Calibri" w:eastAsia="Calibri" w:hAnsi="Calibri" w:cs="Calibri"/>
          <w:szCs w:val="20"/>
          <w:lang w:val="en-AU"/>
        </w:rPr>
        <w:t xml:space="preserve"> review</w:t>
      </w:r>
      <w:r w:rsidR="309F9096" w:rsidRPr="5195F72E">
        <w:rPr>
          <w:rFonts w:ascii="Calibri" w:eastAsia="Calibri" w:hAnsi="Calibri" w:cs="Calibri"/>
          <w:szCs w:val="20"/>
          <w:lang w:val="en-AU"/>
        </w:rPr>
        <w:t xml:space="preserve"> –</w:t>
      </w:r>
      <w:r w:rsidRPr="5195F72E">
        <w:rPr>
          <w:rFonts w:ascii="Calibri" w:eastAsia="Calibri" w:hAnsi="Calibri" w:cs="Calibri"/>
          <w:szCs w:val="20"/>
          <w:lang w:val="en-AU"/>
        </w:rPr>
        <w:t xml:space="preserve"> </w:t>
      </w:r>
      <w:r w:rsidR="261687DE" w:rsidRPr="5195F72E">
        <w:rPr>
          <w:rFonts w:ascii="Calibri" w:eastAsia="Calibri" w:hAnsi="Calibri" w:cs="Calibri"/>
          <w:szCs w:val="20"/>
          <w:lang w:val="en-AU"/>
        </w:rPr>
        <w:t xml:space="preserve">the Year </w:t>
      </w:r>
      <w:r w:rsidR="079A3842" w:rsidRPr="5195F72E">
        <w:rPr>
          <w:rFonts w:ascii="Calibri" w:eastAsia="Calibri" w:hAnsi="Calibri" w:cs="Calibri"/>
          <w:szCs w:val="20"/>
          <w:lang w:val="en-AU"/>
        </w:rPr>
        <w:t>5</w:t>
      </w:r>
      <w:r w:rsidR="261687DE" w:rsidRPr="5195F72E">
        <w:rPr>
          <w:rFonts w:ascii="Calibri" w:eastAsia="Calibri" w:hAnsi="Calibri" w:cs="Calibri"/>
          <w:szCs w:val="20"/>
          <w:lang w:val="en-AU"/>
        </w:rPr>
        <w:t xml:space="preserve"> Progress </w:t>
      </w:r>
      <w:r w:rsidR="24DC612C" w:rsidRPr="5195F72E">
        <w:rPr>
          <w:rFonts w:ascii="Calibri" w:eastAsia="Calibri" w:hAnsi="Calibri" w:cs="Calibri"/>
          <w:szCs w:val="20"/>
          <w:lang w:val="en-AU"/>
        </w:rPr>
        <w:t xml:space="preserve">Summary </w:t>
      </w:r>
      <w:r w:rsidR="261687DE" w:rsidRPr="5195F72E">
        <w:rPr>
          <w:rFonts w:ascii="Calibri" w:eastAsia="Calibri" w:hAnsi="Calibri" w:cs="Calibri"/>
          <w:szCs w:val="20"/>
          <w:lang w:val="en-AU"/>
        </w:rPr>
        <w:t>completed in 2</w:t>
      </w:r>
      <w:r w:rsidR="4250932D" w:rsidRPr="5195F72E">
        <w:rPr>
          <w:rFonts w:ascii="Calibri" w:eastAsia="Calibri" w:hAnsi="Calibri" w:cs="Calibri"/>
          <w:szCs w:val="20"/>
          <w:lang w:val="en-AU"/>
        </w:rPr>
        <w:t>016;</w:t>
      </w:r>
      <w:r w:rsidR="00A659BD">
        <w:rPr>
          <w:rFonts w:ascii="Calibri" w:eastAsia="Calibri" w:hAnsi="Calibri" w:cs="Calibri"/>
          <w:szCs w:val="20"/>
          <w:lang w:val="en-AU"/>
        </w:rPr>
        <w:t xml:space="preserve"> </w:t>
      </w:r>
    </w:p>
    <w:p w14:paraId="25B4CA2C" w14:textId="77777777" w:rsidR="00392CAD" w:rsidRPr="0072146A" w:rsidRDefault="00984369" w:rsidP="0072146A">
      <w:pPr>
        <w:numPr>
          <w:ilvl w:val="0"/>
          <w:numId w:val="78"/>
        </w:numPr>
        <w:spacing w:line="276" w:lineRule="auto"/>
        <w:rPr>
          <w:rFonts w:ascii="Calibri" w:hAnsi="Calibri"/>
          <w:lang w:val="en-AU"/>
        </w:rPr>
      </w:pPr>
      <w:r>
        <w:rPr>
          <w:rFonts w:ascii="Calibri" w:eastAsia="Calibri" w:hAnsi="Calibri" w:cs="Calibri"/>
          <w:szCs w:val="20"/>
          <w:lang w:val="en-AU"/>
        </w:rPr>
        <w:t xml:space="preserve">and </w:t>
      </w:r>
      <w:r w:rsidR="4706325B" w:rsidRPr="5195F72E">
        <w:rPr>
          <w:rFonts w:ascii="Calibri" w:eastAsia="Calibri" w:hAnsi="Calibri" w:cs="Calibri"/>
          <w:szCs w:val="20"/>
          <w:lang w:val="en-AU"/>
        </w:rPr>
        <w:t xml:space="preserve">a </w:t>
      </w:r>
      <w:r w:rsidR="47745F5C" w:rsidRPr="5195F72E">
        <w:rPr>
          <w:rFonts w:ascii="Calibri" w:eastAsia="Calibri" w:hAnsi="Calibri" w:cs="Calibri"/>
          <w:szCs w:val="20"/>
          <w:lang w:val="en-AU"/>
        </w:rPr>
        <w:t>10-year</w:t>
      </w:r>
      <w:r w:rsidR="4706325B" w:rsidRPr="5195F72E">
        <w:rPr>
          <w:rFonts w:ascii="Calibri" w:eastAsia="Calibri" w:hAnsi="Calibri" w:cs="Calibri"/>
          <w:szCs w:val="20"/>
          <w:lang w:val="en-AU"/>
        </w:rPr>
        <w:t xml:space="preserve"> full update and review</w:t>
      </w:r>
      <w:r w:rsidR="065FBE40" w:rsidRPr="5195F72E">
        <w:rPr>
          <w:rFonts w:ascii="Calibri" w:eastAsia="Calibri" w:hAnsi="Calibri" w:cs="Calibri"/>
          <w:szCs w:val="20"/>
          <w:lang w:val="en-AU"/>
        </w:rPr>
        <w:t xml:space="preserve"> – this report represents the 2022 and final reporting</w:t>
      </w:r>
      <w:r w:rsidR="4706325B" w:rsidRPr="5195F72E">
        <w:rPr>
          <w:rFonts w:ascii="Calibri" w:eastAsia="Calibri" w:hAnsi="Calibri" w:cs="Calibri"/>
          <w:szCs w:val="20"/>
          <w:lang w:val="en-AU"/>
        </w:rPr>
        <w:t>.</w:t>
      </w:r>
    </w:p>
    <w:p w14:paraId="23BCB674" w14:textId="77777777" w:rsidR="005F1D86" w:rsidRDefault="00984369" w:rsidP="00AE7D3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Community Consultation and Engagement</w:t>
      </w:r>
    </w:p>
    <w:p w14:paraId="19B04A06" w14:textId="77777777" w:rsidR="002E00F4" w:rsidRDefault="00984369" w:rsidP="00AE7D35">
      <w:pPr>
        <w:spacing w:line="276" w:lineRule="auto"/>
        <w:rPr>
          <w:rFonts w:ascii="Calibri" w:eastAsia="Calibri" w:hAnsi="Calibri" w:cs="Calibri"/>
          <w:lang w:val="en-AU"/>
        </w:rPr>
      </w:pPr>
      <w:r w:rsidRPr="70CED8DB">
        <w:rPr>
          <w:rFonts w:ascii="Calibri" w:eastAsia="Calibri" w:hAnsi="Calibri" w:cs="Calibri"/>
          <w:lang w:val="en-AU"/>
        </w:rPr>
        <w:t xml:space="preserve">Extensive community consultation processes involving stakeholders, key managers and council staff, environmental and cultural groups and local community members were undertaken in the preparation and development of the ESS before it was adopted in </w:t>
      </w:r>
      <w:r w:rsidR="79822C18" w:rsidRPr="70CED8DB">
        <w:rPr>
          <w:rFonts w:ascii="Calibri" w:eastAsia="Calibri" w:hAnsi="Calibri" w:cs="Calibri"/>
          <w:lang w:val="en-AU"/>
        </w:rPr>
        <w:t>201</w:t>
      </w:r>
      <w:r w:rsidR="4BF2C572" w:rsidRPr="70CED8DB">
        <w:rPr>
          <w:rFonts w:ascii="Calibri" w:eastAsia="Calibri" w:hAnsi="Calibri" w:cs="Calibri"/>
          <w:lang w:val="en-AU"/>
        </w:rPr>
        <w:t>3</w:t>
      </w:r>
      <w:r w:rsidR="79822C18" w:rsidRPr="70CED8DB">
        <w:rPr>
          <w:rFonts w:ascii="Calibri" w:eastAsia="Calibri" w:hAnsi="Calibri" w:cs="Calibri"/>
          <w:lang w:val="en-AU"/>
        </w:rPr>
        <w:t>.</w:t>
      </w:r>
      <w:r w:rsidRPr="70CED8DB">
        <w:rPr>
          <w:rFonts w:ascii="Calibri" w:eastAsia="Calibri" w:hAnsi="Calibri" w:cs="Calibri"/>
          <w:lang w:val="en-AU"/>
        </w:rPr>
        <w:t xml:space="preserve"> </w:t>
      </w:r>
      <w:r w:rsidR="2C2CD10E" w:rsidRPr="70CED8DB">
        <w:rPr>
          <w:rFonts w:ascii="Calibri" w:eastAsia="Calibri" w:hAnsi="Calibri" w:cs="Calibri"/>
          <w:lang w:val="en-AU"/>
        </w:rPr>
        <w:t xml:space="preserve"> </w:t>
      </w:r>
      <w:r w:rsidR="44173C32" w:rsidRPr="70CED8DB">
        <w:rPr>
          <w:rFonts w:ascii="Calibri" w:eastAsia="Calibri" w:hAnsi="Calibri" w:cs="Calibri"/>
          <w:lang w:val="en-AU"/>
        </w:rPr>
        <w:t xml:space="preserve">Further targeted engagement has also been undertaken on some of the individual actions implemented over the past 10 years. Further communications will be undertaken to highlight the achievements in implementing the </w:t>
      </w:r>
      <w:r w:rsidR="43E546BE" w:rsidRPr="70CED8DB">
        <w:rPr>
          <w:rFonts w:ascii="Calibri" w:eastAsia="Calibri" w:hAnsi="Calibri" w:cs="Calibri"/>
          <w:lang w:val="en-AU"/>
        </w:rPr>
        <w:t>ESS 2012-2022</w:t>
      </w:r>
      <w:r w:rsidR="44173C32" w:rsidRPr="70CED8DB">
        <w:rPr>
          <w:rFonts w:ascii="Calibri" w:eastAsia="Calibri" w:hAnsi="Calibri" w:cs="Calibri"/>
          <w:lang w:val="en-AU"/>
        </w:rPr>
        <w:t xml:space="preserve"> to the broader community</w:t>
      </w:r>
      <w:r w:rsidR="6AFD832B" w:rsidRPr="70CED8DB">
        <w:rPr>
          <w:rFonts w:ascii="Calibri" w:eastAsia="Calibri" w:hAnsi="Calibri" w:cs="Calibri"/>
          <w:lang w:val="en-AU"/>
        </w:rPr>
        <w:t>.</w:t>
      </w:r>
    </w:p>
    <w:p w14:paraId="1B147F68" w14:textId="77777777" w:rsidR="1877EDE2" w:rsidRDefault="002E00F4" w:rsidP="002E00F4">
      <w:pPr>
        <w:rPr>
          <w:rFonts w:ascii="Calibri" w:eastAsia="Calibri" w:hAnsi="Calibri" w:cs="Calibri"/>
          <w:lang w:val="en-AU"/>
        </w:rPr>
      </w:pPr>
      <w:r>
        <w:rPr>
          <w:rFonts w:ascii="Calibri" w:eastAsia="Calibri" w:hAnsi="Calibri" w:cs="Calibri"/>
          <w:lang w:val="en-AU"/>
        </w:rPr>
        <w:br w:type="page"/>
      </w:r>
    </w:p>
    <w:p w14:paraId="7C68673C" w14:textId="77777777" w:rsidR="001F31DB" w:rsidRDefault="00984369" w:rsidP="00AE7D3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lastRenderedPageBreak/>
        <w:t>Alignment to Community Plan, Policies or Strategies</w:t>
      </w:r>
    </w:p>
    <w:p w14:paraId="4C4D5A50" w14:textId="77777777" w:rsidR="000C0B05" w:rsidRDefault="00984369" w:rsidP="00AE7D35">
      <w:pPr>
        <w:spacing w:line="276" w:lineRule="auto"/>
        <w:rPr>
          <w:rFonts w:ascii="Calibri" w:hAnsi="Calibri"/>
          <w:lang w:val="en-AU"/>
        </w:rPr>
      </w:pPr>
      <w:r>
        <w:rPr>
          <w:rFonts w:ascii="Calibri" w:hAnsi="Calibri"/>
          <w:lang w:val="en-AU"/>
        </w:rPr>
        <w:t>Alignment to Whittlesea 2040 and Community Plan 2021-2025:</w:t>
      </w:r>
      <w:r w:rsidR="00FA5FD1">
        <w:rPr>
          <w:rFonts w:ascii="Calibri" w:hAnsi="Calibri"/>
          <w:lang w:val="en-AU"/>
        </w:rPr>
        <w:br/>
      </w:r>
    </w:p>
    <w:p w14:paraId="4E8E9018" w14:textId="77777777" w:rsidR="003729AB" w:rsidRDefault="00984369" w:rsidP="00AE7D35">
      <w:pPr>
        <w:spacing w:line="276" w:lineRule="auto"/>
        <w:rPr>
          <w:rFonts w:ascii="Calibri" w:hAnsi="Calibri"/>
          <w:lang w:val="en-AU"/>
        </w:rPr>
      </w:pPr>
      <w:r>
        <w:rPr>
          <w:rFonts w:ascii="Calibri" w:eastAsia="Calibri" w:hAnsi="Calibri" w:cs="Calibri"/>
          <w:b/>
          <w:bCs/>
          <w:color w:val="000000"/>
          <w:lang w:val="en-AU"/>
        </w:rPr>
        <w:t>Connected communitie</w:t>
      </w:r>
      <w:r w:rsidR="0079495E">
        <w:rPr>
          <w:rFonts w:ascii="Calibri" w:eastAsia="Calibri" w:hAnsi="Calibri" w:cs="Calibri"/>
          <w:b/>
          <w:bCs/>
          <w:color w:val="000000"/>
          <w:lang w:val="en-AU"/>
        </w:rPr>
        <w:t>s</w:t>
      </w:r>
      <w:r>
        <w:rPr>
          <w:rFonts w:ascii="Calibri" w:eastAsia="Calibri" w:hAnsi="Calibri" w:cs="Calibri"/>
          <w:b/>
          <w:bCs/>
          <w:color w:val="000000"/>
          <w:lang w:val="en-AU"/>
        </w:rPr>
        <w:br/>
      </w:r>
      <w:r>
        <w:rPr>
          <w:rFonts w:ascii="Calibri" w:eastAsia="Calibri" w:hAnsi="Calibri" w:cs="Calibri"/>
          <w:color w:val="000000"/>
          <w:lang w:val="en-AU"/>
        </w:rPr>
        <w:t>We work to foster and inclusive, healthy, safe and welcoming community where all ways of life are celebrated and supported</w:t>
      </w:r>
      <w:r>
        <w:rPr>
          <w:rFonts w:ascii="Calibri" w:eastAsia="Calibri" w:hAnsi="Calibri" w:cs="Calibri"/>
          <w:color w:val="000000"/>
          <w:lang w:val="en-AU"/>
        </w:rPr>
        <w:br/>
      </w:r>
      <w:r>
        <w:rPr>
          <w:rFonts w:ascii="Calibri" w:eastAsia="Calibri" w:hAnsi="Calibri" w:cs="Calibri"/>
          <w:color w:val="000000"/>
          <w:lang w:val="en-AU"/>
        </w:rPr>
        <w:br/>
      </w:r>
      <w:r>
        <w:rPr>
          <w:rFonts w:ascii="Calibri" w:eastAsia="Calibri" w:hAnsi="Calibri" w:cs="Calibri"/>
          <w:b/>
          <w:bCs/>
          <w:color w:val="000000"/>
          <w:lang w:val="en-AU"/>
        </w:rPr>
        <w:t xml:space="preserve">Sustainable environment </w:t>
      </w:r>
      <w:r>
        <w:rPr>
          <w:rFonts w:ascii="Calibri" w:eastAsia="Calibri" w:hAnsi="Calibri" w:cs="Calibri"/>
          <w:b/>
          <w:bCs/>
          <w:color w:val="000000"/>
          <w:lang w:val="en-AU"/>
        </w:rPr>
        <w:br/>
      </w:r>
      <w:r>
        <w:rPr>
          <w:rFonts w:ascii="Calibri" w:eastAsia="Calibri" w:hAnsi="Calibri" w:cs="Calibri"/>
          <w:color w:val="000000"/>
          <w:lang w:val="en-AU"/>
        </w:rPr>
        <w:t>We prioritise our environment and take action to reduce waste, preserve local biodiversity, protect waterways and green space and address climate change</w:t>
      </w:r>
    </w:p>
    <w:p w14:paraId="4E3ACB2D" w14:textId="77777777" w:rsidR="7DC27E1A" w:rsidRDefault="7DC27E1A" w:rsidP="00AE7D35">
      <w:pPr>
        <w:spacing w:line="276" w:lineRule="auto"/>
        <w:rPr>
          <w:rFonts w:ascii="Calibri" w:eastAsia="Calibri" w:hAnsi="Calibri" w:cs="Calibri"/>
          <w:lang w:val="en-AU"/>
        </w:rPr>
      </w:pPr>
    </w:p>
    <w:p w14:paraId="40914AC0" w14:textId="77777777" w:rsidR="7A267647" w:rsidRDefault="00984369" w:rsidP="00AE7D35">
      <w:pPr>
        <w:spacing w:line="276" w:lineRule="auto"/>
        <w:rPr>
          <w:rFonts w:ascii="Calibri" w:eastAsia="Calibri" w:hAnsi="Calibri" w:cs="Calibri"/>
          <w:lang w:val="en-AU"/>
        </w:rPr>
      </w:pPr>
      <w:r w:rsidRPr="408BDC99">
        <w:rPr>
          <w:rFonts w:ascii="Calibri" w:eastAsia="Calibri" w:hAnsi="Calibri" w:cs="Calibri"/>
          <w:lang w:val="en-AU"/>
        </w:rPr>
        <w:t xml:space="preserve">Implementation of the </w:t>
      </w:r>
      <w:r w:rsidRPr="408BDC99">
        <w:rPr>
          <w:rFonts w:ascii="Calibri" w:eastAsia="Calibri" w:hAnsi="Calibri" w:cs="Calibri"/>
          <w:i/>
          <w:iCs/>
          <w:lang w:val="en-AU"/>
        </w:rPr>
        <w:t>Environmental Sustainability Strategy 2012-</w:t>
      </w:r>
      <w:r w:rsidR="76F41766" w:rsidRPr="408BDC99">
        <w:rPr>
          <w:rFonts w:ascii="Calibri" w:eastAsia="Calibri" w:hAnsi="Calibri" w:cs="Calibri"/>
          <w:i/>
          <w:iCs/>
          <w:lang w:val="en-AU"/>
        </w:rPr>
        <w:t>2022</w:t>
      </w:r>
      <w:r w:rsidR="4F2F2A0B" w:rsidRPr="408BDC99">
        <w:rPr>
          <w:rFonts w:ascii="Calibri" w:eastAsia="Calibri" w:hAnsi="Calibri" w:cs="Calibri"/>
          <w:lang w:val="en-AU"/>
        </w:rPr>
        <w:t xml:space="preserve"> meet the objectives of Whittlesea 2040 and the Council Plan. Specifically, the </w:t>
      </w:r>
      <w:r w:rsidR="0B1A7636" w:rsidRPr="408BDC99">
        <w:rPr>
          <w:rFonts w:ascii="Calibri" w:eastAsia="Calibri" w:hAnsi="Calibri" w:cs="Calibri"/>
          <w:lang w:val="en-AU"/>
        </w:rPr>
        <w:t>Strategy’s</w:t>
      </w:r>
      <w:r w:rsidR="4E0796E9" w:rsidRPr="408BDC99">
        <w:rPr>
          <w:rFonts w:ascii="Calibri" w:eastAsia="Calibri" w:hAnsi="Calibri" w:cs="Calibri"/>
          <w:lang w:val="en-AU"/>
        </w:rPr>
        <w:t xml:space="preserve"> </w:t>
      </w:r>
      <w:r w:rsidRPr="408BDC99">
        <w:rPr>
          <w:rFonts w:ascii="Calibri" w:eastAsia="Calibri" w:hAnsi="Calibri" w:cs="Calibri"/>
          <w:lang w:val="en-AU"/>
        </w:rPr>
        <w:t xml:space="preserve">actions have sought to </w:t>
      </w:r>
      <w:r w:rsidR="417BB72C" w:rsidRPr="408BDC99">
        <w:rPr>
          <w:rFonts w:ascii="Calibri" w:eastAsia="Calibri" w:hAnsi="Calibri" w:cs="Calibri"/>
          <w:lang w:val="en-AU"/>
        </w:rPr>
        <w:t xml:space="preserve">be leaders in clean, sustainable living, </w:t>
      </w:r>
      <w:r w:rsidR="2206D379" w:rsidRPr="408BDC99">
        <w:rPr>
          <w:rFonts w:ascii="Calibri" w:eastAsia="Calibri" w:hAnsi="Calibri" w:cs="Calibri"/>
          <w:lang w:val="en-AU"/>
        </w:rPr>
        <w:t>reduce waste, preserve local biodiversity, protect waterways and green spaces and address climate change.</w:t>
      </w:r>
    </w:p>
    <w:p w14:paraId="20ED7394" w14:textId="77777777" w:rsidR="0077737F" w:rsidRDefault="00984369" w:rsidP="00AE7D3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Considerations</w:t>
      </w:r>
    </w:p>
    <w:p w14:paraId="5077C7B6" w14:textId="77777777" w:rsidR="627D798E" w:rsidRDefault="00984369" w:rsidP="00FA5FD1">
      <w:pPr>
        <w:spacing w:line="276" w:lineRule="auto"/>
        <w:rPr>
          <w:rFonts w:ascii="Calibri" w:hAnsi="Calibri"/>
          <w:b/>
          <w:bCs/>
          <w:lang w:val="en-AU"/>
        </w:rPr>
      </w:pPr>
      <w:r>
        <w:rPr>
          <w:rFonts w:ascii="Calibri" w:hAnsi="Calibri"/>
          <w:b/>
          <w:bCs/>
          <w:lang w:val="en-AU"/>
        </w:rPr>
        <w:t xml:space="preserve">ESS 2022 Reporting </w:t>
      </w:r>
    </w:p>
    <w:p w14:paraId="1E356DE1" w14:textId="77777777" w:rsidR="627D798E" w:rsidRDefault="00984369" w:rsidP="00FA5FD1">
      <w:pPr>
        <w:spacing w:line="276" w:lineRule="auto"/>
        <w:rPr>
          <w:rFonts w:ascii="Calibri" w:eastAsia="Calibri" w:hAnsi="Calibri" w:cs="Calibri"/>
          <w:lang w:val="en-AU"/>
        </w:rPr>
      </w:pPr>
      <w:r w:rsidRPr="408BDC99">
        <w:rPr>
          <w:rFonts w:ascii="Calibri" w:eastAsia="Calibri" w:hAnsi="Calibri" w:cs="Calibri"/>
          <w:lang w:val="en-AU"/>
        </w:rPr>
        <w:t xml:space="preserve">Reporting on the </w:t>
      </w:r>
      <w:r w:rsidR="2CFB52DA" w:rsidRPr="408BDC99">
        <w:rPr>
          <w:rFonts w:ascii="Calibri" w:eastAsia="Calibri" w:hAnsi="Calibri" w:cs="Calibri"/>
          <w:lang w:val="en-AU"/>
        </w:rPr>
        <w:t xml:space="preserve">ESS </w:t>
      </w:r>
      <w:r w:rsidRPr="408BDC99">
        <w:rPr>
          <w:rFonts w:ascii="Calibri" w:eastAsia="Calibri" w:hAnsi="Calibri" w:cs="Calibri"/>
          <w:lang w:val="en-AU"/>
        </w:rPr>
        <w:t xml:space="preserve">actions provides a means to monitor and evaluate Council’s progress in implementing the </w:t>
      </w:r>
      <w:r w:rsidR="605BDE9D" w:rsidRPr="408BDC99">
        <w:rPr>
          <w:rFonts w:ascii="Calibri" w:eastAsia="Calibri" w:hAnsi="Calibri" w:cs="Calibri"/>
          <w:lang w:val="en-AU"/>
        </w:rPr>
        <w:t>ESS</w:t>
      </w:r>
      <w:r w:rsidRPr="408BDC99">
        <w:rPr>
          <w:rFonts w:ascii="Calibri" w:eastAsia="Calibri" w:hAnsi="Calibri" w:cs="Calibri"/>
          <w:lang w:val="en-AU"/>
        </w:rPr>
        <w:t xml:space="preserve"> to achieve its vision and objectives. Each responsible Council department has provided an update on the status of their </w:t>
      </w:r>
      <w:r w:rsidR="6EFA02CB" w:rsidRPr="408BDC99">
        <w:rPr>
          <w:rFonts w:ascii="Calibri" w:eastAsia="Calibri" w:hAnsi="Calibri" w:cs="Calibri"/>
          <w:lang w:val="en-AU"/>
        </w:rPr>
        <w:t xml:space="preserve">ESS </w:t>
      </w:r>
      <w:r w:rsidRPr="408BDC99">
        <w:rPr>
          <w:rFonts w:ascii="Calibri" w:eastAsia="Calibri" w:hAnsi="Calibri" w:cs="Calibri"/>
          <w:lang w:val="en-AU"/>
        </w:rPr>
        <w:t xml:space="preserve">actions, demonstrating that implementing the </w:t>
      </w:r>
      <w:r w:rsidR="24E68C66" w:rsidRPr="408BDC99">
        <w:rPr>
          <w:rFonts w:ascii="Calibri" w:eastAsia="Calibri" w:hAnsi="Calibri" w:cs="Calibri"/>
          <w:lang w:val="en-AU"/>
        </w:rPr>
        <w:t xml:space="preserve">ESS </w:t>
      </w:r>
      <w:r w:rsidR="2E819CA4" w:rsidRPr="408BDC99">
        <w:rPr>
          <w:rFonts w:ascii="Calibri" w:eastAsia="Calibri" w:hAnsi="Calibri" w:cs="Calibri"/>
          <w:lang w:val="en-AU"/>
        </w:rPr>
        <w:t>was</w:t>
      </w:r>
      <w:r w:rsidRPr="408BDC99">
        <w:rPr>
          <w:rFonts w:ascii="Calibri" w:eastAsia="Calibri" w:hAnsi="Calibri" w:cs="Calibri"/>
          <w:lang w:val="en-AU"/>
        </w:rPr>
        <w:t xml:space="preserve"> a whole of Council effort. </w:t>
      </w:r>
    </w:p>
    <w:p w14:paraId="02C525A3" w14:textId="77777777" w:rsidR="7DC27E1A" w:rsidRDefault="7DC27E1A" w:rsidP="00FA5FD1">
      <w:pPr>
        <w:spacing w:line="276" w:lineRule="auto"/>
        <w:rPr>
          <w:rFonts w:ascii="Calibri" w:eastAsia="Calibri" w:hAnsi="Calibri" w:cs="Calibri"/>
          <w:lang w:val="en-AU"/>
        </w:rPr>
      </w:pPr>
    </w:p>
    <w:p w14:paraId="604189F9" w14:textId="77777777" w:rsidR="00984369" w:rsidRDefault="00984369" w:rsidP="00FA5FD1">
      <w:pPr>
        <w:spacing w:line="276" w:lineRule="auto"/>
        <w:rPr>
          <w:rFonts w:ascii="Calibri" w:eastAsia="Calibri" w:hAnsi="Calibri" w:cs="Calibri"/>
          <w:lang w:val="en-AU"/>
        </w:rPr>
      </w:pPr>
      <w:r w:rsidRPr="31EF6119">
        <w:rPr>
          <w:rFonts w:ascii="Calibri" w:eastAsia="Calibri" w:hAnsi="Calibri" w:cs="Calibri"/>
          <w:lang w:val="en-AU"/>
        </w:rPr>
        <w:t>The 202</w:t>
      </w:r>
      <w:r w:rsidR="2587FAC5" w:rsidRPr="31EF6119">
        <w:rPr>
          <w:rFonts w:ascii="Calibri" w:eastAsia="Calibri" w:hAnsi="Calibri" w:cs="Calibri"/>
          <w:lang w:val="en-AU"/>
        </w:rPr>
        <w:t>2</w:t>
      </w:r>
      <w:r w:rsidRPr="31EF6119">
        <w:rPr>
          <w:rFonts w:ascii="Calibri" w:eastAsia="Calibri" w:hAnsi="Calibri" w:cs="Calibri"/>
          <w:lang w:val="en-AU"/>
        </w:rPr>
        <w:t xml:space="preserve"> reporting shows a </w:t>
      </w:r>
      <w:r w:rsidR="6A882C72" w:rsidRPr="31EF6119">
        <w:rPr>
          <w:rFonts w:ascii="Calibri" w:eastAsia="Calibri" w:hAnsi="Calibri" w:cs="Calibri"/>
          <w:lang w:val="en-AU"/>
        </w:rPr>
        <w:t xml:space="preserve">remarkable </w:t>
      </w:r>
      <w:r w:rsidRPr="31EF6119">
        <w:rPr>
          <w:rFonts w:ascii="Calibri" w:eastAsia="Calibri" w:hAnsi="Calibri" w:cs="Calibri"/>
          <w:lang w:val="en-AU"/>
        </w:rPr>
        <w:t xml:space="preserve">achievement in implementing </w:t>
      </w:r>
      <w:r w:rsidR="11E1D058" w:rsidRPr="31EF6119">
        <w:rPr>
          <w:rFonts w:ascii="Calibri" w:eastAsia="Calibri" w:hAnsi="Calibri" w:cs="Calibri"/>
          <w:lang w:val="en-AU"/>
        </w:rPr>
        <w:t>the majority</w:t>
      </w:r>
      <w:r w:rsidRPr="31EF6119">
        <w:rPr>
          <w:rFonts w:ascii="Calibri" w:eastAsia="Calibri" w:hAnsi="Calibri" w:cs="Calibri"/>
          <w:lang w:val="en-AU"/>
        </w:rPr>
        <w:t xml:space="preserve"> of the </w:t>
      </w:r>
      <w:r w:rsidR="7F012333" w:rsidRPr="31EF6119">
        <w:rPr>
          <w:rFonts w:ascii="Calibri" w:eastAsia="Calibri" w:hAnsi="Calibri" w:cs="Calibri"/>
          <w:lang w:val="en-AU"/>
        </w:rPr>
        <w:t xml:space="preserve">ESS </w:t>
      </w:r>
      <w:r w:rsidRPr="31EF6119">
        <w:rPr>
          <w:rFonts w:ascii="Calibri" w:eastAsia="Calibri" w:hAnsi="Calibri" w:cs="Calibri"/>
          <w:lang w:val="en-AU"/>
        </w:rPr>
        <w:t xml:space="preserve">actions to support Council in its </w:t>
      </w:r>
      <w:r w:rsidR="04EA9A34" w:rsidRPr="31EF6119">
        <w:rPr>
          <w:rFonts w:ascii="Calibri" w:eastAsia="Calibri" w:hAnsi="Calibri" w:cs="Calibri"/>
          <w:lang w:val="en-AU"/>
        </w:rPr>
        <w:t>to work towards a sustainable city that supported and protected biodiversity, ecological processes and a healthy and sustainable population</w:t>
      </w:r>
      <w:r w:rsidR="684A3B56" w:rsidRPr="31EF6119">
        <w:rPr>
          <w:rFonts w:ascii="Calibri" w:eastAsia="Calibri" w:hAnsi="Calibri" w:cs="Calibri"/>
          <w:lang w:val="en-AU"/>
        </w:rPr>
        <w:t xml:space="preserve">. </w:t>
      </w:r>
      <w:r w:rsidR="72CE65EC" w:rsidRPr="31EF6119">
        <w:rPr>
          <w:rFonts w:ascii="Calibri" w:eastAsia="Calibri" w:hAnsi="Calibri" w:cs="Calibri"/>
          <w:lang w:val="en-AU"/>
        </w:rPr>
        <w:t>Of the</w:t>
      </w:r>
      <w:r w:rsidR="684A3B56" w:rsidRPr="31EF6119">
        <w:rPr>
          <w:rFonts w:ascii="Calibri" w:eastAsia="Calibri" w:hAnsi="Calibri" w:cs="Calibri"/>
          <w:lang w:val="en-AU"/>
        </w:rPr>
        <w:t xml:space="preserve"> </w:t>
      </w:r>
      <w:r w:rsidR="64400EB8" w:rsidRPr="31EF6119">
        <w:rPr>
          <w:rFonts w:ascii="Calibri" w:eastAsia="Calibri" w:hAnsi="Calibri" w:cs="Calibri"/>
          <w:lang w:val="en-AU"/>
        </w:rPr>
        <w:t>20</w:t>
      </w:r>
      <w:r w:rsidR="4997A95D" w:rsidRPr="31EF6119">
        <w:rPr>
          <w:rFonts w:ascii="Calibri" w:eastAsia="Calibri" w:hAnsi="Calibri" w:cs="Calibri"/>
          <w:lang w:val="en-AU"/>
        </w:rPr>
        <w:t>6</w:t>
      </w:r>
      <w:r w:rsidRPr="31EF6119">
        <w:rPr>
          <w:rFonts w:ascii="Calibri" w:eastAsia="Calibri" w:hAnsi="Calibri" w:cs="Calibri"/>
          <w:lang w:val="en-AU"/>
        </w:rPr>
        <w:t xml:space="preserve"> actions, </w:t>
      </w:r>
      <w:r w:rsidR="161F08D9" w:rsidRPr="31EF6119">
        <w:rPr>
          <w:rFonts w:ascii="Calibri" w:eastAsia="Calibri" w:hAnsi="Calibri" w:cs="Calibri"/>
          <w:lang w:val="en-AU"/>
        </w:rPr>
        <w:t xml:space="preserve">all but one </w:t>
      </w:r>
      <w:bookmarkStart w:id="89" w:name="_Int_leNYFvGJ"/>
      <w:r w:rsidR="28110D72" w:rsidRPr="31EF6119">
        <w:rPr>
          <w:rFonts w:ascii="Calibri" w:eastAsia="Calibri" w:hAnsi="Calibri" w:cs="Calibri"/>
          <w:lang w:val="en-AU"/>
        </w:rPr>
        <w:t>w</w:t>
      </w:r>
      <w:r w:rsidR="1EF7A9A2" w:rsidRPr="31EF6119">
        <w:rPr>
          <w:rFonts w:ascii="Calibri" w:eastAsia="Calibri" w:hAnsi="Calibri" w:cs="Calibri"/>
          <w:lang w:val="en-AU"/>
        </w:rPr>
        <w:t>ere</w:t>
      </w:r>
      <w:bookmarkEnd w:id="89"/>
      <w:r w:rsidR="1EF7A9A2" w:rsidRPr="31EF6119">
        <w:rPr>
          <w:rFonts w:ascii="Calibri" w:eastAsia="Calibri" w:hAnsi="Calibri" w:cs="Calibri"/>
          <w:lang w:val="en-AU"/>
        </w:rPr>
        <w:t xml:space="preserve"> </w:t>
      </w:r>
      <w:r w:rsidR="161F08D9" w:rsidRPr="31EF6119">
        <w:rPr>
          <w:rFonts w:ascii="Calibri" w:eastAsia="Calibri" w:hAnsi="Calibri" w:cs="Calibri"/>
          <w:lang w:val="en-AU"/>
        </w:rPr>
        <w:t>commenced</w:t>
      </w:r>
      <w:r w:rsidR="2538E1D1" w:rsidRPr="31EF6119">
        <w:rPr>
          <w:rFonts w:ascii="Calibri" w:eastAsia="Calibri" w:hAnsi="Calibri" w:cs="Calibri"/>
          <w:lang w:val="en-AU"/>
        </w:rPr>
        <w:t xml:space="preserve"> (99.5%).</w:t>
      </w:r>
    </w:p>
    <w:p w14:paraId="4D56F24C" w14:textId="77777777" w:rsidR="00984369" w:rsidRDefault="00984369" w:rsidP="00FA5FD1">
      <w:pPr>
        <w:spacing w:line="276" w:lineRule="auto"/>
        <w:rPr>
          <w:rFonts w:ascii="Calibri" w:eastAsia="Calibri" w:hAnsi="Calibri" w:cs="Calibri"/>
          <w:lang w:val="en-AU"/>
        </w:rPr>
      </w:pPr>
    </w:p>
    <w:p w14:paraId="1B9A1A1D" w14:textId="77777777" w:rsidR="627D798E" w:rsidRDefault="684A3B56" w:rsidP="00FA5FD1">
      <w:pPr>
        <w:spacing w:line="276" w:lineRule="auto"/>
        <w:rPr>
          <w:rFonts w:ascii="Calibri" w:eastAsia="Calibri" w:hAnsi="Calibri" w:cs="Calibri"/>
          <w:lang w:val="en-AU"/>
        </w:rPr>
      </w:pPr>
      <w:r w:rsidRPr="31EF6119">
        <w:rPr>
          <w:rFonts w:ascii="Calibri" w:eastAsia="Calibri" w:hAnsi="Calibri" w:cs="Calibri"/>
          <w:lang w:val="en-AU"/>
        </w:rPr>
        <w:t>Of the 5</w:t>
      </w:r>
      <w:r w:rsidR="47F08631" w:rsidRPr="31EF6119">
        <w:rPr>
          <w:rFonts w:ascii="Calibri" w:eastAsia="Calibri" w:hAnsi="Calibri" w:cs="Calibri"/>
          <w:lang w:val="en-AU"/>
        </w:rPr>
        <w:t>7</w:t>
      </w:r>
      <w:r w:rsidR="00984369" w:rsidRPr="31EF6119">
        <w:rPr>
          <w:rFonts w:ascii="Calibri" w:eastAsia="Calibri" w:hAnsi="Calibri" w:cs="Calibri"/>
          <w:lang w:val="en-AU"/>
        </w:rPr>
        <w:t xml:space="preserve"> short, </w:t>
      </w:r>
      <w:r w:rsidR="370E8271" w:rsidRPr="31EF6119">
        <w:rPr>
          <w:rFonts w:ascii="Calibri" w:eastAsia="Calibri" w:hAnsi="Calibri" w:cs="Calibri"/>
          <w:lang w:val="en-AU"/>
        </w:rPr>
        <w:t>10 short-</w:t>
      </w:r>
      <w:r w:rsidR="00984369" w:rsidRPr="31EF6119">
        <w:rPr>
          <w:rFonts w:ascii="Calibri" w:eastAsia="Calibri" w:hAnsi="Calibri" w:cs="Calibri"/>
          <w:lang w:val="en-AU"/>
        </w:rPr>
        <w:t xml:space="preserve">medium, </w:t>
      </w:r>
      <w:r w:rsidR="370E8271" w:rsidRPr="31EF6119">
        <w:rPr>
          <w:rFonts w:ascii="Calibri" w:eastAsia="Calibri" w:hAnsi="Calibri" w:cs="Calibri"/>
          <w:lang w:val="en-AU"/>
        </w:rPr>
        <w:t>12 medium,</w:t>
      </w:r>
      <w:r w:rsidRPr="31EF6119">
        <w:rPr>
          <w:rFonts w:ascii="Calibri" w:eastAsia="Calibri" w:hAnsi="Calibri" w:cs="Calibri"/>
          <w:lang w:val="en-AU"/>
        </w:rPr>
        <w:t xml:space="preserve"> </w:t>
      </w:r>
      <w:r w:rsidR="2F83A177" w:rsidRPr="31EF6119">
        <w:rPr>
          <w:rFonts w:ascii="Calibri" w:eastAsia="Calibri" w:hAnsi="Calibri" w:cs="Calibri"/>
          <w:lang w:val="en-AU"/>
        </w:rPr>
        <w:t>four</w:t>
      </w:r>
      <w:r w:rsidR="65E273F3" w:rsidRPr="31EF6119">
        <w:rPr>
          <w:rFonts w:ascii="Calibri" w:eastAsia="Calibri" w:hAnsi="Calibri" w:cs="Calibri"/>
          <w:lang w:val="en-AU"/>
        </w:rPr>
        <w:t xml:space="preserve"> </w:t>
      </w:r>
      <w:r w:rsidR="00984369" w:rsidRPr="31EF6119">
        <w:rPr>
          <w:rFonts w:ascii="Calibri" w:eastAsia="Calibri" w:hAnsi="Calibri" w:cs="Calibri"/>
          <w:lang w:val="en-AU"/>
        </w:rPr>
        <w:t>long-term actions</w:t>
      </w:r>
      <w:r w:rsidRPr="31EF6119">
        <w:rPr>
          <w:rFonts w:ascii="Calibri" w:eastAsia="Calibri" w:hAnsi="Calibri" w:cs="Calibri"/>
          <w:lang w:val="en-AU"/>
        </w:rPr>
        <w:t>,</w:t>
      </w:r>
      <w:r w:rsidR="00984369" w:rsidRPr="31EF6119">
        <w:rPr>
          <w:rFonts w:ascii="Calibri" w:eastAsia="Calibri" w:hAnsi="Calibri" w:cs="Calibri"/>
          <w:lang w:val="en-AU"/>
        </w:rPr>
        <w:t xml:space="preserve"> and </w:t>
      </w:r>
      <w:r w:rsidR="2C7A77F7" w:rsidRPr="31EF6119">
        <w:rPr>
          <w:rFonts w:ascii="Calibri" w:eastAsia="Calibri" w:hAnsi="Calibri" w:cs="Calibri"/>
          <w:lang w:val="en-AU"/>
        </w:rPr>
        <w:t>123</w:t>
      </w:r>
      <w:r w:rsidR="00984369" w:rsidRPr="31EF6119">
        <w:rPr>
          <w:rFonts w:ascii="Calibri" w:eastAsia="Calibri" w:hAnsi="Calibri" w:cs="Calibri"/>
          <w:lang w:val="en-AU"/>
        </w:rPr>
        <w:t xml:space="preserve"> ongoing actions</w:t>
      </w:r>
      <w:r w:rsidR="2C7A77F7" w:rsidRPr="31EF6119">
        <w:rPr>
          <w:rFonts w:ascii="Calibri" w:eastAsia="Calibri" w:hAnsi="Calibri" w:cs="Calibri"/>
          <w:lang w:val="en-AU"/>
        </w:rPr>
        <w:t xml:space="preserve">, </w:t>
      </w:r>
      <w:r w:rsidR="4E84D7E5" w:rsidRPr="31EF6119">
        <w:rPr>
          <w:rFonts w:ascii="Calibri" w:eastAsia="Calibri" w:hAnsi="Calibri" w:cs="Calibri"/>
          <w:lang w:val="en-AU"/>
        </w:rPr>
        <w:t>20</w:t>
      </w:r>
      <w:r w:rsidR="58D3E062" w:rsidRPr="31EF6119">
        <w:rPr>
          <w:rFonts w:ascii="Calibri" w:eastAsia="Calibri" w:hAnsi="Calibri" w:cs="Calibri"/>
          <w:lang w:val="en-AU"/>
        </w:rPr>
        <w:t>3</w:t>
      </w:r>
      <w:r w:rsidRPr="31EF6119">
        <w:rPr>
          <w:rFonts w:ascii="Calibri" w:eastAsia="Calibri" w:hAnsi="Calibri" w:cs="Calibri"/>
          <w:lang w:val="en-AU"/>
        </w:rPr>
        <w:t xml:space="preserve"> have been completed (9</w:t>
      </w:r>
      <w:r w:rsidR="284C4087" w:rsidRPr="31EF6119">
        <w:rPr>
          <w:rFonts w:ascii="Calibri" w:eastAsia="Calibri" w:hAnsi="Calibri" w:cs="Calibri"/>
          <w:lang w:val="en-AU"/>
        </w:rPr>
        <w:t>8</w:t>
      </w:r>
      <w:r w:rsidRPr="31EF6119">
        <w:rPr>
          <w:rFonts w:ascii="Calibri" w:eastAsia="Calibri" w:hAnsi="Calibri" w:cs="Calibri"/>
          <w:lang w:val="en-AU"/>
        </w:rPr>
        <w:t>%)</w:t>
      </w:r>
      <w:r w:rsidR="4ABEF94B" w:rsidRPr="31EF6119">
        <w:rPr>
          <w:rFonts w:ascii="Calibri" w:eastAsia="Calibri" w:hAnsi="Calibri" w:cs="Calibri"/>
          <w:lang w:val="en-AU"/>
        </w:rPr>
        <w:t xml:space="preserve">, with the </w:t>
      </w:r>
      <w:r w:rsidR="35DE9152" w:rsidRPr="31EF6119">
        <w:rPr>
          <w:rFonts w:ascii="Calibri" w:eastAsia="Calibri" w:hAnsi="Calibri" w:cs="Calibri"/>
          <w:lang w:val="en-AU"/>
        </w:rPr>
        <w:t>three</w:t>
      </w:r>
      <w:r w:rsidR="36FFCDCB" w:rsidRPr="31EF6119">
        <w:rPr>
          <w:rFonts w:ascii="Calibri" w:eastAsia="Calibri" w:hAnsi="Calibri" w:cs="Calibri"/>
          <w:lang w:val="en-AU"/>
        </w:rPr>
        <w:t xml:space="preserve"> </w:t>
      </w:r>
      <w:r w:rsidR="4ABEF94B" w:rsidRPr="31EF6119">
        <w:rPr>
          <w:rFonts w:ascii="Calibri" w:eastAsia="Calibri" w:hAnsi="Calibri" w:cs="Calibri"/>
          <w:lang w:val="en-AU"/>
        </w:rPr>
        <w:t xml:space="preserve">remaining actions </w:t>
      </w:r>
      <w:r w:rsidR="76105219" w:rsidRPr="31EF6119">
        <w:rPr>
          <w:rFonts w:ascii="Calibri" w:eastAsia="Calibri" w:hAnsi="Calibri" w:cs="Calibri"/>
          <w:lang w:val="en-AU"/>
        </w:rPr>
        <w:t xml:space="preserve">(2%) </w:t>
      </w:r>
      <w:r w:rsidR="4ABEF94B" w:rsidRPr="31EF6119">
        <w:rPr>
          <w:rFonts w:ascii="Calibri" w:eastAsia="Calibri" w:hAnsi="Calibri" w:cs="Calibri"/>
          <w:lang w:val="en-AU"/>
        </w:rPr>
        <w:t xml:space="preserve">being </w:t>
      </w:r>
      <w:r w:rsidR="36FFCDCB" w:rsidRPr="31EF6119">
        <w:rPr>
          <w:rFonts w:ascii="Calibri" w:eastAsia="Calibri" w:hAnsi="Calibri" w:cs="Calibri"/>
          <w:lang w:val="en-AU"/>
        </w:rPr>
        <w:t xml:space="preserve">carried over into the </w:t>
      </w:r>
      <w:r w:rsidR="0EE4FF4A" w:rsidRPr="31EF6119">
        <w:rPr>
          <w:rFonts w:ascii="Calibri" w:eastAsia="Calibri" w:hAnsi="Calibri" w:cs="Calibri"/>
          <w:lang w:val="en-AU"/>
        </w:rPr>
        <w:t xml:space="preserve">recently </w:t>
      </w:r>
      <w:r w:rsidR="342F722B" w:rsidRPr="31EF6119">
        <w:rPr>
          <w:rFonts w:ascii="Calibri" w:eastAsia="Calibri" w:hAnsi="Calibri" w:cs="Calibri"/>
          <w:lang w:val="en-AU"/>
        </w:rPr>
        <w:t xml:space="preserve">adopted </w:t>
      </w:r>
      <w:r w:rsidR="342F722B" w:rsidRPr="31EF6119">
        <w:rPr>
          <w:rFonts w:ascii="Calibri" w:eastAsia="Calibri" w:hAnsi="Calibri" w:cs="Calibri"/>
          <w:i/>
          <w:iCs/>
          <w:lang w:val="en-AU"/>
        </w:rPr>
        <w:t>Sustainable</w:t>
      </w:r>
      <w:r w:rsidR="36FFCDCB" w:rsidRPr="31EF6119">
        <w:rPr>
          <w:rFonts w:ascii="Calibri" w:eastAsia="Calibri" w:hAnsi="Calibri" w:cs="Calibri"/>
          <w:i/>
          <w:iCs/>
          <w:lang w:val="en-AU"/>
        </w:rPr>
        <w:t xml:space="preserve"> Environment </w:t>
      </w:r>
      <w:r w:rsidR="01336D1B" w:rsidRPr="31EF6119">
        <w:rPr>
          <w:rFonts w:ascii="Calibri" w:eastAsia="Calibri" w:hAnsi="Calibri" w:cs="Calibri"/>
          <w:i/>
          <w:iCs/>
          <w:lang w:val="en-AU"/>
        </w:rPr>
        <w:t>Strategy 2022-2032</w:t>
      </w:r>
      <w:r w:rsidR="5F8FAE1A" w:rsidRPr="31EF6119">
        <w:rPr>
          <w:rFonts w:ascii="Calibri" w:eastAsia="Calibri" w:hAnsi="Calibri" w:cs="Calibri"/>
          <w:lang w:val="en-AU"/>
        </w:rPr>
        <w:t>.</w:t>
      </w:r>
    </w:p>
    <w:p w14:paraId="01E88F79" w14:textId="77777777" w:rsidR="008B7BE6" w:rsidRDefault="008B7BE6" w:rsidP="00AE7D35">
      <w:pPr>
        <w:spacing w:line="276" w:lineRule="auto"/>
        <w:rPr>
          <w:rFonts w:ascii="Calibri" w:hAnsi="Calibri"/>
          <w:lang w:val="en-AU"/>
        </w:rPr>
      </w:pPr>
    </w:p>
    <w:p w14:paraId="51D4CCA1" w14:textId="77777777" w:rsidR="00D17C1B" w:rsidRDefault="00D17C1B">
      <w:pPr>
        <w:rPr>
          <w:rFonts w:ascii="Calibri" w:hAnsi="Calibri"/>
          <w:b/>
          <w:bCs/>
          <w:lang w:val="en-AU"/>
        </w:rPr>
      </w:pPr>
      <w:r>
        <w:rPr>
          <w:rFonts w:ascii="Calibri" w:hAnsi="Calibri"/>
          <w:b/>
          <w:bCs/>
          <w:lang w:val="en-AU"/>
        </w:rPr>
        <w:br w:type="page"/>
      </w:r>
    </w:p>
    <w:p w14:paraId="6BBB14C1" w14:textId="77777777" w:rsidR="795A227F" w:rsidRDefault="00984369" w:rsidP="78CFBB0A">
      <w:pPr>
        <w:spacing w:line="257" w:lineRule="auto"/>
        <w:rPr>
          <w:rFonts w:ascii="Calibri" w:hAnsi="Calibri"/>
          <w:b/>
          <w:bCs/>
          <w:lang w:val="en-AU"/>
        </w:rPr>
      </w:pPr>
      <w:r w:rsidRPr="78CFBB0A">
        <w:rPr>
          <w:rFonts w:ascii="Calibri" w:hAnsi="Calibri"/>
          <w:b/>
          <w:bCs/>
          <w:lang w:val="en-AU"/>
        </w:rPr>
        <w:lastRenderedPageBreak/>
        <w:t xml:space="preserve">Table 1: Progress </w:t>
      </w:r>
      <w:r w:rsidR="1A87B9A0" w:rsidRPr="78CFBB0A">
        <w:rPr>
          <w:rFonts w:ascii="Calibri" w:hAnsi="Calibri"/>
          <w:b/>
          <w:bCs/>
          <w:lang w:val="en-AU"/>
        </w:rPr>
        <w:t xml:space="preserve">of </w:t>
      </w:r>
      <w:r w:rsidRPr="78CFBB0A">
        <w:rPr>
          <w:rFonts w:ascii="Calibri" w:hAnsi="Calibri"/>
          <w:b/>
          <w:bCs/>
          <w:lang w:val="en-AU"/>
        </w:rPr>
        <w:t xml:space="preserve">ESS Actions </w:t>
      </w:r>
      <w:r w:rsidR="5CD8E87A" w:rsidRPr="78CFBB0A">
        <w:rPr>
          <w:rFonts w:ascii="Calibri" w:hAnsi="Calibri"/>
          <w:b/>
          <w:bCs/>
          <w:lang w:val="en-AU"/>
        </w:rPr>
        <w:t>2016 to 2022</w:t>
      </w:r>
      <w:r w:rsidRPr="78CFBB0A">
        <w:rPr>
          <w:rFonts w:ascii="Calibri" w:hAnsi="Calibri"/>
          <w:b/>
          <w:bCs/>
          <w:lang w:val="en-AU"/>
        </w:rPr>
        <w:t xml:space="preserve"> </w:t>
      </w:r>
    </w:p>
    <w:tbl>
      <w:tblPr>
        <w:tblStyle w:val="TableGrid"/>
        <w:tblW w:w="90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94"/>
        <w:gridCol w:w="847"/>
        <w:gridCol w:w="847"/>
        <w:gridCol w:w="875"/>
        <w:gridCol w:w="952"/>
        <w:gridCol w:w="847"/>
        <w:gridCol w:w="847"/>
        <w:gridCol w:w="847"/>
        <w:gridCol w:w="861"/>
      </w:tblGrid>
      <w:tr w:rsidR="00154461" w14:paraId="353FEBEB" w14:textId="77777777" w:rsidTr="00D17C1B">
        <w:trPr>
          <w:trHeight w:val="271"/>
          <w:tblHeader/>
        </w:trPr>
        <w:tc>
          <w:tcPr>
            <w:tcW w:w="2094" w:type="dxa"/>
            <w:vMerge w:val="restart"/>
            <w:tcMar>
              <w:left w:w="108" w:type="dxa"/>
              <w:right w:w="108" w:type="dxa"/>
            </w:tcMar>
          </w:tcPr>
          <w:p w14:paraId="03181FE9" w14:textId="77777777" w:rsidR="15596AA4" w:rsidRDefault="15596AA4" w:rsidP="15596AA4">
            <w:pPr>
              <w:spacing w:line="276" w:lineRule="auto"/>
              <w:rPr>
                <w:rFonts w:ascii="Calibri" w:eastAsia="Calibri" w:hAnsi="Calibri" w:cs="Calibri"/>
                <w:sz w:val="22"/>
                <w:szCs w:val="22"/>
                <w:lang w:eastAsia="en-US"/>
              </w:rPr>
            </w:pPr>
          </w:p>
        </w:tc>
        <w:tc>
          <w:tcPr>
            <w:tcW w:w="1694" w:type="dxa"/>
            <w:gridSpan w:val="2"/>
            <w:shd w:val="clear" w:color="auto" w:fill="A8D08D"/>
            <w:tcMar>
              <w:left w:w="108" w:type="dxa"/>
              <w:right w:w="108" w:type="dxa"/>
            </w:tcMar>
          </w:tcPr>
          <w:p w14:paraId="4F8CE16B" w14:textId="77777777" w:rsidR="15596AA4" w:rsidRDefault="00984369" w:rsidP="15596AA4">
            <w:pPr>
              <w:spacing w:line="276" w:lineRule="auto"/>
              <w:jc w:val="center"/>
              <w:rPr>
                <w:rFonts w:ascii="Calibri" w:eastAsia="Calibri" w:hAnsi="Calibri" w:cs="Calibri"/>
                <w:b/>
                <w:bCs/>
                <w:color w:val="000000"/>
                <w:sz w:val="22"/>
                <w:szCs w:val="22"/>
                <w:lang w:eastAsia="en-US"/>
              </w:rPr>
            </w:pPr>
            <w:r w:rsidRPr="15596AA4">
              <w:rPr>
                <w:rFonts w:ascii="Calibri" w:eastAsia="Calibri" w:hAnsi="Calibri" w:cs="Calibri"/>
                <w:b/>
                <w:bCs/>
                <w:color w:val="000000" w:themeColor="text1"/>
                <w:sz w:val="22"/>
                <w:szCs w:val="22"/>
                <w:lang w:eastAsia="en-US"/>
              </w:rPr>
              <w:t>Achieved*</w:t>
            </w:r>
          </w:p>
        </w:tc>
        <w:tc>
          <w:tcPr>
            <w:tcW w:w="1827" w:type="dxa"/>
            <w:gridSpan w:val="2"/>
            <w:shd w:val="clear" w:color="auto" w:fill="95B3D7"/>
            <w:tcMar>
              <w:left w:w="108" w:type="dxa"/>
              <w:right w:w="108" w:type="dxa"/>
            </w:tcMar>
          </w:tcPr>
          <w:p w14:paraId="6AB0B36B" w14:textId="77777777" w:rsidR="15596AA4" w:rsidRDefault="00984369" w:rsidP="15596AA4">
            <w:pPr>
              <w:spacing w:line="276" w:lineRule="auto"/>
              <w:jc w:val="center"/>
              <w:rPr>
                <w:rFonts w:ascii="Calibri" w:eastAsia="Calibri" w:hAnsi="Calibri" w:cs="Calibri"/>
                <w:b/>
                <w:bCs/>
                <w:color w:val="000000"/>
                <w:sz w:val="22"/>
                <w:szCs w:val="22"/>
                <w:lang w:eastAsia="en-US"/>
              </w:rPr>
            </w:pPr>
            <w:r w:rsidRPr="15596AA4">
              <w:rPr>
                <w:rFonts w:ascii="Calibri" w:eastAsia="Calibri" w:hAnsi="Calibri" w:cs="Calibri"/>
                <w:b/>
                <w:bCs/>
                <w:color w:val="000000" w:themeColor="text1"/>
                <w:sz w:val="22"/>
                <w:szCs w:val="22"/>
                <w:lang w:eastAsia="en-US"/>
              </w:rPr>
              <w:t>Delays or issues identified</w:t>
            </w:r>
          </w:p>
        </w:tc>
        <w:tc>
          <w:tcPr>
            <w:tcW w:w="1694" w:type="dxa"/>
            <w:gridSpan w:val="2"/>
            <w:shd w:val="clear" w:color="auto" w:fill="FFB549"/>
            <w:tcMar>
              <w:left w:w="108" w:type="dxa"/>
              <w:right w:w="108" w:type="dxa"/>
            </w:tcMar>
          </w:tcPr>
          <w:p w14:paraId="17DFEFC8" w14:textId="77777777" w:rsidR="15596AA4" w:rsidRDefault="00984369" w:rsidP="15596AA4">
            <w:pPr>
              <w:spacing w:line="276" w:lineRule="auto"/>
              <w:jc w:val="center"/>
              <w:rPr>
                <w:rFonts w:ascii="Calibri" w:eastAsia="Calibri" w:hAnsi="Calibri" w:cs="Calibri"/>
                <w:b/>
                <w:bCs/>
                <w:color w:val="000000"/>
                <w:sz w:val="22"/>
                <w:szCs w:val="22"/>
                <w:lang w:eastAsia="en-US"/>
              </w:rPr>
            </w:pPr>
            <w:r w:rsidRPr="15596AA4">
              <w:rPr>
                <w:rFonts w:ascii="Calibri" w:eastAsia="Calibri" w:hAnsi="Calibri" w:cs="Calibri"/>
                <w:b/>
                <w:bCs/>
                <w:color w:val="000000" w:themeColor="text1"/>
                <w:sz w:val="22"/>
                <w:szCs w:val="22"/>
                <w:lang w:eastAsia="en-US"/>
              </w:rPr>
              <w:t>Unsuccessful</w:t>
            </w:r>
          </w:p>
        </w:tc>
        <w:tc>
          <w:tcPr>
            <w:tcW w:w="1708" w:type="dxa"/>
            <w:gridSpan w:val="2"/>
            <w:shd w:val="clear" w:color="auto" w:fill="FFB549"/>
            <w:tcMar>
              <w:left w:w="108" w:type="dxa"/>
              <w:right w:w="108" w:type="dxa"/>
            </w:tcMar>
          </w:tcPr>
          <w:p w14:paraId="04FE9251" w14:textId="77777777" w:rsidR="15596AA4" w:rsidRDefault="00984369" w:rsidP="15596AA4">
            <w:pPr>
              <w:spacing w:line="276" w:lineRule="auto"/>
              <w:jc w:val="center"/>
              <w:rPr>
                <w:rFonts w:ascii="Calibri" w:eastAsia="Calibri" w:hAnsi="Calibri" w:cs="Calibri"/>
                <w:b/>
                <w:bCs/>
                <w:color w:val="000000"/>
                <w:sz w:val="22"/>
                <w:szCs w:val="22"/>
                <w:lang w:eastAsia="en-US"/>
              </w:rPr>
            </w:pPr>
            <w:r w:rsidRPr="15596AA4">
              <w:rPr>
                <w:rFonts w:ascii="Calibri" w:eastAsia="Calibri" w:hAnsi="Calibri" w:cs="Calibri"/>
                <w:b/>
                <w:bCs/>
                <w:color w:val="000000" w:themeColor="text1"/>
                <w:sz w:val="22"/>
                <w:szCs w:val="22"/>
                <w:lang w:eastAsia="en-US"/>
              </w:rPr>
              <w:t>Not started</w:t>
            </w:r>
          </w:p>
        </w:tc>
      </w:tr>
      <w:tr w:rsidR="00154461" w14:paraId="7E0D8A95" w14:textId="77777777" w:rsidTr="00D17C1B">
        <w:trPr>
          <w:trHeight w:val="271"/>
          <w:tblHeader/>
        </w:trPr>
        <w:tc>
          <w:tcPr>
            <w:tcW w:w="2094" w:type="dxa"/>
            <w:vMerge/>
            <w:vAlign w:val="center"/>
          </w:tcPr>
          <w:p w14:paraId="704A5C94" w14:textId="77777777" w:rsidR="009D53CF" w:rsidRDefault="009D53CF">
            <w:pPr>
              <w:spacing w:line="276" w:lineRule="auto"/>
              <w:rPr>
                <w:rFonts w:ascii="Calibri" w:hAnsi="Calibri"/>
                <w:lang w:eastAsia="en-US"/>
              </w:rPr>
            </w:pPr>
          </w:p>
        </w:tc>
        <w:tc>
          <w:tcPr>
            <w:tcW w:w="847" w:type="dxa"/>
            <w:shd w:val="clear" w:color="auto" w:fill="D9D9D9"/>
            <w:tcMar>
              <w:left w:w="108" w:type="dxa"/>
              <w:right w:w="108" w:type="dxa"/>
            </w:tcMar>
          </w:tcPr>
          <w:p w14:paraId="6FCE7B2B"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w:t>
            </w:r>
            <w:r w:rsidR="00386080">
              <w:rPr>
                <w:rFonts w:ascii="Calibri" w:eastAsia="Calibri" w:hAnsi="Calibri" w:cs="Calibri"/>
                <w:b/>
                <w:sz w:val="22"/>
                <w:szCs w:val="22"/>
                <w:lang w:eastAsia="en-US"/>
              </w:rPr>
              <w:t>16</w:t>
            </w:r>
          </w:p>
        </w:tc>
        <w:tc>
          <w:tcPr>
            <w:tcW w:w="847" w:type="dxa"/>
            <w:shd w:val="clear" w:color="auto" w:fill="D9D9D9"/>
            <w:tcMar>
              <w:left w:w="108" w:type="dxa"/>
              <w:right w:w="108" w:type="dxa"/>
            </w:tcMar>
          </w:tcPr>
          <w:p w14:paraId="5F5825EB"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2022</w:t>
            </w:r>
          </w:p>
        </w:tc>
        <w:tc>
          <w:tcPr>
            <w:tcW w:w="875" w:type="dxa"/>
            <w:shd w:val="clear" w:color="auto" w:fill="D9D9D9"/>
            <w:tcMar>
              <w:left w:w="108" w:type="dxa"/>
              <w:right w:w="108" w:type="dxa"/>
            </w:tcMar>
          </w:tcPr>
          <w:p w14:paraId="53B3879B"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w:t>
            </w:r>
            <w:r w:rsidR="00634681">
              <w:rPr>
                <w:rFonts w:ascii="Calibri" w:eastAsia="Calibri" w:hAnsi="Calibri" w:cs="Calibri"/>
                <w:b/>
                <w:sz w:val="22"/>
                <w:szCs w:val="22"/>
                <w:lang w:eastAsia="en-US"/>
              </w:rPr>
              <w:t>16</w:t>
            </w:r>
          </w:p>
        </w:tc>
        <w:tc>
          <w:tcPr>
            <w:tcW w:w="952" w:type="dxa"/>
            <w:shd w:val="clear" w:color="auto" w:fill="D9D9D9"/>
            <w:tcMar>
              <w:left w:w="108" w:type="dxa"/>
              <w:right w:w="108" w:type="dxa"/>
            </w:tcMar>
          </w:tcPr>
          <w:p w14:paraId="296619FB"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2022</w:t>
            </w:r>
          </w:p>
        </w:tc>
        <w:tc>
          <w:tcPr>
            <w:tcW w:w="847" w:type="dxa"/>
            <w:shd w:val="clear" w:color="auto" w:fill="D9D9D9"/>
            <w:tcMar>
              <w:left w:w="108" w:type="dxa"/>
              <w:right w:w="108" w:type="dxa"/>
            </w:tcMar>
          </w:tcPr>
          <w:p w14:paraId="4CFF6F66"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w:t>
            </w:r>
            <w:r w:rsidR="00634681">
              <w:rPr>
                <w:rFonts w:ascii="Calibri" w:eastAsia="Calibri" w:hAnsi="Calibri" w:cs="Calibri"/>
                <w:b/>
                <w:sz w:val="22"/>
                <w:szCs w:val="22"/>
                <w:lang w:eastAsia="en-US"/>
              </w:rPr>
              <w:t>16</w:t>
            </w:r>
          </w:p>
        </w:tc>
        <w:tc>
          <w:tcPr>
            <w:tcW w:w="847" w:type="dxa"/>
            <w:shd w:val="clear" w:color="auto" w:fill="D9D9D9"/>
            <w:tcMar>
              <w:left w:w="108" w:type="dxa"/>
              <w:right w:w="108" w:type="dxa"/>
            </w:tcMar>
          </w:tcPr>
          <w:p w14:paraId="7E618540"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2022</w:t>
            </w:r>
          </w:p>
        </w:tc>
        <w:tc>
          <w:tcPr>
            <w:tcW w:w="847" w:type="dxa"/>
            <w:shd w:val="clear" w:color="auto" w:fill="D9D9D9"/>
            <w:tcMar>
              <w:left w:w="108" w:type="dxa"/>
              <w:right w:w="108" w:type="dxa"/>
            </w:tcMar>
          </w:tcPr>
          <w:p w14:paraId="7E41E959"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w:t>
            </w:r>
            <w:r w:rsidR="00FD263C">
              <w:rPr>
                <w:rFonts w:ascii="Calibri" w:eastAsia="Calibri" w:hAnsi="Calibri" w:cs="Calibri"/>
                <w:b/>
                <w:sz w:val="22"/>
                <w:szCs w:val="22"/>
                <w:lang w:eastAsia="en-US"/>
              </w:rPr>
              <w:t>16</w:t>
            </w:r>
          </w:p>
        </w:tc>
        <w:tc>
          <w:tcPr>
            <w:tcW w:w="861" w:type="dxa"/>
            <w:shd w:val="clear" w:color="auto" w:fill="D9D9D9"/>
            <w:tcMar>
              <w:left w:w="108" w:type="dxa"/>
              <w:right w:w="108" w:type="dxa"/>
            </w:tcMar>
          </w:tcPr>
          <w:p w14:paraId="41A1FA56" w14:textId="77777777" w:rsidR="15596AA4" w:rsidRDefault="00984369" w:rsidP="15596AA4">
            <w:pPr>
              <w:spacing w:line="276" w:lineRule="auto"/>
              <w:jc w:val="center"/>
              <w:rPr>
                <w:rFonts w:ascii="Calibri" w:hAnsi="Calibri"/>
                <w:lang w:eastAsia="en-US"/>
              </w:rPr>
            </w:pPr>
            <w:r w:rsidRPr="15596AA4">
              <w:rPr>
                <w:rFonts w:ascii="Calibri" w:eastAsia="Calibri" w:hAnsi="Calibri" w:cs="Calibri"/>
                <w:b/>
                <w:sz w:val="22"/>
                <w:szCs w:val="22"/>
                <w:lang w:eastAsia="en-US"/>
              </w:rPr>
              <w:t>2022</w:t>
            </w:r>
          </w:p>
        </w:tc>
      </w:tr>
      <w:tr w:rsidR="00154461" w14:paraId="3E814A4D" w14:textId="77777777" w:rsidTr="00D17C1B">
        <w:trPr>
          <w:trHeight w:val="271"/>
          <w:tblHeader/>
        </w:trPr>
        <w:tc>
          <w:tcPr>
            <w:tcW w:w="2094" w:type="dxa"/>
            <w:tcMar>
              <w:left w:w="108" w:type="dxa"/>
              <w:right w:w="108" w:type="dxa"/>
            </w:tcMar>
            <w:vAlign w:val="bottom"/>
          </w:tcPr>
          <w:p w14:paraId="688A720F" w14:textId="77777777" w:rsidR="15596AA4" w:rsidRDefault="00984369">
            <w:pPr>
              <w:spacing w:line="276" w:lineRule="auto"/>
              <w:rPr>
                <w:rFonts w:ascii="Calibri" w:hAnsi="Calibri"/>
                <w:lang w:eastAsia="en-US"/>
              </w:rPr>
            </w:pPr>
            <w:r w:rsidRPr="15596AA4">
              <w:rPr>
                <w:rFonts w:ascii="Calibri" w:eastAsia="Calibri" w:hAnsi="Calibri" w:cs="Calibri"/>
                <w:b/>
                <w:bCs/>
                <w:sz w:val="22"/>
                <w:szCs w:val="22"/>
                <w:lang w:eastAsia="en-US"/>
              </w:rPr>
              <w:t>Short term</w:t>
            </w:r>
            <w:r w:rsidRPr="15596AA4">
              <w:rPr>
                <w:rFonts w:ascii="Calibri" w:eastAsia="Calibri" w:hAnsi="Calibri" w:cs="Calibri"/>
                <w:sz w:val="22"/>
                <w:szCs w:val="22"/>
                <w:lang w:eastAsia="en-US"/>
              </w:rPr>
              <w:t xml:space="preserve"> </w:t>
            </w:r>
          </w:p>
          <w:p w14:paraId="22469413" w14:textId="77777777" w:rsidR="15596AA4" w:rsidRDefault="00984369">
            <w:pPr>
              <w:spacing w:line="276" w:lineRule="auto"/>
              <w:rPr>
                <w:rFonts w:ascii="Calibri" w:eastAsia="Calibri" w:hAnsi="Calibri" w:cs="Calibri"/>
                <w:sz w:val="22"/>
                <w:szCs w:val="22"/>
                <w:lang w:eastAsia="en-US"/>
              </w:rPr>
            </w:pPr>
            <w:r w:rsidRPr="78CFBB0A">
              <w:rPr>
                <w:rFonts w:ascii="Calibri" w:eastAsia="Calibri" w:hAnsi="Calibri" w:cs="Calibri"/>
                <w:sz w:val="22"/>
                <w:szCs w:val="22"/>
                <w:lang w:eastAsia="en-US"/>
              </w:rPr>
              <w:t>(</w:t>
            </w:r>
            <w:r w:rsidR="5D1A4047" w:rsidRPr="78CFBB0A">
              <w:rPr>
                <w:rFonts w:ascii="Calibri" w:eastAsia="Calibri" w:hAnsi="Calibri" w:cs="Calibri"/>
                <w:sz w:val="22"/>
                <w:szCs w:val="22"/>
                <w:lang w:eastAsia="en-US"/>
              </w:rPr>
              <w:t xml:space="preserve">commence </w:t>
            </w:r>
            <w:r w:rsidRPr="78CFBB0A">
              <w:rPr>
                <w:rFonts w:ascii="Calibri" w:eastAsia="Calibri" w:hAnsi="Calibri" w:cs="Calibri"/>
                <w:sz w:val="22"/>
                <w:szCs w:val="22"/>
                <w:lang w:eastAsia="en-US"/>
              </w:rPr>
              <w:t>by 2014/2015)</w:t>
            </w:r>
          </w:p>
        </w:tc>
        <w:tc>
          <w:tcPr>
            <w:tcW w:w="847" w:type="dxa"/>
            <w:tcMar>
              <w:left w:w="108" w:type="dxa"/>
              <w:right w:w="108" w:type="dxa"/>
            </w:tcMar>
            <w:vAlign w:val="center"/>
          </w:tcPr>
          <w:p w14:paraId="08AB6297" w14:textId="77777777" w:rsidR="15596AA4"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68</w:t>
            </w:r>
            <w:r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31F1EB7C"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9</w:t>
            </w:r>
            <w:r w:rsidR="00103761">
              <w:rPr>
                <w:rFonts w:ascii="Arial" w:eastAsia="Arial" w:hAnsi="Arial" w:cs="Arial"/>
                <w:color w:val="000000" w:themeColor="text1"/>
                <w:sz w:val="22"/>
                <w:szCs w:val="22"/>
                <w:lang w:eastAsia="en-US"/>
              </w:rPr>
              <w:t>8</w:t>
            </w:r>
            <w:r w:rsidRPr="15596AA4">
              <w:rPr>
                <w:rFonts w:ascii="Arial" w:eastAsia="Arial" w:hAnsi="Arial" w:cs="Arial"/>
                <w:color w:val="000000" w:themeColor="text1"/>
                <w:sz w:val="22"/>
                <w:szCs w:val="22"/>
                <w:lang w:eastAsia="en-US"/>
              </w:rPr>
              <w:t>%</w:t>
            </w:r>
          </w:p>
        </w:tc>
        <w:tc>
          <w:tcPr>
            <w:tcW w:w="875" w:type="dxa"/>
            <w:tcMar>
              <w:left w:w="108" w:type="dxa"/>
              <w:right w:w="108" w:type="dxa"/>
            </w:tcMar>
            <w:vAlign w:val="center"/>
          </w:tcPr>
          <w:p w14:paraId="28E3C978" w14:textId="77777777" w:rsidR="15596AA4"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21</w:t>
            </w:r>
            <w:r w:rsidRPr="15596AA4">
              <w:rPr>
                <w:rFonts w:ascii="Arial" w:eastAsia="Arial" w:hAnsi="Arial" w:cs="Arial"/>
                <w:color w:val="000000" w:themeColor="text1"/>
                <w:sz w:val="22"/>
                <w:szCs w:val="22"/>
                <w:lang w:eastAsia="en-US"/>
              </w:rPr>
              <w:t>%</w:t>
            </w:r>
          </w:p>
        </w:tc>
        <w:tc>
          <w:tcPr>
            <w:tcW w:w="952" w:type="dxa"/>
            <w:tcMar>
              <w:left w:w="108" w:type="dxa"/>
              <w:right w:w="108" w:type="dxa"/>
            </w:tcMar>
            <w:vAlign w:val="center"/>
          </w:tcPr>
          <w:p w14:paraId="45B4B6C4"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40D4638E" w14:textId="77777777" w:rsidR="15596AA4"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0</w:t>
            </w:r>
            <w:r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2EFC1D12"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18F41741" w14:textId="77777777" w:rsidR="15596AA4"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11</w:t>
            </w:r>
            <w:r w:rsidRPr="15596AA4">
              <w:rPr>
                <w:rFonts w:ascii="Arial" w:eastAsia="Arial" w:hAnsi="Arial" w:cs="Arial"/>
                <w:color w:val="000000" w:themeColor="text1"/>
                <w:sz w:val="22"/>
                <w:szCs w:val="22"/>
                <w:lang w:eastAsia="en-US"/>
              </w:rPr>
              <w:t>%</w:t>
            </w:r>
          </w:p>
        </w:tc>
        <w:tc>
          <w:tcPr>
            <w:tcW w:w="861" w:type="dxa"/>
            <w:tcMar>
              <w:left w:w="108" w:type="dxa"/>
              <w:right w:w="108" w:type="dxa"/>
            </w:tcMar>
            <w:vAlign w:val="center"/>
          </w:tcPr>
          <w:p w14:paraId="672CD8AD"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2%</w:t>
            </w:r>
          </w:p>
        </w:tc>
      </w:tr>
      <w:tr w:rsidR="00154461" w14:paraId="2E5056E3" w14:textId="77777777" w:rsidTr="00D17C1B">
        <w:trPr>
          <w:trHeight w:val="271"/>
          <w:tblHeader/>
        </w:trPr>
        <w:tc>
          <w:tcPr>
            <w:tcW w:w="2094" w:type="dxa"/>
            <w:tcMar>
              <w:left w:w="108" w:type="dxa"/>
              <w:right w:w="108" w:type="dxa"/>
            </w:tcMar>
            <w:vAlign w:val="bottom"/>
          </w:tcPr>
          <w:p w14:paraId="010C4391" w14:textId="77777777" w:rsidR="15596AA4" w:rsidRDefault="00984369" w:rsidP="15596AA4">
            <w:pPr>
              <w:spacing w:line="276" w:lineRule="auto"/>
              <w:rPr>
                <w:rFonts w:ascii="Calibri" w:eastAsia="Calibri" w:hAnsi="Calibri" w:cs="Calibri"/>
                <w:sz w:val="22"/>
                <w:szCs w:val="22"/>
                <w:lang w:eastAsia="en-US"/>
              </w:rPr>
            </w:pPr>
            <w:r w:rsidRPr="15596AA4">
              <w:rPr>
                <w:rFonts w:ascii="Calibri" w:eastAsia="Calibri" w:hAnsi="Calibri" w:cs="Calibri"/>
                <w:b/>
                <w:bCs/>
                <w:sz w:val="22"/>
                <w:szCs w:val="22"/>
                <w:lang w:eastAsia="en-US"/>
              </w:rPr>
              <w:t>Short–Medium term</w:t>
            </w:r>
            <w:r w:rsidRPr="15596AA4">
              <w:rPr>
                <w:rFonts w:ascii="Calibri" w:eastAsia="Calibri" w:hAnsi="Calibri" w:cs="Calibri"/>
                <w:sz w:val="22"/>
                <w:szCs w:val="22"/>
                <w:lang w:eastAsia="en-US"/>
              </w:rPr>
              <w:t xml:space="preserve"> (</w:t>
            </w:r>
            <w:r w:rsidR="7C0C971B" w:rsidRPr="15596AA4">
              <w:rPr>
                <w:rFonts w:ascii="Calibri" w:eastAsia="Calibri" w:hAnsi="Calibri" w:cs="Calibri"/>
                <w:sz w:val="22"/>
                <w:szCs w:val="22"/>
                <w:lang w:eastAsia="en-US"/>
              </w:rPr>
              <w:t xml:space="preserve">commence </w:t>
            </w:r>
            <w:r w:rsidRPr="15596AA4">
              <w:rPr>
                <w:rFonts w:ascii="Calibri" w:eastAsia="Calibri" w:hAnsi="Calibri" w:cs="Calibri"/>
                <w:sz w:val="22"/>
                <w:szCs w:val="22"/>
                <w:lang w:eastAsia="en-US"/>
              </w:rPr>
              <w:t>by 2016/2017)</w:t>
            </w:r>
          </w:p>
        </w:tc>
        <w:tc>
          <w:tcPr>
            <w:tcW w:w="847" w:type="dxa"/>
            <w:tcMar>
              <w:left w:w="108" w:type="dxa"/>
              <w:right w:w="108" w:type="dxa"/>
            </w:tcMar>
            <w:vAlign w:val="center"/>
          </w:tcPr>
          <w:p w14:paraId="4E88D21D" w14:textId="77777777" w:rsidR="78CFBB0A" w:rsidRDefault="78CFBB0A" w:rsidP="78CFBB0A">
            <w:pPr>
              <w:spacing w:line="276" w:lineRule="auto"/>
              <w:rPr>
                <w:rFonts w:ascii="Arial" w:eastAsia="Arial" w:hAnsi="Arial" w:cs="Arial"/>
                <w:color w:val="000000"/>
                <w:sz w:val="22"/>
                <w:szCs w:val="22"/>
                <w:lang w:eastAsia="en-US"/>
              </w:rPr>
            </w:pPr>
          </w:p>
          <w:p w14:paraId="71F18477" w14:textId="77777777" w:rsidR="15596AA4" w:rsidRDefault="00984369" w:rsidP="00241151">
            <w:pPr>
              <w:spacing w:line="276" w:lineRule="auto"/>
              <w:rPr>
                <w:rFonts w:ascii="Calibri" w:hAnsi="Calibri"/>
                <w:lang w:eastAsia="en-US"/>
              </w:rPr>
            </w:pPr>
            <w:r w:rsidRPr="15596AA4">
              <w:rPr>
                <w:rFonts w:ascii="Arial" w:eastAsia="Arial" w:hAnsi="Arial" w:cs="Arial"/>
                <w:color w:val="000000" w:themeColor="text1"/>
                <w:sz w:val="22"/>
                <w:szCs w:val="22"/>
                <w:lang w:eastAsia="en-US"/>
              </w:rPr>
              <w:t>100%</w:t>
            </w:r>
          </w:p>
        </w:tc>
        <w:tc>
          <w:tcPr>
            <w:tcW w:w="847" w:type="dxa"/>
            <w:tcMar>
              <w:left w:w="108" w:type="dxa"/>
              <w:right w:w="108" w:type="dxa"/>
            </w:tcMar>
            <w:vAlign w:val="center"/>
          </w:tcPr>
          <w:p w14:paraId="5973BE0B" w14:textId="77777777" w:rsidR="78CFBB0A" w:rsidRDefault="78CFBB0A" w:rsidP="78CFBB0A">
            <w:pPr>
              <w:spacing w:line="276" w:lineRule="auto"/>
              <w:rPr>
                <w:rFonts w:ascii="Arial" w:eastAsia="Arial" w:hAnsi="Arial" w:cs="Arial"/>
                <w:color w:val="000000"/>
                <w:sz w:val="22"/>
                <w:szCs w:val="22"/>
                <w:lang w:eastAsia="en-US"/>
              </w:rPr>
            </w:pPr>
          </w:p>
          <w:p w14:paraId="484E8CBA" w14:textId="77777777" w:rsidR="15596AA4" w:rsidRDefault="00984369" w:rsidP="00241151">
            <w:pPr>
              <w:spacing w:line="276" w:lineRule="auto"/>
              <w:rPr>
                <w:rFonts w:ascii="Calibri" w:hAnsi="Calibri"/>
                <w:lang w:eastAsia="en-US"/>
              </w:rPr>
            </w:pPr>
            <w:r w:rsidRPr="15596AA4">
              <w:rPr>
                <w:rFonts w:ascii="Arial" w:eastAsia="Arial" w:hAnsi="Arial" w:cs="Arial"/>
                <w:color w:val="000000" w:themeColor="text1"/>
                <w:sz w:val="22"/>
                <w:szCs w:val="22"/>
                <w:lang w:eastAsia="en-US"/>
              </w:rPr>
              <w:t>100%</w:t>
            </w:r>
          </w:p>
        </w:tc>
        <w:tc>
          <w:tcPr>
            <w:tcW w:w="875" w:type="dxa"/>
            <w:tcMar>
              <w:left w:w="108" w:type="dxa"/>
              <w:right w:w="108" w:type="dxa"/>
            </w:tcMar>
            <w:vAlign w:val="center"/>
          </w:tcPr>
          <w:p w14:paraId="0879A885"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952" w:type="dxa"/>
            <w:tcMar>
              <w:left w:w="108" w:type="dxa"/>
              <w:right w:w="108" w:type="dxa"/>
            </w:tcMar>
            <w:vAlign w:val="center"/>
          </w:tcPr>
          <w:p w14:paraId="3E42ADD7"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1F13DB70"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57D6125B"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4A8B0F84"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61" w:type="dxa"/>
            <w:tcMar>
              <w:left w:w="108" w:type="dxa"/>
              <w:right w:w="108" w:type="dxa"/>
            </w:tcMar>
            <w:vAlign w:val="center"/>
          </w:tcPr>
          <w:p w14:paraId="53DF085A"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r>
      <w:tr w:rsidR="00154461" w14:paraId="74599B6F" w14:textId="77777777" w:rsidTr="00D17C1B">
        <w:trPr>
          <w:trHeight w:val="271"/>
          <w:tblHeader/>
        </w:trPr>
        <w:tc>
          <w:tcPr>
            <w:tcW w:w="2094" w:type="dxa"/>
            <w:tcMar>
              <w:left w:w="108" w:type="dxa"/>
              <w:right w:w="108" w:type="dxa"/>
            </w:tcMar>
            <w:vAlign w:val="bottom"/>
          </w:tcPr>
          <w:p w14:paraId="5B221569" w14:textId="77777777" w:rsidR="15596AA4" w:rsidRDefault="00984369" w:rsidP="15596AA4">
            <w:pPr>
              <w:spacing w:line="276" w:lineRule="auto"/>
              <w:rPr>
                <w:rFonts w:ascii="Calibri" w:eastAsia="Calibri" w:hAnsi="Calibri" w:cs="Calibri"/>
                <w:sz w:val="22"/>
                <w:szCs w:val="22"/>
                <w:lang w:eastAsia="en-US"/>
              </w:rPr>
            </w:pPr>
            <w:r w:rsidRPr="15596AA4">
              <w:rPr>
                <w:rFonts w:ascii="Calibri" w:eastAsia="Calibri" w:hAnsi="Calibri" w:cs="Calibri"/>
                <w:b/>
                <w:bCs/>
                <w:sz w:val="22"/>
                <w:szCs w:val="22"/>
                <w:lang w:eastAsia="en-US"/>
              </w:rPr>
              <w:t>Medium term</w:t>
            </w:r>
          </w:p>
          <w:p w14:paraId="459C39E8" w14:textId="77777777" w:rsidR="15596AA4" w:rsidRDefault="00984369">
            <w:pPr>
              <w:spacing w:line="276" w:lineRule="auto"/>
              <w:rPr>
                <w:rFonts w:ascii="Calibri" w:hAnsi="Calibri"/>
                <w:lang w:eastAsia="en-US"/>
              </w:rPr>
            </w:pPr>
            <w:r w:rsidRPr="15596AA4">
              <w:rPr>
                <w:rFonts w:ascii="Calibri" w:eastAsia="Calibri" w:hAnsi="Calibri" w:cs="Calibri"/>
                <w:sz w:val="22"/>
                <w:szCs w:val="22"/>
                <w:lang w:eastAsia="en-US"/>
              </w:rPr>
              <w:t>(</w:t>
            </w:r>
            <w:r w:rsidR="0A1E42FD" w:rsidRPr="15596AA4">
              <w:rPr>
                <w:rFonts w:ascii="Calibri" w:eastAsia="Calibri" w:hAnsi="Calibri" w:cs="Calibri"/>
                <w:sz w:val="22"/>
                <w:szCs w:val="22"/>
                <w:lang w:eastAsia="en-US"/>
              </w:rPr>
              <w:t xml:space="preserve">commence </w:t>
            </w:r>
            <w:r w:rsidRPr="15596AA4">
              <w:rPr>
                <w:rFonts w:ascii="Calibri" w:eastAsia="Calibri" w:hAnsi="Calibri" w:cs="Calibri"/>
                <w:sz w:val="22"/>
                <w:szCs w:val="22"/>
                <w:lang w:eastAsia="en-US"/>
              </w:rPr>
              <w:t>by (2018/2019</w:t>
            </w:r>
          </w:p>
        </w:tc>
        <w:tc>
          <w:tcPr>
            <w:tcW w:w="847" w:type="dxa"/>
            <w:tcMar>
              <w:left w:w="108" w:type="dxa"/>
              <w:right w:w="108" w:type="dxa"/>
            </w:tcMar>
            <w:vAlign w:val="center"/>
          </w:tcPr>
          <w:p w14:paraId="15664E2E" w14:textId="77777777" w:rsidR="6E4A3EDC" w:rsidRDefault="00984369" w:rsidP="15596AA4">
            <w:pPr>
              <w:spacing w:line="276" w:lineRule="auto"/>
              <w:jc w:val="center"/>
              <w:rPr>
                <w:rFonts w:ascii="Arial" w:eastAsia="Arial" w:hAnsi="Arial" w:cs="Arial"/>
                <w:color w:val="000000"/>
                <w:sz w:val="22"/>
                <w:szCs w:val="22"/>
                <w:lang w:eastAsia="en-US"/>
              </w:rPr>
            </w:pPr>
            <w:r>
              <w:rPr>
                <w:rFonts w:ascii="Arial" w:eastAsia="Arial" w:hAnsi="Arial" w:cs="Arial"/>
                <w:color w:val="000000" w:themeColor="text1"/>
                <w:sz w:val="22"/>
                <w:szCs w:val="22"/>
                <w:lang w:eastAsia="en-US"/>
              </w:rPr>
              <w:t>8</w:t>
            </w:r>
            <w:r w:rsidR="15596AA4"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10D1E679" w14:textId="77777777" w:rsidR="78CFBB0A" w:rsidRDefault="78CFBB0A" w:rsidP="78CFBB0A">
            <w:pPr>
              <w:spacing w:line="276" w:lineRule="auto"/>
              <w:jc w:val="center"/>
              <w:rPr>
                <w:rFonts w:ascii="Arial" w:eastAsia="Arial" w:hAnsi="Arial" w:cs="Arial"/>
                <w:color w:val="000000"/>
                <w:sz w:val="22"/>
                <w:szCs w:val="22"/>
                <w:lang w:eastAsia="en-US"/>
              </w:rPr>
            </w:pPr>
          </w:p>
          <w:p w14:paraId="5F83666E" w14:textId="77777777" w:rsidR="6E4A3EDC" w:rsidRDefault="00984369" w:rsidP="15596AA4">
            <w:pPr>
              <w:spacing w:line="276" w:lineRule="auto"/>
              <w:jc w:val="center"/>
              <w:rPr>
                <w:rFonts w:ascii="Arial" w:eastAsia="Arial" w:hAnsi="Arial" w:cs="Arial"/>
                <w:color w:val="000000"/>
                <w:sz w:val="22"/>
                <w:szCs w:val="22"/>
                <w:lang w:eastAsia="en-US"/>
              </w:rPr>
            </w:pPr>
            <w:r>
              <w:rPr>
                <w:rFonts w:ascii="Arial" w:eastAsia="Arial" w:hAnsi="Arial" w:cs="Arial"/>
                <w:color w:val="000000" w:themeColor="text1"/>
                <w:sz w:val="22"/>
                <w:szCs w:val="22"/>
                <w:lang w:eastAsia="en-US"/>
              </w:rPr>
              <w:t>100</w:t>
            </w:r>
            <w:r w:rsidR="15596AA4" w:rsidRPr="15596AA4">
              <w:rPr>
                <w:rFonts w:ascii="Arial" w:eastAsia="Arial" w:hAnsi="Arial" w:cs="Arial"/>
                <w:color w:val="000000" w:themeColor="text1"/>
                <w:sz w:val="22"/>
                <w:szCs w:val="22"/>
                <w:lang w:eastAsia="en-US"/>
              </w:rPr>
              <w:t>%</w:t>
            </w:r>
          </w:p>
        </w:tc>
        <w:tc>
          <w:tcPr>
            <w:tcW w:w="875" w:type="dxa"/>
            <w:tcMar>
              <w:left w:w="108" w:type="dxa"/>
              <w:right w:w="108" w:type="dxa"/>
            </w:tcMar>
            <w:vAlign w:val="center"/>
          </w:tcPr>
          <w:p w14:paraId="4EFD65D3"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952" w:type="dxa"/>
            <w:tcMar>
              <w:left w:w="108" w:type="dxa"/>
              <w:right w:w="108" w:type="dxa"/>
            </w:tcMar>
            <w:vAlign w:val="center"/>
          </w:tcPr>
          <w:p w14:paraId="6A381DA7"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05D66CE2" w14:textId="77777777" w:rsidR="33178538" w:rsidRDefault="00984369" w:rsidP="15596AA4">
            <w:pPr>
              <w:spacing w:line="276" w:lineRule="auto"/>
              <w:jc w:val="center"/>
              <w:rPr>
                <w:rFonts w:ascii="Arial" w:eastAsia="Arial" w:hAnsi="Arial" w:cs="Arial"/>
                <w:color w:val="000000"/>
                <w:sz w:val="22"/>
                <w:szCs w:val="22"/>
                <w:lang w:eastAsia="en-US"/>
              </w:rPr>
            </w:pPr>
            <w:r>
              <w:rPr>
                <w:rFonts w:ascii="Arial" w:eastAsia="Arial" w:hAnsi="Arial" w:cs="Arial"/>
                <w:color w:val="000000" w:themeColor="text1"/>
                <w:sz w:val="22"/>
                <w:szCs w:val="22"/>
                <w:lang w:eastAsia="en-US"/>
              </w:rPr>
              <w:t>0</w:t>
            </w:r>
            <w:r w:rsidR="15596AA4" w:rsidRPr="15596AA4">
              <w:rPr>
                <w:rFonts w:ascii="Arial" w:eastAsia="Arial" w:hAnsi="Arial" w:cs="Arial"/>
                <w:color w:val="000000" w:themeColor="text1"/>
                <w:sz w:val="22"/>
                <w:szCs w:val="22"/>
                <w:lang w:eastAsia="en-US"/>
              </w:rPr>
              <w:t>%</w:t>
            </w:r>
            <w:r w:rsidR="591BDBDF" w:rsidRPr="15596AA4">
              <w:rPr>
                <w:rFonts w:ascii="Arial" w:eastAsia="Arial" w:hAnsi="Arial" w:cs="Arial"/>
                <w:b/>
                <w:bCs/>
                <w:color w:val="000000" w:themeColor="text1"/>
                <w:sz w:val="22"/>
                <w:szCs w:val="22"/>
                <w:lang w:eastAsia="en-US"/>
              </w:rPr>
              <w:t xml:space="preserve"> </w:t>
            </w:r>
          </w:p>
        </w:tc>
        <w:tc>
          <w:tcPr>
            <w:tcW w:w="847" w:type="dxa"/>
            <w:tcMar>
              <w:left w:w="108" w:type="dxa"/>
              <w:right w:w="108" w:type="dxa"/>
            </w:tcMar>
            <w:vAlign w:val="center"/>
          </w:tcPr>
          <w:p w14:paraId="0E1BCC15" w14:textId="77777777" w:rsidR="096A19DB" w:rsidRDefault="00984369" w:rsidP="15596AA4">
            <w:pPr>
              <w:spacing w:line="276" w:lineRule="auto"/>
              <w:jc w:val="center"/>
              <w:rPr>
                <w:rFonts w:ascii="Arial" w:eastAsia="Arial" w:hAnsi="Arial" w:cs="Arial"/>
                <w:color w:val="000000"/>
                <w:sz w:val="22"/>
                <w:szCs w:val="22"/>
                <w:lang w:eastAsia="en-US"/>
              </w:rPr>
            </w:pPr>
            <w:r>
              <w:rPr>
                <w:rFonts w:ascii="Arial" w:eastAsia="Arial" w:hAnsi="Arial" w:cs="Arial"/>
                <w:color w:val="000000" w:themeColor="text1"/>
                <w:sz w:val="22"/>
                <w:szCs w:val="22"/>
                <w:lang w:eastAsia="en-US"/>
              </w:rPr>
              <w:t>0</w:t>
            </w:r>
            <w:r w:rsidR="15596AA4"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5B70FB06" w14:textId="77777777" w:rsidR="66D2DDD3"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92</w:t>
            </w:r>
            <w:r w:rsidR="15596AA4" w:rsidRPr="15596AA4">
              <w:rPr>
                <w:rFonts w:ascii="Arial" w:eastAsia="Arial" w:hAnsi="Arial" w:cs="Arial"/>
                <w:color w:val="000000" w:themeColor="text1"/>
                <w:sz w:val="22"/>
                <w:szCs w:val="22"/>
                <w:lang w:eastAsia="en-US"/>
              </w:rPr>
              <w:t>%</w:t>
            </w:r>
          </w:p>
        </w:tc>
        <w:tc>
          <w:tcPr>
            <w:tcW w:w="861" w:type="dxa"/>
            <w:tcMar>
              <w:left w:w="108" w:type="dxa"/>
              <w:right w:w="108" w:type="dxa"/>
            </w:tcMar>
            <w:vAlign w:val="center"/>
          </w:tcPr>
          <w:p w14:paraId="185AF444"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r>
      <w:tr w:rsidR="00154461" w14:paraId="61AF0F2A" w14:textId="77777777" w:rsidTr="00D17C1B">
        <w:trPr>
          <w:trHeight w:val="271"/>
          <w:tblHeader/>
        </w:trPr>
        <w:tc>
          <w:tcPr>
            <w:tcW w:w="2094" w:type="dxa"/>
            <w:tcMar>
              <w:left w:w="108" w:type="dxa"/>
              <w:right w:w="108" w:type="dxa"/>
            </w:tcMar>
            <w:vAlign w:val="bottom"/>
          </w:tcPr>
          <w:p w14:paraId="2CACDD26" w14:textId="77777777" w:rsidR="15596AA4" w:rsidRDefault="00984369">
            <w:pPr>
              <w:spacing w:line="276" w:lineRule="auto"/>
              <w:rPr>
                <w:rFonts w:ascii="Calibri" w:hAnsi="Calibri"/>
                <w:lang w:eastAsia="en-US"/>
              </w:rPr>
            </w:pPr>
            <w:r w:rsidRPr="15596AA4">
              <w:rPr>
                <w:rFonts w:ascii="Calibri" w:eastAsia="Calibri" w:hAnsi="Calibri" w:cs="Calibri"/>
                <w:b/>
                <w:bCs/>
                <w:sz w:val="22"/>
                <w:szCs w:val="22"/>
                <w:lang w:eastAsia="en-US"/>
              </w:rPr>
              <w:t>Long term</w:t>
            </w:r>
            <w:r w:rsidRPr="15596AA4">
              <w:rPr>
                <w:rFonts w:ascii="Calibri" w:eastAsia="Calibri" w:hAnsi="Calibri" w:cs="Calibri"/>
                <w:sz w:val="22"/>
                <w:szCs w:val="22"/>
                <w:lang w:eastAsia="en-US"/>
              </w:rPr>
              <w:t xml:space="preserve"> </w:t>
            </w:r>
          </w:p>
          <w:p w14:paraId="7EACBCF6" w14:textId="77777777" w:rsidR="15596AA4" w:rsidRDefault="00984369">
            <w:pPr>
              <w:spacing w:line="276" w:lineRule="auto"/>
              <w:rPr>
                <w:rFonts w:ascii="Calibri" w:hAnsi="Calibri"/>
                <w:lang w:eastAsia="en-US"/>
              </w:rPr>
            </w:pPr>
            <w:r w:rsidRPr="15596AA4">
              <w:rPr>
                <w:rFonts w:ascii="Calibri" w:eastAsia="Calibri" w:hAnsi="Calibri" w:cs="Calibri"/>
                <w:sz w:val="22"/>
                <w:szCs w:val="22"/>
                <w:lang w:eastAsia="en-US"/>
              </w:rPr>
              <w:t>(</w:t>
            </w:r>
            <w:r w:rsidR="04EE6470" w:rsidRPr="15596AA4">
              <w:rPr>
                <w:rFonts w:ascii="Calibri" w:eastAsia="Calibri" w:hAnsi="Calibri" w:cs="Calibri"/>
                <w:sz w:val="22"/>
                <w:szCs w:val="22"/>
                <w:lang w:eastAsia="en-US"/>
              </w:rPr>
              <w:t>commence</w:t>
            </w:r>
            <w:r w:rsidRPr="15596AA4">
              <w:rPr>
                <w:rFonts w:ascii="Calibri" w:eastAsia="Calibri" w:hAnsi="Calibri" w:cs="Calibri"/>
                <w:sz w:val="22"/>
                <w:szCs w:val="22"/>
                <w:lang w:eastAsia="en-US"/>
              </w:rPr>
              <w:t xml:space="preserve"> after 2019)</w:t>
            </w:r>
          </w:p>
        </w:tc>
        <w:tc>
          <w:tcPr>
            <w:tcW w:w="847" w:type="dxa"/>
            <w:tcMar>
              <w:left w:w="108" w:type="dxa"/>
              <w:right w:w="108" w:type="dxa"/>
            </w:tcMar>
            <w:vAlign w:val="center"/>
          </w:tcPr>
          <w:p w14:paraId="43DA387B" w14:textId="77777777" w:rsidR="15596AA4" w:rsidRDefault="00984369" w:rsidP="002C2F7F">
            <w:pPr>
              <w:spacing w:line="276" w:lineRule="auto"/>
              <w:rPr>
                <w:rFonts w:ascii="Calibri" w:hAnsi="Calibri"/>
                <w:lang w:eastAsia="en-US"/>
              </w:rPr>
            </w:pPr>
            <w:r>
              <w:rPr>
                <w:rFonts w:ascii="Arial" w:eastAsia="Arial" w:hAnsi="Arial" w:cs="Arial"/>
                <w:color w:val="000000" w:themeColor="text1"/>
                <w:sz w:val="22"/>
                <w:szCs w:val="22"/>
                <w:lang w:eastAsia="en-US"/>
              </w:rPr>
              <w:t xml:space="preserve"> </w:t>
            </w:r>
            <w:r w:rsidR="00F06DF8">
              <w:rPr>
                <w:rFonts w:ascii="Arial" w:eastAsia="Arial" w:hAnsi="Arial" w:cs="Arial"/>
                <w:color w:val="000000" w:themeColor="text1"/>
                <w:sz w:val="22"/>
                <w:szCs w:val="22"/>
                <w:lang w:eastAsia="en-US"/>
              </w:rPr>
              <w:t>25</w:t>
            </w:r>
            <w:r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25B59E20" w14:textId="77777777" w:rsidR="78CFBB0A" w:rsidRDefault="78CFBB0A" w:rsidP="78CFBB0A">
            <w:pPr>
              <w:spacing w:line="276" w:lineRule="auto"/>
              <w:rPr>
                <w:rFonts w:ascii="Arial" w:eastAsia="Arial" w:hAnsi="Arial" w:cs="Arial"/>
                <w:color w:val="000000"/>
                <w:sz w:val="22"/>
                <w:szCs w:val="22"/>
                <w:lang w:eastAsia="en-US"/>
              </w:rPr>
            </w:pPr>
          </w:p>
          <w:p w14:paraId="43800A7D" w14:textId="77777777" w:rsidR="15596AA4" w:rsidRDefault="00984369" w:rsidP="002C2F7F">
            <w:pPr>
              <w:spacing w:line="276" w:lineRule="auto"/>
              <w:rPr>
                <w:rFonts w:ascii="Calibri" w:hAnsi="Calibri"/>
                <w:lang w:eastAsia="en-US"/>
              </w:rPr>
            </w:pPr>
            <w:r w:rsidRPr="15596AA4">
              <w:rPr>
                <w:rFonts w:ascii="Arial" w:eastAsia="Arial" w:hAnsi="Arial" w:cs="Arial"/>
                <w:color w:val="000000" w:themeColor="text1"/>
                <w:sz w:val="22"/>
                <w:szCs w:val="22"/>
                <w:lang w:eastAsia="en-US"/>
              </w:rPr>
              <w:t>100%</w:t>
            </w:r>
          </w:p>
        </w:tc>
        <w:tc>
          <w:tcPr>
            <w:tcW w:w="875" w:type="dxa"/>
            <w:tcMar>
              <w:left w:w="108" w:type="dxa"/>
              <w:right w:w="108" w:type="dxa"/>
            </w:tcMar>
            <w:vAlign w:val="center"/>
          </w:tcPr>
          <w:p w14:paraId="221F4796"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952" w:type="dxa"/>
            <w:tcMar>
              <w:left w:w="108" w:type="dxa"/>
              <w:right w:w="108" w:type="dxa"/>
            </w:tcMar>
            <w:vAlign w:val="center"/>
          </w:tcPr>
          <w:p w14:paraId="250A07BB"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0CD75A4B"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3CAF9C0E"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38029064" w14:textId="77777777" w:rsidR="15596AA4"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75</w:t>
            </w:r>
            <w:r w:rsidRPr="15596AA4">
              <w:rPr>
                <w:rFonts w:ascii="Arial" w:eastAsia="Arial" w:hAnsi="Arial" w:cs="Arial"/>
                <w:color w:val="000000" w:themeColor="text1"/>
                <w:sz w:val="22"/>
                <w:szCs w:val="22"/>
                <w:lang w:eastAsia="en-US"/>
              </w:rPr>
              <w:t>%</w:t>
            </w:r>
          </w:p>
        </w:tc>
        <w:tc>
          <w:tcPr>
            <w:tcW w:w="861" w:type="dxa"/>
            <w:tcMar>
              <w:left w:w="108" w:type="dxa"/>
              <w:right w:w="108" w:type="dxa"/>
            </w:tcMar>
            <w:vAlign w:val="center"/>
          </w:tcPr>
          <w:p w14:paraId="556A14DC"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r>
      <w:tr w:rsidR="00154461" w14:paraId="4543D28D" w14:textId="77777777" w:rsidTr="00D17C1B">
        <w:trPr>
          <w:trHeight w:val="299"/>
          <w:tblHeader/>
        </w:trPr>
        <w:tc>
          <w:tcPr>
            <w:tcW w:w="2094" w:type="dxa"/>
            <w:tcMar>
              <w:left w:w="108" w:type="dxa"/>
              <w:right w:w="108" w:type="dxa"/>
            </w:tcMar>
            <w:vAlign w:val="bottom"/>
          </w:tcPr>
          <w:p w14:paraId="13E5B6E5" w14:textId="77777777" w:rsidR="15596AA4" w:rsidRDefault="00984369">
            <w:pPr>
              <w:spacing w:line="276" w:lineRule="auto"/>
              <w:rPr>
                <w:rFonts w:ascii="Calibri" w:hAnsi="Calibri"/>
                <w:lang w:eastAsia="en-US"/>
              </w:rPr>
            </w:pPr>
            <w:r w:rsidRPr="15596AA4">
              <w:rPr>
                <w:rFonts w:ascii="Calibri" w:eastAsia="Calibri" w:hAnsi="Calibri" w:cs="Calibri"/>
                <w:b/>
                <w:bCs/>
                <w:sz w:val="22"/>
                <w:szCs w:val="22"/>
                <w:lang w:eastAsia="en-US"/>
              </w:rPr>
              <w:t>Ongoing</w:t>
            </w:r>
            <w:r w:rsidRPr="15596AA4">
              <w:rPr>
                <w:rFonts w:ascii="Calibri" w:eastAsia="Calibri" w:hAnsi="Calibri" w:cs="Calibri"/>
                <w:sz w:val="22"/>
                <w:szCs w:val="22"/>
                <w:lang w:eastAsia="en-US"/>
              </w:rPr>
              <w:t xml:space="preserve"> </w:t>
            </w:r>
          </w:p>
        </w:tc>
        <w:tc>
          <w:tcPr>
            <w:tcW w:w="847" w:type="dxa"/>
            <w:tcMar>
              <w:left w:w="108" w:type="dxa"/>
              <w:right w:w="108" w:type="dxa"/>
            </w:tcMar>
            <w:vAlign w:val="center"/>
          </w:tcPr>
          <w:p w14:paraId="6EA63399"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9</w:t>
            </w:r>
            <w:r w:rsidR="001D09EE">
              <w:rPr>
                <w:rFonts w:ascii="Arial" w:eastAsia="Arial" w:hAnsi="Arial" w:cs="Arial"/>
                <w:color w:val="000000" w:themeColor="text1"/>
                <w:sz w:val="22"/>
                <w:szCs w:val="22"/>
                <w:lang w:eastAsia="en-US"/>
              </w:rPr>
              <w:t>8</w:t>
            </w:r>
            <w:r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79166E90"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98%</w:t>
            </w:r>
          </w:p>
        </w:tc>
        <w:tc>
          <w:tcPr>
            <w:tcW w:w="875" w:type="dxa"/>
            <w:tcMar>
              <w:left w:w="108" w:type="dxa"/>
              <w:right w:w="108" w:type="dxa"/>
            </w:tcMar>
            <w:vAlign w:val="center"/>
          </w:tcPr>
          <w:p w14:paraId="6C9C7F6C" w14:textId="77777777" w:rsidR="15596AA4" w:rsidRDefault="00984369" w:rsidP="15596AA4">
            <w:pPr>
              <w:spacing w:line="276" w:lineRule="auto"/>
              <w:jc w:val="center"/>
              <w:rPr>
                <w:rFonts w:ascii="Calibri" w:hAnsi="Calibri"/>
                <w:lang w:eastAsia="en-US"/>
              </w:rPr>
            </w:pPr>
            <w:r>
              <w:rPr>
                <w:rFonts w:ascii="Arial" w:eastAsia="Arial" w:hAnsi="Arial" w:cs="Arial"/>
                <w:color w:val="000000" w:themeColor="text1"/>
                <w:sz w:val="22"/>
                <w:szCs w:val="22"/>
                <w:lang w:eastAsia="en-US"/>
              </w:rPr>
              <w:t>0</w:t>
            </w:r>
            <w:r w:rsidRPr="15596AA4">
              <w:rPr>
                <w:rFonts w:ascii="Arial" w:eastAsia="Arial" w:hAnsi="Arial" w:cs="Arial"/>
                <w:color w:val="000000" w:themeColor="text1"/>
                <w:sz w:val="22"/>
                <w:szCs w:val="22"/>
                <w:lang w:eastAsia="en-US"/>
              </w:rPr>
              <w:t>%</w:t>
            </w:r>
          </w:p>
        </w:tc>
        <w:tc>
          <w:tcPr>
            <w:tcW w:w="952" w:type="dxa"/>
            <w:tcMar>
              <w:left w:w="108" w:type="dxa"/>
              <w:right w:w="108" w:type="dxa"/>
            </w:tcMar>
            <w:vAlign w:val="center"/>
          </w:tcPr>
          <w:p w14:paraId="4AD14ED7"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2%</w:t>
            </w:r>
          </w:p>
        </w:tc>
        <w:tc>
          <w:tcPr>
            <w:tcW w:w="847" w:type="dxa"/>
            <w:tcMar>
              <w:left w:w="108" w:type="dxa"/>
              <w:right w:w="108" w:type="dxa"/>
            </w:tcMar>
            <w:vAlign w:val="center"/>
          </w:tcPr>
          <w:p w14:paraId="5ACA6AA4" w14:textId="77777777" w:rsidR="6B4E6452"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1</w:t>
            </w:r>
            <w:r w:rsidR="15596AA4" w:rsidRPr="15596AA4">
              <w:rPr>
                <w:rFonts w:ascii="Arial" w:eastAsia="Arial" w:hAnsi="Arial" w:cs="Arial"/>
                <w:color w:val="000000" w:themeColor="text1"/>
                <w:sz w:val="22"/>
                <w:szCs w:val="22"/>
                <w:lang w:eastAsia="en-US"/>
              </w:rPr>
              <w:t>%</w:t>
            </w:r>
          </w:p>
        </w:tc>
        <w:tc>
          <w:tcPr>
            <w:tcW w:w="847" w:type="dxa"/>
            <w:tcMar>
              <w:left w:w="108" w:type="dxa"/>
              <w:right w:w="108" w:type="dxa"/>
            </w:tcMar>
            <w:vAlign w:val="center"/>
          </w:tcPr>
          <w:p w14:paraId="2269FBEF"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c>
          <w:tcPr>
            <w:tcW w:w="847" w:type="dxa"/>
            <w:tcMar>
              <w:left w:w="108" w:type="dxa"/>
              <w:right w:w="108" w:type="dxa"/>
            </w:tcMar>
            <w:vAlign w:val="center"/>
          </w:tcPr>
          <w:p w14:paraId="56F2B7F2"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1%</w:t>
            </w:r>
          </w:p>
        </w:tc>
        <w:tc>
          <w:tcPr>
            <w:tcW w:w="861" w:type="dxa"/>
            <w:tcMar>
              <w:left w:w="108" w:type="dxa"/>
              <w:right w:w="108" w:type="dxa"/>
            </w:tcMar>
            <w:vAlign w:val="center"/>
          </w:tcPr>
          <w:p w14:paraId="38879AA1" w14:textId="77777777" w:rsidR="15596AA4" w:rsidRDefault="00984369" w:rsidP="15596AA4">
            <w:pPr>
              <w:spacing w:line="276" w:lineRule="auto"/>
              <w:jc w:val="center"/>
              <w:rPr>
                <w:rFonts w:ascii="Calibri" w:hAnsi="Calibri"/>
                <w:lang w:eastAsia="en-US"/>
              </w:rPr>
            </w:pPr>
            <w:r w:rsidRPr="15596AA4">
              <w:rPr>
                <w:rFonts w:ascii="Arial" w:eastAsia="Arial" w:hAnsi="Arial" w:cs="Arial"/>
                <w:color w:val="000000" w:themeColor="text1"/>
                <w:sz w:val="22"/>
                <w:szCs w:val="22"/>
                <w:lang w:eastAsia="en-US"/>
              </w:rPr>
              <w:t>0%</w:t>
            </w:r>
          </w:p>
        </w:tc>
      </w:tr>
      <w:tr w:rsidR="00154461" w14:paraId="0BD2B37E" w14:textId="77777777" w:rsidTr="00D17C1B">
        <w:trPr>
          <w:trHeight w:val="271"/>
          <w:tblHeader/>
        </w:trPr>
        <w:tc>
          <w:tcPr>
            <w:tcW w:w="9017" w:type="dxa"/>
            <w:gridSpan w:val="9"/>
            <w:tcMar>
              <w:left w:w="108" w:type="dxa"/>
              <w:right w:w="108" w:type="dxa"/>
            </w:tcMar>
          </w:tcPr>
          <w:p w14:paraId="55F150AD" w14:textId="77777777" w:rsidR="00634681" w:rsidRDefault="00634681" w:rsidP="15596AA4">
            <w:pPr>
              <w:spacing w:line="276" w:lineRule="auto"/>
              <w:rPr>
                <w:rFonts w:ascii="Calibri" w:eastAsia="Calibri" w:hAnsi="Calibri" w:cs="Calibri"/>
                <w:b/>
                <w:bCs/>
                <w:sz w:val="22"/>
                <w:szCs w:val="22"/>
                <w:lang w:eastAsia="en-US"/>
              </w:rPr>
            </w:pPr>
          </w:p>
          <w:p w14:paraId="25B0D471" w14:textId="77777777" w:rsidR="4CE889A8" w:rsidRPr="00634681" w:rsidRDefault="00984369" w:rsidP="15596AA4">
            <w:pPr>
              <w:spacing w:line="276" w:lineRule="auto"/>
              <w:rPr>
                <w:rFonts w:ascii="Calibri" w:hAnsi="Calibri"/>
                <w:i/>
                <w:iCs/>
                <w:lang w:eastAsia="en-US"/>
              </w:rPr>
            </w:pPr>
            <w:r w:rsidRPr="00634681">
              <w:rPr>
                <w:rFonts w:ascii="Calibri" w:eastAsia="Calibri" w:hAnsi="Calibri" w:cs="Calibri"/>
                <w:b/>
                <w:bCs/>
                <w:i/>
                <w:iCs/>
                <w:sz w:val="22"/>
                <w:szCs w:val="22"/>
                <w:lang w:eastAsia="en-US"/>
              </w:rPr>
              <w:t>*</w:t>
            </w:r>
            <w:r w:rsidRPr="00634681">
              <w:rPr>
                <w:rFonts w:ascii="Calibri" w:eastAsia="Calibri" w:hAnsi="Calibri" w:cs="Calibri"/>
                <w:i/>
                <w:iCs/>
                <w:sz w:val="22"/>
                <w:szCs w:val="22"/>
                <w:lang w:eastAsia="en-US"/>
              </w:rPr>
              <w:t xml:space="preserve"> Achieved: Actions that have been completed or are in progress with no significant issues.</w:t>
            </w:r>
          </w:p>
        </w:tc>
      </w:tr>
    </w:tbl>
    <w:p w14:paraId="2D3CA458" w14:textId="77777777" w:rsidR="00AE7D35" w:rsidRDefault="00AE7D35" w:rsidP="00AE7D35">
      <w:pPr>
        <w:spacing w:line="276" w:lineRule="auto"/>
        <w:jc w:val="both"/>
        <w:rPr>
          <w:rFonts w:ascii="Calibri" w:hAnsi="Calibri"/>
          <w:lang w:val="en-AU"/>
        </w:rPr>
      </w:pPr>
    </w:p>
    <w:p w14:paraId="0A7986F5" w14:textId="77777777" w:rsidR="00BC6623" w:rsidRDefault="00984369" w:rsidP="00FA5FD1">
      <w:pPr>
        <w:spacing w:line="276" w:lineRule="auto"/>
        <w:rPr>
          <w:rFonts w:ascii="Calibri" w:hAnsi="Calibri"/>
          <w:lang w:val="en-AU"/>
        </w:rPr>
      </w:pPr>
      <w:r>
        <w:rPr>
          <w:rFonts w:ascii="Calibri" w:hAnsi="Calibri"/>
          <w:lang w:val="en-AU"/>
        </w:rPr>
        <w:t xml:space="preserve">Table 1 </w:t>
      </w:r>
      <w:r w:rsidR="3407F951">
        <w:rPr>
          <w:rFonts w:ascii="Calibri" w:hAnsi="Calibri"/>
          <w:lang w:val="en-AU"/>
        </w:rPr>
        <w:t>compare</w:t>
      </w:r>
      <w:r>
        <w:rPr>
          <w:rFonts w:ascii="Calibri" w:hAnsi="Calibri"/>
          <w:lang w:val="en-AU"/>
        </w:rPr>
        <w:t>s the progress made in implementing the actions</w:t>
      </w:r>
      <w:r w:rsidR="068D3F22">
        <w:rPr>
          <w:rFonts w:ascii="Calibri" w:hAnsi="Calibri"/>
          <w:lang w:val="en-AU"/>
        </w:rPr>
        <w:t xml:space="preserve"> </w:t>
      </w:r>
      <w:r w:rsidR="094AA51D">
        <w:rPr>
          <w:rFonts w:ascii="Calibri" w:hAnsi="Calibri"/>
          <w:lang w:val="en-AU"/>
        </w:rPr>
        <w:t>between 2016</w:t>
      </w:r>
      <w:r w:rsidR="18BFCE68">
        <w:rPr>
          <w:rFonts w:ascii="Calibri" w:hAnsi="Calibri"/>
          <w:lang w:val="en-AU"/>
        </w:rPr>
        <w:t xml:space="preserve">, </w:t>
      </w:r>
      <w:r w:rsidR="0306DCA8">
        <w:rPr>
          <w:rFonts w:ascii="Calibri" w:hAnsi="Calibri"/>
          <w:lang w:val="en-AU"/>
        </w:rPr>
        <w:t xml:space="preserve">when the last </w:t>
      </w:r>
      <w:r w:rsidR="6CCA7A40">
        <w:rPr>
          <w:rFonts w:ascii="Calibri" w:hAnsi="Calibri"/>
          <w:lang w:val="en-AU"/>
        </w:rPr>
        <w:t>progress</w:t>
      </w:r>
      <w:r w:rsidR="0306DCA8">
        <w:rPr>
          <w:rFonts w:ascii="Calibri" w:hAnsi="Calibri"/>
          <w:lang w:val="en-AU"/>
        </w:rPr>
        <w:t xml:space="preserve"> summary was </w:t>
      </w:r>
      <w:r w:rsidR="623FAEF7">
        <w:rPr>
          <w:rFonts w:ascii="Calibri" w:hAnsi="Calibri"/>
          <w:lang w:val="en-AU"/>
        </w:rPr>
        <w:t xml:space="preserve">produced, </w:t>
      </w:r>
      <w:r w:rsidR="0306DCA8">
        <w:rPr>
          <w:rFonts w:ascii="Calibri" w:hAnsi="Calibri"/>
          <w:lang w:val="en-AU"/>
        </w:rPr>
        <w:t xml:space="preserve">and </w:t>
      </w:r>
      <w:r w:rsidR="094AA51D">
        <w:rPr>
          <w:rFonts w:ascii="Calibri" w:hAnsi="Calibri"/>
          <w:lang w:val="en-AU"/>
        </w:rPr>
        <w:t>2022</w:t>
      </w:r>
      <w:r w:rsidR="67788088">
        <w:rPr>
          <w:rFonts w:ascii="Calibri" w:hAnsi="Calibri"/>
          <w:lang w:val="en-AU"/>
        </w:rPr>
        <w:t xml:space="preserve">, </w:t>
      </w:r>
      <w:r w:rsidR="5DCB61BB">
        <w:rPr>
          <w:rFonts w:ascii="Calibri" w:hAnsi="Calibri"/>
          <w:lang w:val="en-AU"/>
        </w:rPr>
        <w:t>the final review of the ESS</w:t>
      </w:r>
      <w:r w:rsidR="068D3F22">
        <w:rPr>
          <w:rFonts w:ascii="Calibri" w:hAnsi="Calibri"/>
          <w:lang w:val="en-AU"/>
        </w:rPr>
        <w:t>.</w:t>
      </w:r>
      <w:r>
        <w:rPr>
          <w:rFonts w:ascii="Calibri" w:hAnsi="Calibri"/>
          <w:lang w:val="en-AU"/>
        </w:rPr>
        <w:t xml:space="preserve"> </w:t>
      </w:r>
    </w:p>
    <w:p w14:paraId="733B2750" w14:textId="77777777" w:rsidR="00BC6623" w:rsidRDefault="00BC6623" w:rsidP="00FA5FD1">
      <w:pPr>
        <w:spacing w:line="276" w:lineRule="auto"/>
        <w:rPr>
          <w:rFonts w:ascii="Calibri" w:hAnsi="Calibri"/>
          <w:lang w:val="en-AU"/>
        </w:rPr>
      </w:pPr>
    </w:p>
    <w:p w14:paraId="3F601EC0" w14:textId="77777777" w:rsidR="3DF3BAB1" w:rsidRDefault="00984369" w:rsidP="00FA5FD1">
      <w:pPr>
        <w:spacing w:line="276" w:lineRule="auto"/>
        <w:rPr>
          <w:rFonts w:ascii="Calibri" w:hAnsi="Calibri"/>
          <w:u w:val="single"/>
          <w:lang w:val="en-AU"/>
        </w:rPr>
      </w:pPr>
      <w:r w:rsidRPr="15596AA4">
        <w:rPr>
          <w:rFonts w:ascii="Calibri" w:hAnsi="Calibri"/>
          <w:u w:val="single"/>
          <w:lang w:val="en-AU"/>
        </w:rPr>
        <w:t>Short-term actions – 9</w:t>
      </w:r>
      <w:r w:rsidR="2D1FCC4A" w:rsidRPr="15596AA4">
        <w:rPr>
          <w:rFonts w:ascii="Calibri" w:hAnsi="Calibri"/>
          <w:u w:val="single"/>
          <w:lang w:val="en-AU"/>
        </w:rPr>
        <w:t>8</w:t>
      </w:r>
      <w:r w:rsidRPr="15596AA4">
        <w:rPr>
          <w:rFonts w:ascii="Calibri" w:hAnsi="Calibri"/>
          <w:u w:val="single"/>
          <w:lang w:val="en-AU"/>
        </w:rPr>
        <w:t>% complete</w:t>
      </w:r>
    </w:p>
    <w:p w14:paraId="65887ACC" w14:textId="77777777" w:rsidR="3DF3BAB1" w:rsidRPr="004A5F90" w:rsidRDefault="00984369" w:rsidP="00FA5FD1">
      <w:pPr>
        <w:numPr>
          <w:ilvl w:val="0"/>
          <w:numId w:val="79"/>
        </w:numPr>
        <w:spacing w:line="276" w:lineRule="auto"/>
        <w:rPr>
          <w:rFonts w:ascii="Calibri" w:hAnsi="Calibri"/>
          <w:lang w:val="en-AU"/>
        </w:rPr>
      </w:pPr>
      <w:r>
        <w:rPr>
          <w:rFonts w:ascii="Calibri" w:hAnsi="Calibri"/>
          <w:lang w:val="en-AU"/>
        </w:rPr>
        <w:t xml:space="preserve">Of the </w:t>
      </w:r>
      <w:r w:rsidR="5D84785E">
        <w:rPr>
          <w:rFonts w:ascii="Calibri" w:hAnsi="Calibri"/>
          <w:lang w:val="en-AU"/>
        </w:rPr>
        <w:t>57</w:t>
      </w:r>
      <w:r>
        <w:rPr>
          <w:rFonts w:ascii="Calibri" w:hAnsi="Calibri"/>
          <w:lang w:val="en-AU"/>
        </w:rPr>
        <w:t xml:space="preserve"> short-term actions, </w:t>
      </w:r>
      <w:r w:rsidR="57457C0F">
        <w:rPr>
          <w:rFonts w:ascii="Calibri" w:hAnsi="Calibri"/>
          <w:lang w:val="en-AU"/>
        </w:rPr>
        <w:t>56</w:t>
      </w:r>
      <w:r>
        <w:rPr>
          <w:rFonts w:ascii="Calibri" w:hAnsi="Calibri"/>
          <w:lang w:val="en-AU"/>
        </w:rPr>
        <w:t xml:space="preserve"> are complete (9</w:t>
      </w:r>
      <w:r w:rsidR="117F626C">
        <w:rPr>
          <w:rFonts w:ascii="Calibri" w:hAnsi="Calibri"/>
          <w:lang w:val="en-AU"/>
        </w:rPr>
        <w:t>8</w:t>
      </w:r>
      <w:r>
        <w:rPr>
          <w:rFonts w:ascii="Calibri" w:hAnsi="Calibri"/>
          <w:lang w:val="en-AU"/>
        </w:rPr>
        <w:t xml:space="preserve">%) and </w:t>
      </w:r>
      <w:r w:rsidR="26D62209">
        <w:rPr>
          <w:rFonts w:ascii="Calibri" w:hAnsi="Calibri"/>
          <w:lang w:val="en-AU"/>
        </w:rPr>
        <w:t>one</w:t>
      </w:r>
      <w:r w:rsidR="6001F91A">
        <w:rPr>
          <w:rFonts w:ascii="Calibri" w:hAnsi="Calibri"/>
          <w:lang w:val="en-AU"/>
        </w:rPr>
        <w:t xml:space="preserve"> was not started</w:t>
      </w:r>
      <w:r w:rsidR="13E6CA9F">
        <w:rPr>
          <w:rFonts w:ascii="Calibri" w:hAnsi="Calibri"/>
          <w:lang w:val="en-AU"/>
        </w:rPr>
        <w:t xml:space="preserve"> </w:t>
      </w:r>
      <w:r w:rsidR="6001F91A">
        <w:rPr>
          <w:rFonts w:ascii="Calibri" w:hAnsi="Calibri"/>
          <w:lang w:val="en-AU"/>
        </w:rPr>
        <w:t>(2</w:t>
      </w:r>
      <w:r>
        <w:rPr>
          <w:rFonts w:ascii="Calibri" w:hAnsi="Calibri"/>
          <w:lang w:val="en-AU"/>
        </w:rPr>
        <w:t xml:space="preserve">%). </w:t>
      </w:r>
    </w:p>
    <w:p w14:paraId="3FDBD627" w14:textId="77777777" w:rsidR="3DF3BAB1" w:rsidRDefault="00984369" w:rsidP="00FA5FD1">
      <w:pPr>
        <w:numPr>
          <w:ilvl w:val="0"/>
          <w:numId w:val="79"/>
        </w:numPr>
        <w:spacing w:line="276" w:lineRule="auto"/>
        <w:rPr>
          <w:rFonts w:ascii="Calibri" w:hAnsi="Calibri"/>
          <w:lang w:val="en-AU"/>
        </w:rPr>
      </w:pPr>
      <w:r>
        <w:rPr>
          <w:rFonts w:ascii="Calibri" w:hAnsi="Calibri"/>
          <w:lang w:val="en-AU"/>
        </w:rPr>
        <w:t xml:space="preserve">The </w:t>
      </w:r>
      <w:r w:rsidR="781E0B30">
        <w:rPr>
          <w:rFonts w:ascii="Calibri" w:hAnsi="Calibri"/>
          <w:lang w:val="en-AU"/>
        </w:rPr>
        <w:t>one</w:t>
      </w:r>
      <w:r>
        <w:rPr>
          <w:rFonts w:ascii="Calibri" w:hAnsi="Calibri"/>
          <w:lang w:val="en-AU"/>
        </w:rPr>
        <w:t xml:space="preserve"> remaining short-term action </w:t>
      </w:r>
      <w:r w:rsidR="0E317B51">
        <w:rPr>
          <w:rFonts w:ascii="Calibri" w:hAnsi="Calibri"/>
          <w:lang w:val="en-AU"/>
        </w:rPr>
        <w:t xml:space="preserve">that was </w:t>
      </w:r>
      <w:r w:rsidR="4C752EBF">
        <w:rPr>
          <w:rFonts w:ascii="Calibri" w:hAnsi="Calibri"/>
          <w:lang w:val="en-AU"/>
        </w:rPr>
        <w:t>never</w:t>
      </w:r>
      <w:r w:rsidR="0E317B51">
        <w:rPr>
          <w:rFonts w:ascii="Calibri" w:hAnsi="Calibri"/>
          <w:lang w:val="en-AU"/>
        </w:rPr>
        <w:t xml:space="preserve"> started</w:t>
      </w:r>
      <w:r w:rsidR="4971F769">
        <w:rPr>
          <w:rFonts w:ascii="Calibri" w:hAnsi="Calibri"/>
          <w:lang w:val="en-AU"/>
        </w:rPr>
        <w:t xml:space="preserve"> </w:t>
      </w:r>
      <w:r w:rsidR="1281B396">
        <w:rPr>
          <w:rFonts w:ascii="Calibri" w:hAnsi="Calibri"/>
          <w:lang w:val="en-AU"/>
        </w:rPr>
        <w:t xml:space="preserve">was action </w:t>
      </w:r>
      <w:r w:rsidR="4971F769">
        <w:rPr>
          <w:rFonts w:ascii="Calibri" w:hAnsi="Calibri"/>
          <w:lang w:val="en-AU"/>
        </w:rPr>
        <w:t>L1.5</w:t>
      </w:r>
      <w:r w:rsidR="1281B396">
        <w:rPr>
          <w:rFonts w:ascii="Calibri" w:hAnsi="Calibri"/>
          <w:lang w:val="en-AU"/>
        </w:rPr>
        <w:t>.</w:t>
      </w:r>
      <w:r w:rsidR="0E317B51">
        <w:rPr>
          <w:rFonts w:ascii="Calibri" w:hAnsi="Calibri"/>
          <w:lang w:val="en-AU"/>
        </w:rPr>
        <w:t xml:space="preserve"> </w:t>
      </w:r>
      <w:bookmarkStart w:id="90" w:name="_Hlk132809054"/>
      <w:r w:rsidR="1281B396">
        <w:rPr>
          <w:rFonts w:ascii="Calibri" w:hAnsi="Calibri"/>
          <w:lang w:val="en-AU"/>
        </w:rPr>
        <w:t xml:space="preserve">It </w:t>
      </w:r>
      <w:r w:rsidR="5C880F10">
        <w:rPr>
          <w:rFonts w:ascii="Calibri" w:hAnsi="Calibri"/>
          <w:lang w:val="en-AU"/>
        </w:rPr>
        <w:t xml:space="preserve">has been </w:t>
      </w:r>
      <w:r w:rsidR="1DA09BCE">
        <w:rPr>
          <w:rFonts w:ascii="Calibri" w:hAnsi="Calibri"/>
          <w:lang w:val="en-AU"/>
        </w:rPr>
        <w:t xml:space="preserve">carried over into the new </w:t>
      </w:r>
      <w:r w:rsidR="1DA09BCE" w:rsidRPr="31EF6119">
        <w:rPr>
          <w:rFonts w:ascii="Calibri" w:eastAsia="Calibri" w:hAnsi="Calibri" w:cs="Calibri"/>
          <w:i/>
          <w:iCs/>
          <w:lang w:val="en-AU"/>
        </w:rPr>
        <w:t>Sus</w:t>
      </w:r>
      <w:r w:rsidR="3CC8C7E3" w:rsidRPr="31EF6119">
        <w:rPr>
          <w:rFonts w:ascii="Calibri" w:eastAsia="Calibri" w:hAnsi="Calibri" w:cs="Calibri"/>
          <w:i/>
          <w:iCs/>
          <w:lang w:val="en-AU"/>
        </w:rPr>
        <w:t>tainable Environment Strategy</w:t>
      </w:r>
      <w:r w:rsidR="05C4BD1E" w:rsidRPr="31EF6119">
        <w:rPr>
          <w:rFonts w:ascii="Calibri" w:eastAsia="Calibri" w:hAnsi="Calibri" w:cs="Calibri"/>
          <w:i/>
          <w:iCs/>
          <w:lang w:val="en-AU"/>
        </w:rPr>
        <w:t xml:space="preserve"> 2022-203</w:t>
      </w:r>
      <w:r w:rsidR="4E866350" w:rsidRPr="31EF6119">
        <w:rPr>
          <w:rFonts w:ascii="Calibri" w:eastAsia="Calibri" w:hAnsi="Calibri" w:cs="Calibri"/>
          <w:i/>
          <w:iCs/>
          <w:lang w:val="en-AU"/>
        </w:rPr>
        <w:t>2</w:t>
      </w:r>
      <w:r>
        <w:rPr>
          <w:rFonts w:ascii="Calibri" w:hAnsi="Calibri"/>
          <w:lang w:val="en-AU"/>
        </w:rPr>
        <w:t xml:space="preserve">, which </w:t>
      </w:r>
      <w:r w:rsidR="6C7E8981">
        <w:rPr>
          <w:rFonts w:ascii="Calibri" w:hAnsi="Calibri"/>
          <w:lang w:val="en-AU"/>
        </w:rPr>
        <w:t>is</w:t>
      </w:r>
      <w:r>
        <w:rPr>
          <w:rFonts w:ascii="Calibri" w:hAnsi="Calibri"/>
          <w:lang w:val="en-AU"/>
        </w:rPr>
        <w:t xml:space="preserve"> discussed later in the report.</w:t>
      </w:r>
    </w:p>
    <w:bookmarkEnd w:id="90"/>
    <w:p w14:paraId="6FB35B2D" w14:textId="77777777" w:rsidR="15596AA4" w:rsidRDefault="15596AA4" w:rsidP="00FA5FD1">
      <w:pPr>
        <w:spacing w:line="276" w:lineRule="auto"/>
        <w:rPr>
          <w:rFonts w:ascii="Calibri" w:hAnsi="Calibri"/>
          <w:u w:val="single"/>
          <w:lang w:val="en-AU"/>
        </w:rPr>
      </w:pPr>
    </w:p>
    <w:p w14:paraId="4EBDB25A" w14:textId="77777777" w:rsidR="2BDEFC50" w:rsidRDefault="00984369" w:rsidP="00FA5FD1">
      <w:pPr>
        <w:spacing w:line="276" w:lineRule="auto"/>
        <w:rPr>
          <w:rFonts w:ascii="Calibri" w:hAnsi="Calibri"/>
          <w:b/>
          <w:bCs/>
          <w:lang w:val="en-AU"/>
        </w:rPr>
      </w:pPr>
      <w:r w:rsidRPr="15596AA4">
        <w:rPr>
          <w:rFonts w:ascii="Calibri" w:hAnsi="Calibri"/>
          <w:u w:val="single"/>
          <w:lang w:val="en-AU"/>
        </w:rPr>
        <w:t xml:space="preserve">Short-Medium-term actions – 100% complete </w:t>
      </w:r>
    </w:p>
    <w:p w14:paraId="5E6FFAD7" w14:textId="77777777" w:rsidR="15596AA4" w:rsidRPr="001B2297" w:rsidRDefault="00984369" w:rsidP="00FA5FD1">
      <w:pPr>
        <w:numPr>
          <w:ilvl w:val="0"/>
          <w:numId w:val="80"/>
        </w:numPr>
        <w:spacing w:line="276" w:lineRule="auto"/>
        <w:rPr>
          <w:rFonts w:ascii="Calibri" w:hAnsi="Calibri"/>
          <w:lang w:val="en-AU"/>
        </w:rPr>
      </w:pPr>
      <w:r w:rsidRPr="001B2297">
        <w:rPr>
          <w:rFonts w:ascii="Calibri" w:hAnsi="Calibri"/>
          <w:lang w:val="en-AU"/>
        </w:rPr>
        <w:t xml:space="preserve">All </w:t>
      </w:r>
      <w:r w:rsidR="006D3315" w:rsidRPr="001B2297">
        <w:rPr>
          <w:rFonts w:ascii="Calibri" w:hAnsi="Calibri"/>
          <w:lang w:val="en-AU"/>
        </w:rPr>
        <w:t xml:space="preserve">10 </w:t>
      </w:r>
      <w:r w:rsidRPr="001B2297">
        <w:rPr>
          <w:rFonts w:ascii="Calibri" w:hAnsi="Calibri"/>
          <w:lang w:val="en-AU"/>
        </w:rPr>
        <w:t>short-medium</w:t>
      </w:r>
      <w:r w:rsidR="008F7DA8">
        <w:rPr>
          <w:rFonts w:ascii="Calibri" w:hAnsi="Calibri"/>
          <w:lang w:val="en-AU"/>
        </w:rPr>
        <w:t>-</w:t>
      </w:r>
      <w:r w:rsidR="00A06E1F" w:rsidRPr="001B2297">
        <w:rPr>
          <w:rFonts w:ascii="Calibri" w:hAnsi="Calibri"/>
          <w:lang w:val="en-AU"/>
        </w:rPr>
        <w:t xml:space="preserve">term actions are complete </w:t>
      </w:r>
      <w:r w:rsidR="006D3315" w:rsidRPr="001B2297">
        <w:rPr>
          <w:rFonts w:ascii="Calibri" w:hAnsi="Calibri"/>
          <w:lang w:val="en-AU"/>
        </w:rPr>
        <w:t xml:space="preserve">and </w:t>
      </w:r>
      <w:r w:rsidR="0918F5FC">
        <w:rPr>
          <w:rFonts w:ascii="Calibri" w:hAnsi="Calibri"/>
          <w:lang w:val="en-AU"/>
        </w:rPr>
        <w:t>were</w:t>
      </w:r>
      <w:r w:rsidR="006D3315" w:rsidRPr="001B2297">
        <w:rPr>
          <w:rFonts w:ascii="Calibri" w:hAnsi="Calibri"/>
          <w:lang w:val="en-AU"/>
        </w:rPr>
        <w:t xml:space="preserve"> completed by 2015</w:t>
      </w:r>
      <w:r w:rsidR="00AE7D35">
        <w:rPr>
          <w:rFonts w:ascii="Calibri" w:hAnsi="Calibri"/>
          <w:lang w:val="en-AU"/>
        </w:rPr>
        <w:t>-</w:t>
      </w:r>
      <w:r w:rsidR="006D3315" w:rsidRPr="001B2297">
        <w:rPr>
          <w:rFonts w:ascii="Calibri" w:hAnsi="Calibri"/>
          <w:lang w:val="en-AU"/>
        </w:rPr>
        <w:t xml:space="preserve">2016. </w:t>
      </w:r>
    </w:p>
    <w:p w14:paraId="08F6E346" w14:textId="77777777" w:rsidR="15596AA4" w:rsidRDefault="15596AA4" w:rsidP="00FA5FD1">
      <w:pPr>
        <w:spacing w:line="276" w:lineRule="auto"/>
        <w:rPr>
          <w:rFonts w:ascii="Calibri" w:hAnsi="Calibri"/>
          <w:b/>
          <w:bCs/>
          <w:lang w:val="en-AU"/>
        </w:rPr>
      </w:pPr>
    </w:p>
    <w:p w14:paraId="0279ADC1" w14:textId="77777777" w:rsidR="6D3A171E" w:rsidRDefault="00984369" w:rsidP="00FA5FD1">
      <w:pPr>
        <w:spacing w:line="276" w:lineRule="auto"/>
        <w:rPr>
          <w:rFonts w:ascii="Calibri" w:hAnsi="Calibri"/>
          <w:b/>
          <w:bCs/>
          <w:lang w:val="en-AU"/>
        </w:rPr>
      </w:pPr>
      <w:r w:rsidRPr="15596AA4">
        <w:rPr>
          <w:rFonts w:ascii="Calibri" w:hAnsi="Calibri"/>
          <w:u w:val="single"/>
          <w:lang w:val="en-AU"/>
        </w:rPr>
        <w:t xml:space="preserve">Medium-term actions – </w:t>
      </w:r>
      <w:r w:rsidR="000E66DC">
        <w:rPr>
          <w:rFonts w:ascii="Calibri" w:hAnsi="Calibri"/>
          <w:u w:val="single"/>
          <w:lang w:val="en-AU"/>
        </w:rPr>
        <w:t>100</w:t>
      </w:r>
      <w:r w:rsidRPr="15596AA4">
        <w:rPr>
          <w:rFonts w:ascii="Calibri" w:hAnsi="Calibri"/>
          <w:u w:val="single"/>
          <w:lang w:val="en-AU"/>
        </w:rPr>
        <w:t xml:space="preserve">% complete </w:t>
      </w:r>
    </w:p>
    <w:p w14:paraId="110B76DE" w14:textId="77777777" w:rsidR="00A1306F" w:rsidRPr="00A1306F" w:rsidRDefault="00984369" w:rsidP="00FA5FD1">
      <w:pPr>
        <w:numPr>
          <w:ilvl w:val="0"/>
          <w:numId w:val="81"/>
        </w:numPr>
        <w:spacing w:line="276" w:lineRule="auto"/>
        <w:rPr>
          <w:rFonts w:ascii="Calibri" w:hAnsi="Calibri"/>
          <w:lang w:val="en-AU"/>
        </w:rPr>
      </w:pPr>
      <w:r>
        <w:rPr>
          <w:rFonts w:ascii="Calibri" w:hAnsi="Calibri"/>
          <w:lang w:val="en-AU"/>
        </w:rPr>
        <w:t xml:space="preserve">All </w:t>
      </w:r>
      <w:r w:rsidR="49888CA3">
        <w:rPr>
          <w:rFonts w:ascii="Calibri" w:hAnsi="Calibri"/>
          <w:lang w:val="en-AU"/>
        </w:rPr>
        <w:t>12</w:t>
      </w:r>
      <w:r w:rsidR="4794B641">
        <w:rPr>
          <w:rFonts w:ascii="Calibri" w:hAnsi="Calibri"/>
          <w:lang w:val="en-AU"/>
        </w:rPr>
        <w:t xml:space="preserve"> medium-term actions</w:t>
      </w:r>
      <w:r>
        <w:rPr>
          <w:rFonts w:ascii="Calibri" w:hAnsi="Calibri"/>
          <w:lang w:val="en-AU"/>
        </w:rPr>
        <w:t xml:space="preserve"> are</w:t>
      </w:r>
      <w:r w:rsidR="0BBFCADD">
        <w:rPr>
          <w:rFonts w:ascii="Calibri" w:hAnsi="Calibri"/>
          <w:lang w:val="en-AU"/>
        </w:rPr>
        <w:t xml:space="preserve"> </w:t>
      </w:r>
      <w:r w:rsidR="4794B641">
        <w:rPr>
          <w:rFonts w:ascii="Calibri" w:hAnsi="Calibri"/>
          <w:lang w:val="en-AU"/>
        </w:rPr>
        <w:t>complete</w:t>
      </w:r>
      <w:r w:rsidR="464D4491">
        <w:rPr>
          <w:rFonts w:ascii="Calibri" w:hAnsi="Calibri"/>
          <w:lang w:val="en-AU"/>
        </w:rPr>
        <w:t xml:space="preserve"> and 10 (83%) were completed by 2020</w:t>
      </w:r>
      <w:r w:rsidR="00AE7D35">
        <w:rPr>
          <w:rFonts w:ascii="Calibri" w:hAnsi="Calibri"/>
          <w:lang w:val="en-AU"/>
        </w:rPr>
        <w:t>-</w:t>
      </w:r>
      <w:r w:rsidR="464D4491">
        <w:rPr>
          <w:rFonts w:ascii="Calibri" w:hAnsi="Calibri"/>
          <w:lang w:val="en-AU"/>
        </w:rPr>
        <w:t>2021.</w:t>
      </w:r>
    </w:p>
    <w:p w14:paraId="7FDBED80" w14:textId="77777777" w:rsidR="004965A5" w:rsidRDefault="004965A5" w:rsidP="00FA5FD1">
      <w:pPr>
        <w:spacing w:line="276" w:lineRule="auto"/>
        <w:rPr>
          <w:rFonts w:ascii="Calibri" w:hAnsi="Calibri"/>
          <w:u w:val="single"/>
          <w:lang w:val="en-AU"/>
        </w:rPr>
      </w:pPr>
    </w:p>
    <w:p w14:paraId="333349F4" w14:textId="77777777" w:rsidR="6D3A171E" w:rsidRDefault="00984369" w:rsidP="00FA5FD1">
      <w:pPr>
        <w:spacing w:line="276" w:lineRule="auto"/>
        <w:rPr>
          <w:rFonts w:ascii="Calibri" w:hAnsi="Calibri"/>
          <w:b/>
          <w:bCs/>
          <w:lang w:val="en-AU"/>
        </w:rPr>
      </w:pPr>
      <w:r w:rsidRPr="15596AA4">
        <w:rPr>
          <w:rFonts w:ascii="Calibri" w:hAnsi="Calibri"/>
          <w:u w:val="single"/>
          <w:lang w:val="en-AU"/>
        </w:rPr>
        <w:t xml:space="preserve">Long-term actions – 100% complete </w:t>
      </w:r>
    </w:p>
    <w:p w14:paraId="51A8D242" w14:textId="77777777" w:rsidR="009C2022" w:rsidRPr="004A5F90" w:rsidRDefault="00984369" w:rsidP="00FA5FD1">
      <w:pPr>
        <w:numPr>
          <w:ilvl w:val="0"/>
          <w:numId w:val="82"/>
        </w:numPr>
        <w:spacing w:line="276" w:lineRule="auto"/>
        <w:rPr>
          <w:rFonts w:ascii="Calibri" w:hAnsi="Calibri"/>
          <w:lang w:val="en-AU"/>
        </w:rPr>
      </w:pPr>
      <w:r>
        <w:rPr>
          <w:rFonts w:ascii="Calibri" w:hAnsi="Calibri"/>
          <w:lang w:val="en-AU"/>
        </w:rPr>
        <w:t xml:space="preserve">All </w:t>
      </w:r>
      <w:r w:rsidR="3BE090DA">
        <w:rPr>
          <w:rFonts w:ascii="Calibri" w:hAnsi="Calibri"/>
          <w:lang w:val="en-AU"/>
        </w:rPr>
        <w:t>four</w:t>
      </w:r>
      <w:r>
        <w:rPr>
          <w:rFonts w:ascii="Calibri" w:hAnsi="Calibri"/>
          <w:lang w:val="en-AU"/>
        </w:rPr>
        <w:t xml:space="preserve"> long-term actions are complete. </w:t>
      </w:r>
    </w:p>
    <w:p w14:paraId="549705CB" w14:textId="77777777" w:rsidR="00425A1F" w:rsidRPr="00425A1F" w:rsidRDefault="00425A1F" w:rsidP="00FA5FD1">
      <w:pPr>
        <w:spacing w:line="276" w:lineRule="auto"/>
        <w:rPr>
          <w:rFonts w:ascii="Calibri" w:hAnsi="Calibri"/>
          <w:lang w:val="en-AU"/>
        </w:rPr>
      </w:pPr>
    </w:p>
    <w:p w14:paraId="40C61217" w14:textId="77777777" w:rsidR="001C5116" w:rsidRDefault="001C5116">
      <w:pPr>
        <w:rPr>
          <w:rFonts w:ascii="Calibri" w:hAnsi="Calibri"/>
          <w:u w:val="single"/>
          <w:lang w:val="en-AU"/>
        </w:rPr>
      </w:pPr>
      <w:r>
        <w:rPr>
          <w:rFonts w:ascii="Calibri" w:hAnsi="Calibri"/>
          <w:u w:val="single"/>
          <w:lang w:val="en-AU"/>
        </w:rPr>
        <w:br w:type="page"/>
      </w:r>
    </w:p>
    <w:p w14:paraId="09B0D1ED" w14:textId="77777777" w:rsidR="6D3A171E" w:rsidRPr="00AE7D35" w:rsidRDefault="00984369" w:rsidP="00FA5FD1">
      <w:pPr>
        <w:spacing w:line="276" w:lineRule="auto"/>
        <w:rPr>
          <w:rFonts w:ascii="Calibri" w:hAnsi="Calibri"/>
          <w:u w:val="single"/>
          <w:lang w:val="en-AU"/>
        </w:rPr>
      </w:pPr>
      <w:r w:rsidRPr="15596AA4">
        <w:rPr>
          <w:rFonts w:ascii="Calibri" w:hAnsi="Calibri"/>
          <w:u w:val="single"/>
          <w:lang w:val="en-AU"/>
        </w:rPr>
        <w:lastRenderedPageBreak/>
        <w:t xml:space="preserve">Ongoing </w:t>
      </w:r>
      <w:r w:rsidRPr="00AE7D35">
        <w:rPr>
          <w:rFonts w:ascii="Calibri" w:hAnsi="Calibri"/>
          <w:u w:val="single"/>
          <w:lang w:val="en-AU"/>
        </w:rPr>
        <w:t>actions</w:t>
      </w:r>
      <w:r w:rsidR="0BA03793" w:rsidRPr="00AE7D35">
        <w:rPr>
          <w:rFonts w:ascii="Calibri" w:hAnsi="Calibri"/>
          <w:u w:val="single"/>
          <w:lang w:val="en-AU"/>
        </w:rPr>
        <w:t xml:space="preserve"> – 98% complete </w:t>
      </w:r>
    </w:p>
    <w:p w14:paraId="5F723535" w14:textId="77777777" w:rsidR="6D3A171E" w:rsidRPr="00EA35DF" w:rsidRDefault="00984369" w:rsidP="00FA5FD1">
      <w:pPr>
        <w:numPr>
          <w:ilvl w:val="0"/>
          <w:numId w:val="83"/>
        </w:numPr>
        <w:spacing w:line="276" w:lineRule="auto"/>
        <w:rPr>
          <w:rFonts w:ascii="Calibri" w:hAnsi="Calibri"/>
          <w:lang w:val="en-AU"/>
        </w:rPr>
      </w:pPr>
      <w:r w:rsidRPr="00EA35DF">
        <w:rPr>
          <w:rFonts w:ascii="Calibri" w:hAnsi="Calibri"/>
          <w:lang w:val="en-AU"/>
        </w:rPr>
        <w:t xml:space="preserve">All </w:t>
      </w:r>
      <w:r w:rsidR="00562CFE" w:rsidRPr="00EA35DF">
        <w:rPr>
          <w:rFonts w:ascii="Calibri" w:hAnsi="Calibri"/>
          <w:lang w:val="en-AU"/>
        </w:rPr>
        <w:t>123</w:t>
      </w:r>
      <w:r w:rsidRPr="00EA35DF">
        <w:rPr>
          <w:rFonts w:ascii="Calibri" w:hAnsi="Calibri"/>
          <w:lang w:val="en-AU"/>
        </w:rPr>
        <w:t xml:space="preserve"> ongoing actions are operational and continue to be supported across Council as part of day-to-day business operations. Many of these actions are now considered business as usual</w:t>
      </w:r>
      <w:r w:rsidR="00902265" w:rsidRPr="00EA35DF">
        <w:rPr>
          <w:rFonts w:ascii="Calibri" w:hAnsi="Calibri"/>
          <w:lang w:val="en-AU"/>
        </w:rPr>
        <w:t>.</w:t>
      </w:r>
    </w:p>
    <w:p w14:paraId="3B70105D" w14:textId="77777777" w:rsidR="007E6574" w:rsidRPr="00A86DA0" w:rsidRDefault="00984369" w:rsidP="00FA5FD1">
      <w:pPr>
        <w:numPr>
          <w:ilvl w:val="0"/>
          <w:numId w:val="83"/>
        </w:numPr>
        <w:spacing w:line="276" w:lineRule="auto"/>
        <w:rPr>
          <w:rFonts w:ascii="Calibri" w:hAnsi="Calibri"/>
          <w:lang w:val="en-AU"/>
        </w:rPr>
      </w:pPr>
      <w:r>
        <w:rPr>
          <w:rFonts w:ascii="Calibri" w:hAnsi="Calibri"/>
          <w:lang w:val="en-AU"/>
        </w:rPr>
        <w:t xml:space="preserve">The </w:t>
      </w:r>
      <w:r w:rsidR="16DDAE78">
        <w:rPr>
          <w:rFonts w:ascii="Calibri" w:hAnsi="Calibri"/>
          <w:lang w:val="en-AU"/>
        </w:rPr>
        <w:t>two</w:t>
      </w:r>
      <w:r>
        <w:rPr>
          <w:rFonts w:ascii="Calibri" w:hAnsi="Calibri"/>
          <w:lang w:val="en-AU"/>
        </w:rPr>
        <w:t xml:space="preserve"> </w:t>
      </w:r>
      <w:r w:rsidR="24DECA8D">
        <w:rPr>
          <w:rFonts w:ascii="Calibri" w:hAnsi="Calibri"/>
          <w:lang w:val="en-AU"/>
        </w:rPr>
        <w:t>ong</w:t>
      </w:r>
      <w:r w:rsidR="2410A63C">
        <w:rPr>
          <w:rFonts w:ascii="Calibri" w:hAnsi="Calibri"/>
          <w:lang w:val="en-AU"/>
        </w:rPr>
        <w:t xml:space="preserve">oing </w:t>
      </w:r>
      <w:r w:rsidR="26B1CA70">
        <w:rPr>
          <w:rFonts w:ascii="Calibri" w:hAnsi="Calibri"/>
          <w:lang w:val="en-AU"/>
        </w:rPr>
        <w:t xml:space="preserve">actions </w:t>
      </w:r>
      <w:r w:rsidR="36D0D9C8">
        <w:rPr>
          <w:rFonts w:ascii="Calibri" w:hAnsi="Calibri"/>
          <w:lang w:val="en-AU"/>
        </w:rPr>
        <w:t>marked as</w:t>
      </w:r>
      <w:r w:rsidR="5AC90179">
        <w:rPr>
          <w:rFonts w:ascii="Calibri" w:hAnsi="Calibri"/>
          <w:lang w:val="en-AU"/>
        </w:rPr>
        <w:t xml:space="preserve"> having</w:t>
      </w:r>
      <w:r w:rsidR="36D0D9C8">
        <w:rPr>
          <w:rFonts w:ascii="Calibri" w:hAnsi="Calibri"/>
          <w:lang w:val="en-AU"/>
        </w:rPr>
        <w:t xml:space="preserve"> delays or minor issues</w:t>
      </w:r>
      <w:r w:rsidR="26B1CA70">
        <w:rPr>
          <w:rFonts w:ascii="Calibri" w:hAnsi="Calibri"/>
          <w:lang w:val="en-AU"/>
        </w:rPr>
        <w:t xml:space="preserve"> </w:t>
      </w:r>
      <w:r w:rsidR="34A99B20">
        <w:rPr>
          <w:rFonts w:ascii="Calibri" w:hAnsi="Calibri"/>
          <w:lang w:val="en-AU"/>
        </w:rPr>
        <w:t xml:space="preserve">(2%) </w:t>
      </w:r>
      <w:r w:rsidR="26B1CA70">
        <w:rPr>
          <w:rFonts w:ascii="Calibri" w:hAnsi="Calibri"/>
          <w:lang w:val="en-AU"/>
        </w:rPr>
        <w:t xml:space="preserve">were </w:t>
      </w:r>
      <w:r w:rsidR="18C4A284">
        <w:rPr>
          <w:rFonts w:ascii="Calibri" w:hAnsi="Calibri"/>
          <w:lang w:val="en-AU"/>
        </w:rPr>
        <w:t>W4.2 and CS3.4</w:t>
      </w:r>
      <w:r w:rsidR="36D0D9C8">
        <w:rPr>
          <w:rFonts w:ascii="Calibri" w:hAnsi="Calibri"/>
          <w:lang w:val="en-AU"/>
        </w:rPr>
        <w:t xml:space="preserve"> </w:t>
      </w:r>
      <w:r w:rsidR="48015568">
        <w:rPr>
          <w:rFonts w:ascii="Calibri" w:hAnsi="Calibri"/>
          <w:lang w:val="en-AU"/>
        </w:rPr>
        <w:t xml:space="preserve">and </w:t>
      </w:r>
      <w:r w:rsidR="0EDA481A">
        <w:rPr>
          <w:rFonts w:ascii="Calibri" w:hAnsi="Calibri"/>
          <w:lang w:val="en-AU"/>
        </w:rPr>
        <w:t xml:space="preserve">they </w:t>
      </w:r>
      <w:r w:rsidR="48015568">
        <w:rPr>
          <w:rFonts w:ascii="Calibri" w:hAnsi="Calibri"/>
          <w:lang w:val="en-AU"/>
        </w:rPr>
        <w:t>have</w:t>
      </w:r>
      <w:r>
        <w:rPr>
          <w:rFonts w:ascii="Calibri" w:hAnsi="Calibri"/>
          <w:lang w:val="en-AU"/>
        </w:rPr>
        <w:t xml:space="preserve"> </w:t>
      </w:r>
      <w:r w:rsidR="59653C0C">
        <w:rPr>
          <w:rFonts w:ascii="Calibri" w:hAnsi="Calibri"/>
          <w:lang w:val="en-AU"/>
        </w:rPr>
        <w:t xml:space="preserve">been </w:t>
      </w:r>
      <w:r>
        <w:rPr>
          <w:rFonts w:ascii="Calibri" w:hAnsi="Calibri"/>
          <w:lang w:val="en-AU"/>
        </w:rPr>
        <w:t xml:space="preserve">carried over into the new </w:t>
      </w:r>
      <w:r w:rsidRPr="31EF6119">
        <w:rPr>
          <w:rFonts w:ascii="Calibri" w:hAnsi="Calibri"/>
          <w:i/>
          <w:iCs/>
          <w:lang w:val="en-AU"/>
        </w:rPr>
        <w:t>Sustainable Environment Strategy</w:t>
      </w:r>
      <w:r w:rsidR="3E9EF3C1" w:rsidRPr="31EF6119">
        <w:rPr>
          <w:rFonts w:ascii="Calibri" w:hAnsi="Calibri"/>
          <w:i/>
          <w:iCs/>
          <w:lang w:val="en-AU"/>
        </w:rPr>
        <w:t xml:space="preserve"> </w:t>
      </w:r>
      <w:r w:rsidR="3E9EF3C1" w:rsidRPr="31EF6119">
        <w:rPr>
          <w:rFonts w:ascii="Calibri" w:eastAsia="Calibri" w:hAnsi="Calibri" w:cs="Calibri"/>
          <w:i/>
          <w:iCs/>
          <w:lang w:val="en-AU"/>
        </w:rPr>
        <w:t>2022-2032</w:t>
      </w:r>
      <w:r w:rsidR="630CA19D">
        <w:rPr>
          <w:rFonts w:ascii="Calibri" w:hAnsi="Calibri"/>
          <w:lang w:val="en-AU"/>
        </w:rPr>
        <w:t>,</w:t>
      </w:r>
      <w:r>
        <w:rPr>
          <w:rFonts w:ascii="Calibri" w:hAnsi="Calibri"/>
          <w:lang w:val="en-AU"/>
        </w:rPr>
        <w:t xml:space="preserve"> which is discussed later in the report.</w:t>
      </w:r>
    </w:p>
    <w:p w14:paraId="55309F05" w14:textId="77777777" w:rsidR="00E94591" w:rsidRDefault="00E94591" w:rsidP="00FA5FD1">
      <w:pPr>
        <w:spacing w:line="276" w:lineRule="auto"/>
        <w:rPr>
          <w:rFonts w:ascii="Calibri" w:hAnsi="Calibri"/>
          <w:b/>
          <w:bCs/>
          <w:lang w:val="en-AU"/>
        </w:rPr>
      </w:pPr>
    </w:p>
    <w:p w14:paraId="4551577C" w14:textId="77777777" w:rsidR="7DC27E1A" w:rsidRDefault="00984369" w:rsidP="00FA5FD1">
      <w:pPr>
        <w:spacing w:line="276" w:lineRule="auto"/>
        <w:rPr>
          <w:rFonts w:ascii="Calibri" w:hAnsi="Calibri"/>
          <w:b/>
          <w:bCs/>
          <w:lang w:val="en-AU"/>
        </w:rPr>
      </w:pPr>
      <w:r>
        <w:rPr>
          <w:rFonts w:ascii="Calibri" w:hAnsi="Calibri"/>
          <w:b/>
          <w:bCs/>
          <w:lang w:val="en-AU"/>
        </w:rPr>
        <w:t xml:space="preserve">Notable ESS Achievements in </w:t>
      </w:r>
      <w:r w:rsidR="704B3E58">
        <w:rPr>
          <w:rFonts w:ascii="Calibri" w:hAnsi="Calibri"/>
          <w:b/>
          <w:bCs/>
          <w:lang w:val="en-AU"/>
        </w:rPr>
        <w:t>2022</w:t>
      </w:r>
      <w:r>
        <w:rPr>
          <w:rFonts w:ascii="Calibri" w:hAnsi="Calibri"/>
          <w:b/>
          <w:bCs/>
          <w:lang w:val="en-AU"/>
        </w:rPr>
        <w:t xml:space="preserve"> </w:t>
      </w:r>
    </w:p>
    <w:p w14:paraId="5C9613A0" w14:textId="77777777" w:rsidR="00DB131E" w:rsidRDefault="00984369" w:rsidP="00FA5FD1">
      <w:pPr>
        <w:spacing w:line="276" w:lineRule="auto"/>
        <w:rPr>
          <w:rFonts w:ascii="Calibri" w:hAnsi="Calibri"/>
          <w:lang w:val="en-AU"/>
        </w:rPr>
      </w:pPr>
      <w:r>
        <w:rPr>
          <w:rFonts w:ascii="Calibri" w:hAnsi="Calibri"/>
          <w:lang w:val="en-AU"/>
        </w:rPr>
        <w:t>In the final year of the ten-year ESS, excellent progress was made.</w:t>
      </w:r>
      <w:r w:rsidR="00665BA4">
        <w:rPr>
          <w:rFonts w:ascii="Calibri" w:hAnsi="Calibri"/>
          <w:lang w:val="en-AU"/>
        </w:rPr>
        <w:t xml:space="preserve"> </w:t>
      </w:r>
      <w:r w:rsidR="000A21EE">
        <w:rPr>
          <w:rFonts w:ascii="Calibri" w:hAnsi="Calibri"/>
          <w:lang w:val="en-AU"/>
        </w:rPr>
        <w:t>Some of the</w:t>
      </w:r>
      <w:r w:rsidR="00665BA4">
        <w:rPr>
          <w:rFonts w:ascii="Calibri" w:hAnsi="Calibri"/>
          <w:lang w:val="en-AU"/>
        </w:rPr>
        <w:t>se</w:t>
      </w:r>
      <w:r w:rsidR="000A21EE">
        <w:rPr>
          <w:rFonts w:ascii="Calibri" w:hAnsi="Calibri"/>
          <w:lang w:val="en-AU"/>
        </w:rPr>
        <w:t xml:space="preserve"> key achievements include:</w:t>
      </w:r>
      <w:r w:rsidR="00FD785D">
        <w:rPr>
          <w:rFonts w:ascii="Calibri" w:hAnsi="Calibri"/>
          <w:lang w:val="en-AU"/>
        </w:rPr>
        <w:t xml:space="preserve"> </w:t>
      </w:r>
    </w:p>
    <w:p w14:paraId="047BCA54" w14:textId="77777777" w:rsidR="1A88AC87" w:rsidRPr="008E7191" w:rsidRDefault="00984369" w:rsidP="00FA5FD1">
      <w:pPr>
        <w:numPr>
          <w:ilvl w:val="0"/>
          <w:numId w:val="84"/>
        </w:numPr>
        <w:spacing w:line="276" w:lineRule="auto"/>
        <w:rPr>
          <w:rFonts w:ascii="Calibri" w:hAnsi="Calibri"/>
          <w:bCs/>
        </w:rPr>
      </w:pPr>
      <w:r w:rsidRPr="671C0FE4">
        <w:rPr>
          <w:rFonts w:ascii="Calibri" w:hAnsi="Calibri"/>
        </w:rPr>
        <w:t>Council Endorsement of</w:t>
      </w:r>
      <w:r w:rsidR="1DC8E7B2" w:rsidRPr="671C0FE4">
        <w:rPr>
          <w:rFonts w:ascii="Calibri" w:hAnsi="Calibri"/>
        </w:rPr>
        <w:t xml:space="preserve"> the</w:t>
      </w:r>
      <w:r w:rsidR="00B76D7E" w:rsidRPr="671C0FE4">
        <w:rPr>
          <w:rFonts w:ascii="Calibri" w:hAnsi="Calibri"/>
          <w:bCs/>
        </w:rPr>
        <w:t xml:space="preserve"> </w:t>
      </w:r>
      <w:r w:rsidR="008E7191" w:rsidRPr="671C0FE4">
        <w:rPr>
          <w:rFonts w:ascii="Calibri" w:hAnsi="Calibri"/>
          <w:bCs/>
        </w:rPr>
        <w:t>Sustainable Environment Strategy</w:t>
      </w:r>
      <w:r w:rsidR="15C02B94" w:rsidRPr="671C0FE4">
        <w:rPr>
          <w:rFonts w:ascii="Calibri" w:hAnsi="Calibri"/>
        </w:rPr>
        <w:t xml:space="preserve"> </w:t>
      </w:r>
      <w:r w:rsidR="15C02B94" w:rsidRPr="671C0FE4">
        <w:rPr>
          <w:rFonts w:ascii="Calibri" w:eastAsia="Calibri" w:hAnsi="Calibri" w:cs="Calibri"/>
          <w:lang w:val="en-AU"/>
        </w:rPr>
        <w:t>(2022-2032)</w:t>
      </w:r>
      <w:r w:rsidR="008E7191" w:rsidRPr="671C0FE4">
        <w:rPr>
          <w:rFonts w:ascii="Calibri" w:hAnsi="Calibri"/>
        </w:rPr>
        <w:t>,</w:t>
      </w:r>
      <w:r w:rsidR="008E7191" w:rsidRPr="671C0FE4">
        <w:rPr>
          <w:rFonts w:ascii="Calibri" w:hAnsi="Calibri"/>
          <w:bCs/>
        </w:rPr>
        <w:t xml:space="preserve"> Climate Change Plan </w:t>
      </w:r>
      <w:r w:rsidR="79AFCDD8" w:rsidRPr="671C0FE4">
        <w:rPr>
          <w:rFonts w:ascii="Calibri" w:hAnsi="Calibri"/>
        </w:rPr>
        <w:t>(</w:t>
      </w:r>
      <w:r w:rsidR="008E7191" w:rsidRPr="671C0FE4">
        <w:rPr>
          <w:rFonts w:ascii="Calibri" w:hAnsi="Calibri"/>
          <w:bCs/>
        </w:rPr>
        <w:t>2022-2032</w:t>
      </w:r>
      <w:r w:rsidR="48A709D4" w:rsidRPr="671C0FE4">
        <w:rPr>
          <w:rFonts w:ascii="Calibri" w:hAnsi="Calibri"/>
        </w:rPr>
        <w:t>)</w:t>
      </w:r>
      <w:r w:rsidR="008E7191" w:rsidRPr="671C0FE4">
        <w:rPr>
          <w:rFonts w:ascii="Calibri" w:hAnsi="Calibri"/>
          <w:bCs/>
        </w:rPr>
        <w:t xml:space="preserve"> and Sustainable Environment Action Plan </w:t>
      </w:r>
      <w:r w:rsidR="7D1B5A4A" w:rsidRPr="671C0FE4">
        <w:rPr>
          <w:rFonts w:ascii="Calibri" w:hAnsi="Calibri"/>
        </w:rPr>
        <w:t>(</w:t>
      </w:r>
      <w:r w:rsidR="008E7191" w:rsidRPr="671C0FE4">
        <w:rPr>
          <w:rFonts w:ascii="Calibri" w:hAnsi="Calibri"/>
          <w:bCs/>
        </w:rPr>
        <w:t>2022-2024</w:t>
      </w:r>
      <w:r w:rsidR="58430C8B" w:rsidRPr="671C0FE4">
        <w:rPr>
          <w:rFonts w:ascii="Calibri" w:hAnsi="Calibri"/>
        </w:rPr>
        <w:t>)</w:t>
      </w:r>
      <w:r w:rsidR="008E7191" w:rsidRPr="671C0FE4">
        <w:rPr>
          <w:rFonts w:ascii="Calibri" w:hAnsi="Calibri"/>
        </w:rPr>
        <w:t xml:space="preserve"> </w:t>
      </w:r>
      <w:r w:rsidR="557DC7F2" w:rsidRPr="671C0FE4">
        <w:rPr>
          <w:rFonts w:ascii="Calibri" w:hAnsi="Calibri"/>
        </w:rPr>
        <w:t>in late 2022</w:t>
      </w:r>
      <w:r w:rsidR="000E0383" w:rsidRPr="671C0FE4">
        <w:rPr>
          <w:rFonts w:ascii="Calibri" w:hAnsi="Calibri"/>
          <w:bCs/>
        </w:rPr>
        <w:t>.</w:t>
      </w:r>
    </w:p>
    <w:p w14:paraId="1C0DACE5" w14:textId="77777777" w:rsidR="00F27286" w:rsidRDefault="00984369" w:rsidP="00FA5FD1">
      <w:pPr>
        <w:numPr>
          <w:ilvl w:val="0"/>
          <w:numId w:val="84"/>
        </w:numPr>
        <w:spacing w:line="276" w:lineRule="auto"/>
        <w:rPr>
          <w:rFonts w:ascii="Calibri" w:hAnsi="Calibri"/>
          <w:szCs w:val="20"/>
        </w:rPr>
      </w:pPr>
      <w:r w:rsidRPr="31EF6119">
        <w:rPr>
          <w:rFonts w:ascii="Calibri" w:hAnsi="Calibri"/>
          <w:szCs w:val="20"/>
        </w:rPr>
        <w:t xml:space="preserve">Cat curfew and mandatory desexing was endorsed by Council in July 2022, with an impending implementation date of 1 August 2023.  </w:t>
      </w:r>
    </w:p>
    <w:p w14:paraId="53AE7F64" w14:textId="77777777" w:rsidR="5238367E" w:rsidRPr="00911BF2" w:rsidRDefault="00984369" w:rsidP="00FA5FD1">
      <w:pPr>
        <w:numPr>
          <w:ilvl w:val="0"/>
          <w:numId w:val="84"/>
        </w:numPr>
        <w:spacing w:line="276" w:lineRule="auto"/>
        <w:rPr>
          <w:rFonts w:ascii="Calibri" w:hAnsi="Calibri"/>
          <w:lang w:val="en-AU"/>
        </w:rPr>
      </w:pPr>
      <w:r w:rsidRPr="00911BF2">
        <w:rPr>
          <w:rFonts w:ascii="Calibri" w:hAnsi="Calibri"/>
          <w:lang w:val="en-AU"/>
        </w:rPr>
        <w:t>Green Wedge Management Plan 2011-2021 reviewed</w:t>
      </w:r>
      <w:r w:rsidR="00D466B6">
        <w:rPr>
          <w:rFonts w:ascii="Calibri" w:hAnsi="Calibri"/>
          <w:lang w:val="en-AU"/>
        </w:rPr>
        <w:t xml:space="preserve">. </w:t>
      </w:r>
    </w:p>
    <w:p w14:paraId="685A13FD" w14:textId="77777777" w:rsidR="77070C30" w:rsidRPr="00911BF2" w:rsidRDefault="00984369" w:rsidP="00FA5FD1">
      <w:pPr>
        <w:numPr>
          <w:ilvl w:val="0"/>
          <w:numId w:val="84"/>
        </w:numPr>
        <w:spacing w:line="276" w:lineRule="auto"/>
        <w:rPr>
          <w:rFonts w:ascii="Calibri" w:hAnsi="Calibri"/>
          <w:lang w:val="en-AU"/>
        </w:rPr>
      </w:pPr>
      <w:r w:rsidRPr="00911BF2">
        <w:rPr>
          <w:rFonts w:ascii="Calibri" w:hAnsi="Calibri"/>
          <w:lang w:val="en-AU"/>
        </w:rPr>
        <w:t>Continued biodiversity monitoring</w:t>
      </w:r>
      <w:r w:rsidR="00E3024F">
        <w:rPr>
          <w:rFonts w:ascii="Calibri" w:hAnsi="Calibri"/>
          <w:lang w:val="en-AU"/>
        </w:rPr>
        <w:t xml:space="preserve"> and tree planting</w:t>
      </w:r>
      <w:r w:rsidRPr="00911BF2">
        <w:rPr>
          <w:rFonts w:ascii="Calibri" w:hAnsi="Calibri"/>
          <w:lang w:val="en-AU"/>
        </w:rPr>
        <w:t xml:space="preserve"> at key sites including Quarry Hills Parkland, Growling Frog Golf Course</w:t>
      </w:r>
      <w:r w:rsidR="00D01253">
        <w:rPr>
          <w:rFonts w:ascii="Calibri" w:hAnsi="Calibri"/>
          <w:lang w:val="en-AU"/>
        </w:rPr>
        <w:t>.</w:t>
      </w:r>
    </w:p>
    <w:p w14:paraId="62BDC9FE" w14:textId="77777777" w:rsidR="51BADEA3" w:rsidRPr="00911BF2" w:rsidRDefault="00984369" w:rsidP="00FA5FD1">
      <w:pPr>
        <w:numPr>
          <w:ilvl w:val="0"/>
          <w:numId w:val="84"/>
        </w:numPr>
        <w:spacing w:line="276" w:lineRule="auto"/>
        <w:rPr>
          <w:rFonts w:ascii="Calibri" w:hAnsi="Calibri"/>
          <w:bCs/>
        </w:rPr>
      </w:pPr>
      <w:r w:rsidRPr="00911BF2">
        <w:rPr>
          <w:rFonts w:ascii="Calibri" w:hAnsi="Calibri"/>
          <w:bCs/>
        </w:rPr>
        <w:t xml:space="preserve">New Lalor Landcare Group supported </w:t>
      </w:r>
      <w:r w:rsidR="14E9DB7B" w:rsidRPr="00911BF2">
        <w:rPr>
          <w:rFonts w:ascii="Calibri" w:hAnsi="Calibri"/>
        </w:rPr>
        <w:t xml:space="preserve">during </w:t>
      </w:r>
      <w:r w:rsidR="72AD09E1" w:rsidRPr="00911BF2">
        <w:rPr>
          <w:rFonts w:ascii="Calibri" w:hAnsi="Calibri"/>
        </w:rPr>
        <w:t>its</w:t>
      </w:r>
      <w:r w:rsidRPr="00911BF2">
        <w:rPr>
          <w:rFonts w:ascii="Calibri" w:hAnsi="Calibri"/>
          <w:bCs/>
        </w:rPr>
        <w:t xml:space="preserve"> </w:t>
      </w:r>
      <w:r w:rsidR="45F7450A" w:rsidRPr="671C0FE4">
        <w:rPr>
          <w:rFonts w:ascii="Calibri" w:hAnsi="Calibri"/>
        </w:rPr>
        <w:t>formation</w:t>
      </w:r>
      <w:r w:rsidRPr="00911BF2">
        <w:rPr>
          <w:rFonts w:ascii="Calibri" w:hAnsi="Calibri"/>
          <w:bCs/>
        </w:rPr>
        <w:t xml:space="preserve"> in 2022.  </w:t>
      </w:r>
    </w:p>
    <w:p w14:paraId="25FB037F" w14:textId="77777777" w:rsidR="24160BB4" w:rsidRDefault="00984369" w:rsidP="00FA5FD1">
      <w:pPr>
        <w:numPr>
          <w:ilvl w:val="0"/>
          <w:numId w:val="84"/>
        </w:numPr>
        <w:spacing w:line="276" w:lineRule="auto"/>
        <w:rPr>
          <w:rFonts w:ascii="Calibri" w:eastAsia="Calibri" w:hAnsi="Calibri" w:cs="Calibri"/>
        </w:rPr>
      </w:pPr>
      <w:r w:rsidRPr="671C0FE4">
        <w:rPr>
          <w:rFonts w:ascii="Calibri" w:eastAsia="Calibri" w:hAnsi="Calibri" w:cs="Calibri"/>
        </w:rPr>
        <w:t>Endorsement and implementation of the Native Vegetation Offset Plan to allow for the acquittal of Council’s existing Native Vegetation Offset liability.</w:t>
      </w:r>
    </w:p>
    <w:p w14:paraId="29C1DA08" w14:textId="77777777" w:rsidR="250B87BF" w:rsidRPr="00911BF2" w:rsidRDefault="00984369" w:rsidP="00FA5FD1">
      <w:pPr>
        <w:numPr>
          <w:ilvl w:val="0"/>
          <w:numId w:val="84"/>
        </w:numPr>
        <w:spacing w:line="276" w:lineRule="auto"/>
        <w:rPr>
          <w:rFonts w:ascii="Calibri" w:eastAsia="Calibri" w:hAnsi="Calibri"/>
          <w:bCs/>
        </w:rPr>
      </w:pPr>
      <w:r w:rsidRPr="671C0FE4">
        <w:rPr>
          <w:rFonts w:ascii="Calibri" w:eastAsia="Calibri" w:hAnsi="Calibri"/>
        </w:rPr>
        <w:t>The</w:t>
      </w:r>
      <w:r w:rsidR="5D4005A6" w:rsidRPr="671C0FE4">
        <w:rPr>
          <w:rFonts w:ascii="Calibri" w:eastAsia="Calibri" w:hAnsi="Calibri"/>
        </w:rPr>
        <w:t xml:space="preserve"> purchase </w:t>
      </w:r>
      <w:r w:rsidR="4F626347" w:rsidRPr="671C0FE4">
        <w:rPr>
          <w:rFonts w:ascii="Calibri" w:eastAsia="Calibri" w:hAnsi="Calibri"/>
        </w:rPr>
        <w:t>of</w:t>
      </w:r>
      <w:r w:rsidRPr="00911BF2">
        <w:rPr>
          <w:rFonts w:ascii="Calibri" w:eastAsia="Calibri" w:hAnsi="Calibri"/>
          <w:bCs/>
        </w:rPr>
        <w:t xml:space="preserve"> 100% renewable energy for all </w:t>
      </w:r>
      <w:r w:rsidR="59518C20" w:rsidRPr="671C0FE4">
        <w:rPr>
          <w:rFonts w:ascii="Calibri" w:eastAsia="Calibri" w:hAnsi="Calibri"/>
        </w:rPr>
        <w:t>Council</w:t>
      </w:r>
      <w:r w:rsidRPr="00911BF2">
        <w:rPr>
          <w:rFonts w:ascii="Calibri" w:eastAsia="Calibri" w:hAnsi="Calibri"/>
          <w:bCs/>
        </w:rPr>
        <w:t xml:space="preserve"> operations </w:t>
      </w:r>
      <w:r w:rsidR="61EA25FF" w:rsidRPr="671C0FE4">
        <w:rPr>
          <w:rFonts w:ascii="Calibri" w:eastAsia="Calibri" w:hAnsi="Calibri"/>
        </w:rPr>
        <w:t xml:space="preserve">began in the 2021-22 financial year </w:t>
      </w:r>
      <w:r w:rsidRPr="00911BF2">
        <w:rPr>
          <w:rFonts w:ascii="Calibri" w:eastAsia="Calibri" w:hAnsi="Calibri"/>
          <w:bCs/>
        </w:rPr>
        <w:t>th</w:t>
      </w:r>
      <w:r w:rsidR="00974048">
        <w:rPr>
          <w:rFonts w:ascii="Calibri" w:eastAsia="Calibri" w:hAnsi="Calibri"/>
          <w:bCs/>
        </w:rPr>
        <w:t>r</w:t>
      </w:r>
      <w:r w:rsidRPr="00911BF2">
        <w:rPr>
          <w:rFonts w:ascii="Calibri" w:eastAsia="Calibri" w:hAnsi="Calibri"/>
          <w:bCs/>
        </w:rPr>
        <w:t xml:space="preserve">ough the new VECO Power Purchase Agreement, alongside 46 other Victorian councils.  </w:t>
      </w:r>
    </w:p>
    <w:p w14:paraId="0CD635E8" w14:textId="77777777" w:rsidR="53CF6DA5" w:rsidRPr="00755062" w:rsidRDefault="00984369" w:rsidP="00FA5FD1">
      <w:pPr>
        <w:numPr>
          <w:ilvl w:val="0"/>
          <w:numId w:val="84"/>
        </w:numPr>
        <w:spacing w:line="276" w:lineRule="auto"/>
        <w:rPr>
          <w:rFonts w:ascii="Calibri" w:eastAsia="Calibri" w:hAnsi="Calibri" w:cs="Calibri"/>
        </w:rPr>
      </w:pPr>
      <w:r w:rsidRPr="00755062">
        <w:rPr>
          <w:rFonts w:ascii="Calibri" w:eastAsia="Calibri" w:hAnsi="Calibri" w:cs="Calibri"/>
        </w:rPr>
        <w:t xml:space="preserve">Council embedded Climate Risk analysis into its annual Service (Operational) Risk assessment process.  </w:t>
      </w:r>
    </w:p>
    <w:p w14:paraId="10DEC652" w14:textId="77777777" w:rsidR="00755062" w:rsidRPr="00755062" w:rsidRDefault="00984369" w:rsidP="00FA5FD1">
      <w:pPr>
        <w:numPr>
          <w:ilvl w:val="0"/>
          <w:numId w:val="84"/>
        </w:numPr>
        <w:spacing w:line="276" w:lineRule="auto"/>
        <w:rPr>
          <w:rFonts w:ascii="Calibri" w:eastAsia="Calibri" w:hAnsi="Calibri" w:cs="Calibri"/>
        </w:rPr>
      </w:pPr>
      <w:r w:rsidRPr="00755062">
        <w:rPr>
          <w:rFonts w:ascii="Calibri" w:eastAsia="Calibri" w:hAnsi="Calibri" w:cs="Calibri"/>
        </w:rPr>
        <w:t xml:space="preserve">Introduce a </w:t>
      </w:r>
      <w:r w:rsidR="66BA14D7" w:rsidRPr="00755062">
        <w:rPr>
          <w:rFonts w:ascii="Calibri" w:eastAsia="Calibri" w:hAnsi="Calibri" w:cs="Calibri"/>
        </w:rPr>
        <w:t>L</w:t>
      </w:r>
      <w:r w:rsidRPr="00755062">
        <w:rPr>
          <w:rFonts w:ascii="Calibri" w:eastAsia="Calibri" w:hAnsi="Calibri" w:cs="Calibri"/>
        </w:rPr>
        <w:t xml:space="preserve">itter </w:t>
      </w:r>
      <w:r w:rsidR="218722C4" w:rsidRPr="00755062">
        <w:rPr>
          <w:rFonts w:ascii="Calibri" w:eastAsia="Calibri" w:hAnsi="Calibri" w:cs="Calibri"/>
        </w:rPr>
        <w:t>E</w:t>
      </w:r>
      <w:r w:rsidRPr="00755062">
        <w:rPr>
          <w:rFonts w:ascii="Calibri" w:eastAsia="Calibri" w:hAnsi="Calibri" w:cs="Calibri"/>
        </w:rPr>
        <w:t xml:space="preserve">nforcement </w:t>
      </w:r>
      <w:r w:rsidR="3C9CB57C" w:rsidRPr="00755062">
        <w:rPr>
          <w:rFonts w:ascii="Calibri" w:eastAsia="Calibri" w:hAnsi="Calibri" w:cs="Calibri"/>
        </w:rPr>
        <w:t>T</w:t>
      </w:r>
      <w:r w:rsidRPr="00755062">
        <w:rPr>
          <w:rFonts w:ascii="Calibri" w:eastAsia="Calibri" w:hAnsi="Calibri" w:cs="Calibri"/>
        </w:rPr>
        <w:t xml:space="preserve">eam to protect the environment from litter and dumped rubbish. </w:t>
      </w:r>
    </w:p>
    <w:p w14:paraId="4D6B04BD" w14:textId="77777777" w:rsidR="000A21EE" w:rsidRPr="00762274" w:rsidRDefault="00984369" w:rsidP="00762274">
      <w:pPr>
        <w:numPr>
          <w:ilvl w:val="0"/>
          <w:numId w:val="84"/>
        </w:numPr>
        <w:spacing w:line="276" w:lineRule="auto"/>
        <w:rPr>
          <w:rFonts w:ascii="Calibri" w:eastAsia="Calibri" w:hAnsi="Calibri" w:cs="Calibri"/>
        </w:rPr>
      </w:pPr>
      <w:r w:rsidRPr="70CED8DB">
        <w:rPr>
          <w:rFonts w:ascii="Calibri" w:eastAsia="Calibri" w:hAnsi="Calibri" w:cs="Calibri"/>
        </w:rPr>
        <w:t>Glass Recycling k</w:t>
      </w:r>
      <w:r w:rsidR="78B6FE3A" w:rsidRPr="70CED8DB">
        <w:rPr>
          <w:rFonts w:ascii="Calibri" w:eastAsia="Calibri" w:hAnsi="Calibri" w:cs="Calibri"/>
        </w:rPr>
        <w:t>e</w:t>
      </w:r>
      <w:r w:rsidRPr="70CED8DB">
        <w:rPr>
          <w:rFonts w:ascii="Calibri" w:eastAsia="Calibri" w:hAnsi="Calibri" w:cs="Calibri"/>
        </w:rPr>
        <w:t>rbside service was introduced.</w:t>
      </w:r>
    </w:p>
    <w:p w14:paraId="1DA1B568" w14:textId="77777777" w:rsidR="244221D9" w:rsidRDefault="244221D9" w:rsidP="244221D9">
      <w:pPr>
        <w:spacing w:line="276" w:lineRule="auto"/>
        <w:rPr>
          <w:rFonts w:ascii="Calibri" w:hAnsi="Calibri"/>
          <w:b/>
          <w:bCs/>
          <w:lang w:val="en-AU"/>
        </w:rPr>
      </w:pPr>
    </w:p>
    <w:p w14:paraId="5FB91C17" w14:textId="77777777" w:rsidR="000A496B" w:rsidRDefault="00984369" w:rsidP="00FA5FD1">
      <w:pPr>
        <w:spacing w:line="276" w:lineRule="auto"/>
        <w:rPr>
          <w:rFonts w:ascii="Calibri" w:hAnsi="Calibri"/>
          <w:b/>
          <w:bCs/>
          <w:lang w:val="en-AU"/>
        </w:rPr>
      </w:pPr>
      <w:r>
        <w:rPr>
          <w:rFonts w:ascii="Calibri" w:hAnsi="Calibri"/>
          <w:b/>
          <w:bCs/>
          <w:lang w:val="en-AU"/>
        </w:rPr>
        <w:t xml:space="preserve">Notable Achievements over the 10-year life of the ESS </w:t>
      </w:r>
    </w:p>
    <w:p w14:paraId="5B7778DE" w14:textId="77777777" w:rsidR="000A496B" w:rsidRDefault="00984369" w:rsidP="00FA5FD1">
      <w:pPr>
        <w:spacing w:line="276" w:lineRule="auto"/>
        <w:rPr>
          <w:rFonts w:ascii="Calibri" w:hAnsi="Calibri"/>
          <w:lang w:val="en-AU"/>
        </w:rPr>
      </w:pPr>
      <w:r>
        <w:rPr>
          <w:rFonts w:ascii="Calibri" w:hAnsi="Calibri"/>
          <w:lang w:val="en-AU"/>
        </w:rPr>
        <w:t xml:space="preserve">Over the course of 10 years, there have been </w:t>
      </w:r>
      <w:r w:rsidR="17E19CC5">
        <w:rPr>
          <w:rFonts w:ascii="Calibri" w:hAnsi="Calibri"/>
          <w:lang w:val="en-AU"/>
        </w:rPr>
        <w:t>a great deal of</w:t>
      </w:r>
      <w:r>
        <w:rPr>
          <w:rFonts w:ascii="Calibri" w:hAnsi="Calibri"/>
          <w:lang w:val="en-AU"/>
        </w:rPr>
        <w:t xml:space="preserve"> key achievements of the </w:t>
      </w:r>
      <w:r w:rsidR="77FA2A9B">
        <w:rPr>
          <w:rFonts w:ascii="Calibri" w:hAnsi="Calibri"/>
          <w:lang w:val="en-AU"/>
        </w:rPr>
        <w:t>ESS</w:t>
      </w:r>
      <w:r>
        <w:rPr>
          <w:rFonts w:ascii="Calibri" w:hAnsi="Calibri"/>
          <w:lang w:val="en-AU"/>
        </w:rPr>
        <w:t>. The most notable achievements are outlined below.</w:t>
      </w:r>
    </w:p>
    <w:p w14:paraId="1164C6AD" w14:textId="77777777" w:rsidR="006F445E" w:rsidRPr="000A496B" w:rsidRDefault="006F445E" w:rsidP="00FA5FD1">
      <w:pPr>
        <w:spacing w:line="276" w:lineRule="auto"/>
        <w:rPr>
          <w:rFonts w:ascii="Calibri" w:hAnsi="Calibri"/>
          <w:lang w:val="en-AU"/>
        </w:rPr>
      </w:pPr>
    </w:p>
    <w:p w14:paraId="62268F25" w14:textId="77777777" w:rsidR="3431A5DA" w:rsidRDefault="00984369" w:rsidP="00FA5FD1">
      <w:pPr>
        <w:spacing w:line="276" w:lineRule="auto"/>
        <w:rPr>
          <w:rFonts w:ascii="Calibri" w:hAnsi="Calibri"/>
          <w:u w:val="single"/>
          <w:lang w:val="en-AU"/>
        </w:rPr>
      </w:pPr>
      <w:r w:rsidRPr="15596AA4">
        <w:rPr>
          <w:rFonts w:ascii="Calibri" w:hAnsi="Calibri"/>
          <w:u w:val="single"/>
          <w:lang w:val="en-AU"/>
        </w:rPr>
        <w:t>Achievements on Water</w:t>
      </w:r>
    </w:p>
    <w:p w14:paraId="7C4E7666" w14:textId="77777777" w:rsidR="3431A5DA" w:rsidRDefault="00984369" w:rsidP="00FA5FD1">
      <w:pPr>
        <w:numPr>
          <w:ilvl w:val="0"/>
          <w:numId w:val="85"/>
        </w:numPr>
        <w:spacing w:line="276" w:lineRule="auto"/>
        <w:rPr>
          <w:rFonts w:ascii="Calibri" w:hAnsi="Calibri"/>
          <w:szCs w:val="20"/>
        </w:rPr>
      </w:pPr>
      <w:r w:rsidRPr="15596AA4">
        <w:rPr>
          <w:rFonts w:ascii="Calibri" w:hAnsi="Calibri"/>
          <w:szCs w:val="20"/>
        </w:rPr>
        <w:t>Construction of the Melbourne Markets Stormwater Harvesting Project which was estimated to save more than 48 million</w:t>
      </w:r>
      <w:r w:rsidR="735F6ED5" w:rsidRPr="15596AA4">
        <w:rPr>
          <w:rFonts w:ascii="Calibri" w:hAnsi="Calibri"/>
          <w:szCs w:val="20"/>
        </w:rPr>
        <w:t xml:space="preserve"> </w:t>
      </w:r>
      <w:r w:rsidRPr="15596AA4">
        <w:rPr>
          <w:rFonts w:ascii="Calibri" w:hAnsi="Calibri"/>
          <w:szCs w:val="20"/>
        </w:rPr>
        <w:t xml:space="preserve">litres of drinking water every year. </w:t>
      </w:r>
    </w:p>
    <w:p w14:paraId="69211FD6" w14:textId="77777777" w:rsidR="3431A5DA" w:rsidRDefault="00984369" w:rsidP="00FA5FD1">
      <w:pPr>
        <w:numPr>
          <w:ilvl w:val="0"/>
          <w:numId w:val="85"/>
        </w:numPr>
        <w:spacing w:line="276" w:lineRule="auto"/>
        <w:rPr>
          <w:rFonts w:ascii="Calibri" w:hAnsi="Calibri"/>
          <w:szCs w:val="20"/>
        </w:rPr>
      </w:pPr>
      <w:r w:rsidRPr="3909F8DE">
        <w:rPr>
          <w:rFonts w:ascii="Calibri" w:hAnsi="Calibri"/>
          <w:szCs w:val="20"/>
        </w:rPr>
        <w:t>Installed alternative water supplies for 11% of the public open space in the City of Whittlesea, using a mix of recycled water and stormwater</w:t>
      </w:r>
      <w:r w:rsidR="4C1AF108" w:rsidRPr="3909F8DE">
        <w:rPr>
          <w:rFonts w:ascii="Calibri" w:hAnsi="Calibri"/>
          <w:szCs w:val="20"/>
        </w:rPr>
        <w:t>.</w:t>
      </w:r>
    </w:p>
    <w:p w14:paraId="36CF4D74" w14:textId="77777777" w:rsidR="3431A5DA" w:rsidRDefault="00984369" w:rsidP="00FA5FD1">
      <w:pPr>
        <w:numPr>
          <w:ilvl w:val="0"/>
          <w:numId w:val="85"/>
        </w:numPr>
        <w:spacing w:line="276" w:lineRule="auto"/>
        <w:rPr>
          <w:rFonts w:ascii="Calibri" w:hAnsi="Calibri"/>
          <w:szCs w:val="20"/>
        </w:rPr>
      </w:pPr>
      <w:r w:rsidRPr="15596AA4">
        <w:rPr>
          <w:rFonts w:ascii="Calibri" w:hAnsi="Calibri"/>
          <w:szCs w:val="20"/>
        </w:rPr>
        <w:lastRenderedPageBreak/>
        <w:t xml:space="preserve">Management of more than 1,000 assets (small and large-scale) that deal with stormwater pollution, most of which are inherited from developers. </w:t>
      </w:r>
    </w:p>
    <w:p w14:paraId="49DB2685" w14:textId="77777777" w:rsidR="3431A5DA" w:rsidRDefault="00984369" w:rsidP="00FA5FD1">
      <w:pPr>
        <w:numPr>
          <w:ilvl w:val="0"/>
          <w:numId w:val="85"/>
        </w:numPr>
        <w:spacing w:line="276" w:lineRule="auto"/>
        <w:rPr>
          <w:rFonts w:ascii="Calibri" w:hAnsi="Calibri"/>
          <w:szCs w:val="20"/>
        </w:rPr>
      </w:pPr>
      <w:r w:rsidRPr="15596AA4">
        <w:rPr>
          <w:rFonts w:ascii="Calibri" w:hAnsi="Calibri"/>
          <w:szCs w:val="20"/>
        </w:rPr>
        <w:t>Built systems to reduce stormwater pollution in some locations, such as the wetland and stormwater harvesting system adjacent to Melbourne Markets in Epping.</w:t>
      </w:r>
    </w:p>
    <w:p w14:paraId="77618BD0" w14:textId="77777777" w:rsidR="3431A5DA" w:rsidRDefault="00984369" w:rsidP="0913DE57">
      <w:pPr>
        <w:numPr>
          <w:ilvl w:val="0"/>
          <w:numId w:val="85"/>
        </w:numPr>
        <w:spacing w:line="276" w:lineRule="auto"/>
        <w:rPr>
          <w:rFonts w:ascii="Calibri" w:hAnsi="Calibri"/>
          <w:szCs w:val="20"/>
          <w:lang w:val="en-AU"/>
        </w:rPr>
      </w:pPr>
      <w:r w:rsidRPr="0913DE57">
        <w:rPr>
          <w:rFonts w:ascii="Calibri" w:hAnsi="Calibri"/>
          <w:szCs w:val="20"/>
        </w:rPr>
        <w:t>Introduced the Integrated Water Cycle Management local planning policy to ensure new development</w:t>
      </w:r>
      <w:r w:rsidR="69C631CE" w:rsidRPr="0913DE57">
        <w:rPr>
          <w:rFonts w:ascii="Calibri" w:hAnsi="Calibri"/>
          <w:szCs w:val="20"/>
        </w:rPr>
        <w:t>s</w:t>
      </w:r>
      <w:r w:rsidRPr="0913DE57">
        <w:rPr>
          <w:rFonts w:ascii="Calibri" w:hAnsi="Calibri"/>
          <w:szCs w:val="20"/>
        </w:rPr>
        <w:t xml:space="preserve"> requiring a planning permit incorporate Water Sensitive Urban Design (WSUD) techniques and to encourage opportunities for broader integrated water management outcomes. This was integrated into Clause 19.03-3L of the Whittlesea Planning Scheme.</w:t>
      </w:r>
      <w:r>
        <w:rPr>
          <w:rFonts w:ascii="Calibri" w:hAnsi="Calibri"/>
          <w:szCs w:val="20"/>
          <w:lang w:val="en-AU"/>
        </w:rPr>
        <w:t xml:space="preserve"> </w:t>
      </w:r>
    </w:p>
    <w:p w14:paraId="743DA00C" w14:textId="77777777" w:rsidR="3431A5DA" w:rsidRDefault="00984369" w:rsidP="0913DE57">
      <w:pPr>
        <w:numPr>
          <w:ilvl w:val="0"/>
          <w:numId w:val="85"/>
        </w:numPr>
        <w:spacing w:line="276" w:lineRule="auto"/>
        <w:rPr>
          <w:rFonts w:ascii="Calibri" w:hAnsi="Calibri"/>
          <w:szCs w:val="20"/>
        </w:rPr>
      </w:pPr>
      <w:r w:rsidRPr="0913DE57">
        <w:rPr>
          <w:rFonts w:ascii="Calibri" w:hAnsi="Calibri"/>
          <w:szCs w:val="20"/>
        </w:rPr>
        <w:t>Worked with Melbourne Water to understand flood risk across the City of Whittlesea and to identify areas at risk of flooding. Flood modelling was completed for Plenty River, Darebin Cree</w:t>
      </w:r>
      <w:r w:rsidR="5F0FA47C" w:rsidRPr="0913DE57">
        <w:rPr>
          <w:rFonts w:ascii="Calibri" w:hAnsi="Calibri"/>
          <w:szCs w:val="20"/>
        </w:rPr>
        <w:t>k and</w:t>
      </w:r>
      <w:r w:rsidRPr="0913DE57">
        <w:rPr>
          <w:rFonts w:ascii="Calibri" w:hAnsi="Calibri"/>
          <w:szCs w:val="20"/>
        </w:rPr>
        <w:t xml:space="preserve"> Edgars Creek</w:t>
      </w:r>
      <w:r w:rsidR="1539FFC7" w:rsidRPr="0913DE57">
        <w:rPr>
          <w:rFonts w:ascii="Calibri" w:hAnsi="Calibri"/>
          <w:szCs w:val="20"/>
        </w:rPr>
        <w:t xml:space="preserve"> c</w:t>
      </w:r>
      <w:r w:rsidRPr="0913DE57">
        <w:rPr>
          <w:rFonts w:ascii="Calibri" w:hAnsi="Calibri"/>
          <w:szCs w:val="20"/>
        </w:rPr>
        <w:t>atchments</w:t>
      </w:r>
      <w:r w:rsidR="0F64E02F" w:rsidRPr="0913DE57">
        <w:rPr>
          <w:rFonts w:ascii="Calibri" w:hAnsi="Calibri"/>
          <w:szCs w:val="20"/>
        </w:rPr>
        <w:t>.</w:t>
      </w:r>
    </w:p>
    <w:p w14:paraId="7B31E55E" w14:textId="77777777" w:rsidR="47C21547" w:rsidRDefault="00984369" w:rsidP="00FA5FD1">
      <w:pPr>
        <w:numPr>
          <w:ilvl w:val="0"/>
          <w:numId w:val="85"/>
        </w:numPr>
        <w:spacing w:line="276" w:lineRule="auto"/>
        <w:rPr>
          <w:rFonts w:ascii="Calibri" w:hAnsi="Calibri"/>
          <w:szCs w:val="20"/>
        </w:rPr>
      </w:pPr>
      <w:r w:rsidRPr="683996F3">
        <w:rPr>
          <w:rFonts w:ascii="Calibri" w:hAnsi="Calibri"/>
          <w:szCs w:val="20"/>
        </w:rPr>
        <w:t xml:space="preserve">Worked with </w:t>
      </w:r>
      <w:r w:rsidR="1B21A3AB" w:rsidRPr="683996F3">
        <w:rPr>
          <w:rFonts w:ascii="Calibri" w:hAnsi="Calibri"/>
          <w:szCs w:val="20"/>
        </w:rPr>
        <w:t>v</w:t>
      </w:r>
      <w:r w:rsidR="06AAD5B9" w:rsidRPr="683996F3">
        <w:rPr>
          <w:rFonts w:ascii="Calibri" w:hAnsi="Calibri"/>
          <w:szCs w:val="20"/>
        </w:rPr>
        <w:t xml:space="preserve">arious external stakeholders on the Upper Merri Creek sub-catchment integrated water management plan, </w:t>
      </w:r>
      <w:r w:rsidR="53F6E563" w:rsidRPr="683996F3">
        <w:rPr>
          <w:rFonts w:ascii="Calibri" w:hAnsi="Calibri"/>
          <w:szCs w:val="20"/>
        </w:rPr>
        <w:t xml:space="preserve">and the </w:t>
      </w:r>
      <w:r w:rsidR="134430BC" w:rsidRPr="683996F3">
        <w:rPr>
          <w:rFonts w:ascii="Calibri" w:hAnsi="Calibri"/>
          <w:szCs w:val="20"/>
        </w:rPr>
        <w:t>Upper</w:t>
      </w:r>
      <w:r w:rsidR="06AAD5B9" w:rsidRPr="683996F3">
        <w:rPr>
          <w:rFonts w:ascii="Calibri" w:hAnsi="Calibri"/>
          <w:szCs w:val="20"/>
        </w:rPr>
        <w:t xml:space="preserve"> Merri Regional </w:t>
      </w:r>
      <w:r w:rsidR="134430BC" w:rsidRPr="683996F3">
        <w:rPr>
          <w:rFonts w:ascii="Calibri" w:hAnsi="Calibri"/>
          <w:szCs w:val="20"/>
        </w:rPr>
        <w:t>Parklands</w:t>
      </w:r>
      <w:r w:rsidR="06AAD5B9" w:rsidRPr="683996F3">
        <w:rPr>
          <w:rFonts w:ascii="Calibri" w:hAnsi="Calibri"/>
          <w:szCs w:val="20"/>
        </w:rPr>
        <w:t xml:space="preserve"> project</w:t>
      </w:r>
      <w:r w:rsidR="187134C2" w:rsidRPr="683996F3">
        <w:rPr>
          <w:rFonts w:ascii="Calibri" w:hAnsi="Calibri"/>
          <w:szCs w:val="20"/>
        </w:rPr>
        <w:t xml:space="preserve">.  </w:t>
      </w:r>
    </w:p>
    <w:p w14:paraId="44392E7A" w14:textId="77777777" w:rsidR="3431A5DA" w:rsidRDefault="00984369" w:rsidP="0913DE57">
      <w:pPr>
        <w:numPr>
          <w:ilvl w:val="0"/>
          <w:numId w:val="85"/>
        </w:numPr>
        <w:spacing w:line="276" w:lineRule="auto"/>
        <w:rPr>
          <w:rFonts w:ascii="Calibri" w:hAnsi="Calibri"/>
          <w:szCs w:val="20"/>
        </w:rPr>
      </w:pPr>
      <w:r w:rsidRPr="0913DE57">
        <w:rPr>
          <w:rFonts w:ascii="Calibri" w:hAnsi="Calibri"/>
          <w:szCs w:val="20"/>
        </w:rPr>
        <w:t>Created the Integrated Water Management hub.</w:t>
      </w:r>
    </w:p>
    <w:p w14:paraId="60B8C460" w14:textId="77777777" w:rsidR="3431A5DA" w:rsidRDefault="00984369" w:rsidP="00FA5FD1">
      <w:pPr>
        <w:numPr>
          <w:ilvl w:val="0"/>
          <w:numId w:val="85"/>
        </w:numPr>
        <w:spacing w:line="276" w:lineRule="auto"/>
        <w:rPr>
          <w:rFonts w:ascii="Calibri" w:hAnsi="Calibri"/>
          <w:szCs w:val="20"/>
        </w:rPr>
      </w:pPr>
      <w:r w:rsidRPr="15596AA4">
        <w:rPr>
          <w:rFonts w:ascii="Calibri" w:hAnsi="Calibri"/>
          <w:szCs w:val="20"/>
        </w:rPr>
        <w:t xml:space="preserve">Created and recruited an </w:t>
      </w:r>
      <w:r w:rsidR="6EB752C7" w:rsidRPr="671C0FE4">
        <w:rPr>
          <w:rFonts w:ascii="Calibri" w:hAnsi="Calibri"/>
          <w:szCs w:val="20"/>
        </w:rPr>
        <w:t>Integrated Water Management</w:t>
      </w:r>
      <w:r w:rsidRPr="15596AA4">
        <w:rPr>
          <w:rFonts w:ascii="Calibri" w:hAnsi="Calibri"/>
          <w:szCs w:val="20"/>
        </w:rPr>
        <w:t xml:space="preserve"> Lead role.</w:t>
      </w:r>
    </w:p>
    <w:p w14:paraId="2B5290B6"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Successfully applied for a grant to fund a WSUD Officer role for education and compliance.</w:t>
      </w:r>
    </w:p>
    <w:p w14:paraId="198656EF"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Created a Waterbody Assessment role to assist the renovation of Council’s water assets registration and documentation.</w:t>
      </w:r>
    </w:p>
    <w:p w14:paraId="51C1C6DF" w14:textId="77777777" w:rsidR="3431A5DA" w:rsidRDefault="00984369" w:rsidP="00FA5FD1">
      <w:pPr>
        <w:numPr>
          <w:ilvl w:val="0"/>
          <w:numId w:val="85"/>
        </w:numPr>
        <w:spacing w:line="276" w:lineRule="auto"/>
        <w:rPr>
          <w:rFonts w:ascii="Calibri" w:hAnsi="Calibri"/>
          <w:szCs w:val="20"/>
        </w:rPr>
      </w:pPr>
      <w:r w:rsidRPr="78CFBB0A">
        <w:rPr>
          <w:rFonts w:ascii="Calibri" w:hAnsi="Calibri"/>
          <w:szCs w:val="20"/>
        </w:rPr>
        <w:t>Undertook interdepartmental staff upskilling in water quality software use</w:t>
      </w:r>
      <w:r w:rsidR="573E480A" w:rsidRPr="78CFBB0A">
        <w:rPr>
          <w:rFonts w:ascii="Calibri" w:hAnsi="Calibri"/>
          <w:szCs w:val="20"/>
        </w:rPr>
        <w:t xml:space="preserve"> </w:t>
      </w:r>
      <w:r w:rsidRPr="78CFBB0A">
        <w:rPr>
          <w:rFonts w:ascii="Calibri" w:hAnsi="Calibri"/>
          <w:szCs w:val="20"/>
        </w:rPr>
        <w:t>for development compliance as well as internal design purposes.</w:t>
      </w:r>
    </w:p>
    <w:p w14:paraId="11F72DC2" w14:textId="77777777" w:rsidR="3431A5DA" w:rsidRDefault="00984369" w:rsidP="00FA5FD1">
      <w:pPr>
        <w:numPr>
          <w:ilvl w:val="0"/>
          <w:numId w:val="85"/>
        </w:numPr>
        <w:spacing w:line="276" w:lineRule="auto"/>
        <w:rPr>
          <w:rFonts w:ascii="Calibri" w:hAnsi="Calibri"/>
          <w:szCs w:val="20"/>
        </w:rPr>
      </w:pPr>
      <w:r w:rsidRPr="78CFBB0A">
        <w:rPr>
          <w:rFonts w:ascii="Calibri" w:hAnsi="Calibri"/>
          <w:szCs w:val="20"/>
        </w:rPr>
        <w:t xml:space="preserve">Established a Community of Practice for water practitioners to share knowledge and work together to improve processes and find </w:t>
      </w:r>
      <w:r w:rsidR="4B32F183" w:rsidRPr="78CFBB0A">
        <w:rPr>
          <w:rFonts w:ascii="Calibri" w:hAnsi="Calibri"/>
          <w:szCs w:val="20"/>
        </w:rPr>
        <w:t>innovative solutions</w:t>
      </w:r>
      <w:r w:rsidRPr="78CFBB0A">
        <w:rPr>
          <w:rFonts w:ascii="Calibri" w:hAnsi="Calibri"/>
          <w:szCs w:val="20"/>
        </w:rPr>
        <w:t xml:space="preserve">. </w:t>
      </w:r>
    </w:p>
    <w:p w14:paraId="52A32FA9" w14:textId="77777777" w:rsidR="15596AA4" w:rsidRDefault="15596AA4" w:rsidP="00FA5FD1">
      <w:pPr>
        <w:spacing w:line="276" w:lineRule="auto"/>
        <w:rPr>
          <w:rFonts w:ascii="Calibri" w:hAnsi="Calibri"/>
        </w:rPr>
      </w:pPr>
    </w:p>
    <w:p w14:paraId="59684B79" w14:textId="77777777" w:rsidR="3431A5DA" w:rsidRDefault="00984369" w:rsidP="00FA5FD1">
      <w:pPr>
        <w:keepNext/>
        <w:spacing w:line="276" w:lineRule="auto"/>
        <w:outlineLvl w:val="2"/>
        <w:rPr>
          <w:rFonts w:ascii="Calibri" w:hAnsi="Calibri" w:cs="Arial"/>
          <w:u w:val="single"/>
        </w:rPr>
      </w:pPr>
      <w:r w:rsidRPr="15596AA4">
        <w:rPr>
          <w:rFonts w:ascii="Calibri" w:hAnsi="Calibri"/>
          <w:u w:val="single"/>
        </w:rPr>
        <w:t>Achievements on Land</w:t>
      </w:r>
    </w:p>
    <w:p w14:paraId="11243C13"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Management of approximately 520 ha of conservation reserve with an adaptive management approach.</w:t>
      </w:r>
    </w:p>
    <w:p w14:paraId="36215395"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Implementation and regular update of the Whittlesea Planning Scheme to protect environmental and sustainability values.</w:t>
      </w:r>
    </w:p>
    <w:p w14:paraId="37905B30"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Implementation of the Sustainable Land Management Rebate Scheme and the Environmental Works Grants Program to provide financial support for rural landowners (each year approximately 150 rural landowners have taken part).</w:t>
      </w:r>
    </w:p>
    <w:p w14:paraId="38071508" w14:textId="77777777" w:rsidR="008F33E3" w:rsidRPr="008F33E3" w:rsidRDefault="00984369" w:rsidP="00FA5FD1">
      <w:pPr>
        <w:numPr>
          <w:ilvl w:val="0"/>
          <w:numId w:val="85"/>
        </w:numPr>
        <w:spacing w:line="276" w:lineRule="auto"/>
        <w:rPr>
          <w:rFonts w:ascii="Calibri" w:hAnsi="Calibri"/>
          <w:szCs w:val="20"/>
        </w:rPr>
      </w:pPr>
      <w:r w:rsidRPr="31EF6119">
        <w:rPr>
          <w:rFonts w:ascii="Calibri" w:hAnsi="Calibri"/>
          <w:szCs w:val="20"/>
        </w:rPr>
        <w:t xml:space="preserve">Successful implementation </w:t>
      </w:r>
      <w:r w:rsidR="6A07FB42" w:rsidRPr="31EF6119">
        <w:rPr>
          <w:rFonts w:ascii="Calibri" w:hAnsi="Calibri"/>
          <w:szCs w:val="20"/>
        </w:rPr>
        <w:t xml:space="preserve">of the </w:t>
      </w:r>
      <w:r w:rsidRPr="31EF6119">
        <w:rPr>
          <w:rFonts w:ascii="Calibri" w:hAnsi="Calibri"/>
          <w:szCs w:val="20"/>
        </w:rPr>
        <w:t xml:space="preserve">City’s Green Wedge Management Plan 2011-2021, with </w:t>
      </w:r>
      <w:r w:rsidR="389A907A" w:rsidRPr="31EF6119">
        <w:rPr>
          <w:rFonts w:ascii="Calibri" w:hAnsi="Calibri"/>
          <w:szCs w:val="20"/>
        </w:rPr>
        <w:t>all but</w:t>
      </w:r>
      <w:r w:rsidR="50CB9162" w:rsidRPr="31EF6119">
        <w:rPr>
          <w:rFonts w:ascii="Calibri" w:hAnsi="Calibri"/>
          <w:szCs w:val="20"/>
        </w:rPr>
        <w:t xml:space="preserve"> </w:t>
      </w:r>
      <w:r w:rsidR="0D784736" w:rsidRPr="31EF6119">
        <w:rPr>
          <w:rFonts w:ascii="Calibri" w:hAnsi="Calibri"/>
          <w:szCs w:val="20"/>
        </w:rPr>
        <w:t>five</w:t>
      </w:r>
      <w:r w:rsidR="50CB9162" w:rsidRPr="31EF6119">
        <w:rPr>
          <w:rFonts w:ascii="Calibri" w:hAnsi="Calibri"/>
          <w:szCs w:val="20"/>
        </w:rPr>
        <w:t xml:space="preserve"> of the 84 priority actions </w:t>
      </w:r>
      <w:r w:rsidR="7E62BFC7" w:rsidRPr="31EF6119">
        <w:rPr>
          <w:rFonts w:ascii="Calibri" w:hAnsi="Calibri"/>
          <w:szCs w:val="20"/>
        </w:rPr>
        <w:t xml:space="preserve">identified in the document </w:t>
      </w:r>
      <w:r w:rsidR="67EE8D16" w:rsidRPr="31EF6119">
        <w:rPr>
          <w:rFonts w:ascii="Calibri" w:hAnsi="Calibri"/>
          <w:szCs w:val="20"/>
        </w:rPr>
        <w:t>being</w:t>
      </w:r>
      <w:r w:rsidR="2327B7D2" w:rsidRPr="31EF6119">
        <w:rPr>
          <w:rFonts w:ascii="Calibri" w:hAnsi="Calibri"/>
          <w:szCs w:val="20"/>
        </w:rPr>
        <w:t xml:space="preserve"> </w:t>
      </w:r>
      <w:r w:rsidR="37659646" w:rsidRPr="31EF6119">
        <w:rPr>
          <w:rFonts w:ascii="Calibri" w:hAnsi="Calibri"/>
          <w:szCs w:val="20"/>
        </w:rPr>
        <w:t>in progress or completed</w:t>
      </w:r>
      <w:r w:rsidR="367BDE54" w:rsidRPr="31EF6119">
        <w:rPr>
          <w:rFonts w:ascii="Calibri" w:hAnsi="Calibri"/>
          <w:szCs w:val="20"/>
        </w:rPr>
        <w:t>.</w:t>
      </w:r>
    </w:p>
    <w:p w14:paraId="02BEB086" w14:textId="77777777" w:rsidR="3431A5DA" w:rsidRDefault="00984369" w:rsidP="00FA5FD1">
      <w:pPr>
        <w:numPr>
          <w:ilvl w:val="0"/>
          <w:numId w:val="85"/>
        </w:numPr>
        <w:spacing w:line="276" w:lineRule="auto"/>
        <w:rPr>
          <w:rFonts w:ascii="Calibri" w:hAnsi="Calibri"/>
          <w:szCs w:val="20"/>
        </w:rPr>
      </w:pPr>
      <w:r w:rsidRPr="15596AA4">
        <w:rPr>
          <w:rFonts w:ascii="Calibri" w:hAnsi="Calibri"/>
          <w:szCs w:val="20"/>
        </w:rPr>
        <w:t xml:space="preserve">Two new dedicated </w:t>
      </w:r>
      <w:r w:rsidR="18737316" w:rsidRPr="671C0FE4">
        <w:rPr>
          <w:rFonts w:ascii="Calibri" w:hAnsi="Calibri"/>
          <w:szCs w:val="20"/>
        </w:rPr>
        <w:t xml:space="preserve">officer </w:t>
      </w:r>
      <w:r w:rsidRPr="15596AA4">
        <w:rPr>
          <w:rFonts w:ascii="Calibri" w:hAnsi="Calibri"/>
          <w:szCs w:val="20"/>
        </w:rPr>
        <w:t>resources to help safeguard the diverse values of our Green Wedge being the permanent appointment of an Agribusiness Officer and an Environmental Protection Officer.</w:t>
      </w:r>
    </w:p>
    <w:p w14:paraId="6886A545" w14:textId="77777777" w:rsidR="002C1A3C" w:rsidRDefault="00984369" w:rsidP="00FA5FD1">
      <w:pPr>
        <w:numPr>
          <w:ilvl w:val="0"/>
          <w:numId w:val="85"/>
        </w:numPr>
        <w:spacing w:line="276" w:lineRule="auto"/>
        <w:rPr>
          <w:rFonts w:ascii="Calibri" w:hAnsi="Calibri"/>
          <w:szCs w:val="20"/>
        </w:rPr>
      </w:pPr>
      <w:r w:rsidRPr="683996F3">
        <w:rPr>
          <w:rFonts w:ascii="Calibri" w:hAnsi="Calibri"/>
          <w:szCs w:val="20"/>
        </w:rPr>
        <w:lastRenderedPageBreak/>
        <w:t xml:space="preserve">Appointment of </w:t>
      </w:r>
      <w:r w:rsidR="41D36562" w:rsidRPr="683996F3">
        <w:rPr>
          <w:rFonts w:ascii="Calibri" w:hAnsi="Calibri"/>
          <w:szCs w:val="20"/>
        </w:rPr>
        <w:t xml:space="preserve">a Landcare Officer </w:t>
      </w:r>
      <w:r w:rsidR="2E56B2BF" w:rsidRPr="683996F3">
        <w:rPr>
          <w:rFonts w:ascii="Calibri" w:hAnsi="Calibri"/>
          <w:szCs w:val="20"/>
        </w:rPr>
        <w:t xml:space="preserve">funded </w:t>
      </w:r>
      <w:r w:rsidR="2E56B2BF" w:rsidRPr="683996F3">
        <w:rPr>
          <w:rFonts w:ascii="Calibri" w:eastAsia="Calibri" w:hAnsi="Calibri" w:cs="Calibri"/>
          <w:szCs w:val="20"/>
        </w:rPr>
        <w:t xml:space="preserve">by </w:t>
      </w:r>
      <w:r w:rsidR="7939C3AB" w:rsidRPr="683996F3">
        <w:rPr>
          <w:rFonts w:ascii="Calibri" w:eastAsia="Calibri" w:hAnsi="Calibri" w:cs="Calibri"/>
          <w:szCs w:val="20"/>
        </w:rPr>
        <w:t xml:space="preserve">DELWP/ DEECA to support the activities of existing </w:t>
      </w:r>
      <w:r w:rsidR="7A0A52C0" w:rsidRPr="683996F3">
        <w:rPr>
          <w:rFonts w:ascii="Calibri" w:eastAsia="Calibri" w:hAnsi="Calibri" w:cs="Calibri"/>
          <w:szCs w:val="20"/>
        </w:rPr>
        <w:t>Landcare</w:t>
      </w:r>
      <w:r w:rsidR="7939C3AB" w:rsidRPr="683996F3">
        <w:rPr>
          <w:rFonts w:ascii="Calibri" w:eastAsia="Calibri" w:hAnsi="Calibri" w:cs="Calibri"/>
          <w:szCs w:val="20"/>
        </w:rPr>
        <w:t xml:space="preserve"> and friends of groups and support the creation of new </w:t>
      </w:r>
      <w:r w:rsidR="3BDC2F6D" w:rsidRPr="683996F3">
        <w:rPr>
          <w:rFonts w:ascii="Calibri" w:eastAsia="Calibri" w:hAnsi="Calibri" w:cs="Calibri"/>
          <w:szCs w:val="20"/>
        </w:rPr>
        <w:t>Landcare</w:t>
      </w:r>
      <w:r w:rsidR="7939C3AB" w:rsidRPr="683996F3">
        <w:rPr>
          <w:rFonts w:ascii="Calibri" w:eastAsia="Calibri" w:hAnsi="Calibri" w:cs="Calibri"/>
          <w:szCs w:val="20"/>
        </w:rPr>
        <w:t xml:space="preserve"> and friends of groups</w:t>
      </w:r>
      <w:r w:rsidR="214E53DD" w:rsidRPr="683996F3">
        <w:rPr>
          <w:rFonts w:ascii="Calibri" w:eastAsia="Calibri" w:hAnsi="Calibri" w:cs="Calibri"/>
          <w:szCs w:val="20"/>
        </w:rPr>
        <w:t>.</w:t>
      </w:r>
    </w:p>
    <w:p w14:paraId="107F48CC" w14:textId="77777777" w:rsidR="173D5660" w:rsidRDefault="00984369" w:rsidP="00FA5FD1">
      <w:pPr>
        <w:numPr>
          <w:ilvl w:val="0"/>
          <w:numId w:val="85"/>
        </w:numPr>
        <w:spacing w:line="276" w:lineRule="auto"/>
        <w:rPr>
          <w:rFonts w:ascii="Calibri" w:hAnsi="Calibri"/>
          <w:szCs w:val="20"/>
        </w:rPr>
      </w:pPr>
      <w:r w:rsidRPr="78CFBB0A">
        <w:rPr>
          <w:rFonts w:ascii="Calibri" w:hAnsi="Calibri"/>
          <w:szCs w:val="20"/>
        </w:rPr>
        <w:t>New Lalor Landcare Group supported during its formation in 2022.</w:t>
      </w:r>
    </w:p>
    <w:p w14:paraId="7E1886D5" w14:textId="77777777" w:rsidR="2DE867DA" w:rsidRDefault="00984369" w:rsidP="00FA5FD1">
      <w:pPr>
        <w:numPr>
          <w:ilvl w:val="0"/>
          <w:numId w:val="85"/>
        </w:numPr>
        <w:spacing w:line="276" w:lineRule="auto"/>
        <w:rPr>
          <w:rFonts w:ascii="Calibri" w:hAnsi="Calibri"/>
          <w:szCs w:val="20"/>
          <w:lang w:val="en-AU"/>
        </w:rPr>
      </w:pPr>
      <w:r>
        <w:rPr>
          <w:rFonts w:ascii="Calibri" w:hAnsi="Calibri"/>
          <w:szCs w:val="20"/>
          <w:lang w:val="en-AU"/>
        </w:rPr>
        <w:t>Continued biodiversity monitoring at key sites including Quarry Hills Parkland, Growling Frog Golf Course.</w:t>
      </w:r>
    </w:p>
    <w:p w14:paraId="0DF99996" w14:textId="77777777" w:rsidR="3431A5DA" w:rsidRDefault="00984369" w:rsidP="00FA5FD1">
      <w:pPr>
        <w:numPr>
          <w:ilvl w:val="0"/>
          <w:numId w:val="85"/>
        </w:numPr>
        <w:spacing w:line="276" w:lineRule="auto"/>
        <w:rPr>
          <w:rFonts w:ascii="Calibri" w:hAnsi="Calibri"/>
          <w:szCs w:val="20"/>
        </w:rPr>
      </w:pPr>
      <w:r w:rsidRPr="3909F8DE">
        <w:rPr>
          <w:rFonts w:ascii="Calibri" w:hAnsi="Calibri"/>
          <w:szCs w:val="20"/>
        </w:rPr>
        <w:t>Implementation of Pest Plant Education and Compliance program to achieve landscape scale control of priority weed species</w:t>
      </w:r>
      <w:r w:rsidR="2B6D63A1" w:rsidRPr="3909F8DE">
        <w:rPr>
          <w:rFonts w:ascii="Calibri" w:hAnsi="Calibri"/>
          <w:szCs w:val="20"/>
        </w:rPr>
        <w:t>.</w:t>
      </w:r>
    </w:p>
    <w:p w14:paraId="3B85BAE0" w14:textId="77777777" w:rsidR="1E4B5D5F" w:rsidRDefault="00984369" w:rsidP="00FA5FD1">
      <w:pPr>
        <w:numPr>
          <w:ilvl w:val="0"/>
          <w:numId w:val="85"/>
        </w:numPr>
        <w:spacing w:line="276" w:lineRule="auto"/>
        <w:rPr>
          <w:rFonts w:ascii="Calibri" w:hAnsi="Calibri"/>
          <w:szCs w:val="20"/>
        </w:rPr>
      </w:pPr>
      <w:r w:rsidRPr="683996F3">
        <w:rPr>
          <w:rFonts w:ascii="Calibri" w:hAnsi="Calibri"/>
          <w:szCs w:val="20"/>
        </w:rPr>
        <w:t>Implementation of the Pest Animal Management program in 2019-2021.</w:t>
      </w:r>
    </w:p>
    <w:p w14:paraId="145F03BC" w14:textId="77777777" w:rsidR="00402276" w:rsidRDefault="00984369" w:rsidP="00FA5FD1">
      <w:pPr>
        <w:numPr>
          <w:ilvl w:val="0"/>
          <w:numId w:val="85"/>
        </w:numPr>
        <w:spacing w:line="276" w:lineRule="auto"/>
        <w:rPr>
          <w:rFonts w:ascii="Calibri" w:hAnsi="Calibri"/>
          <w:szCs w:val="20"/>
        </w:rPr>
      </w:pPr>
      <w:r w:rsidRPr="31EF6119">
        <w:rPr>
          <w:rFonts w:ascii="Calibri" w:hAnsi="Calibri"/>
          <w:szCs w:val="20"/>
        </w:rPr>
        <w:t xml:space="preserve">Cat curfew </w:t>
      </w:r>
      <w:r w:rsidR="1E48FCA6" w:rsidRPr="31EF6119">
        <w:rPr>
          <w:rFonts w:ascii="Calibri" w:hAnsi="Calibri"/>
          <w:szCs w:val="20"/>
        </w:rPr>
        <w:t>and mandatory desexing was endorsed by Council in July 2022, with an impending implementation date of 1 August 2023.</w:t>
      </w:r>
    </w:p>
    <w:p w14:paraId="1C1F0D67"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Implementation of the increased differential farm rate of 40% to better support agribusiness from 2017.</w:t>
      </w:r>
    </w:p>
    <w:p w14:paraId="6E51F48B"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 xml:space="preserve">Partnership between Council and Deakin University to produce a Land Capability Assessment report that was disseminated to the wider </w:t>
      </w:r>
      <w:r w:rsidR="717BED64" w:rsidRPr="15596AA4">
        <w:rPr>
          <w:rFonts w:ascii="Calibri" w:hAnsi="Calibri"/>
          <w:szCs w:val="20"/>
        </w:rPr>
        <w:t>community and</w:t>
      </w:r>
      <w:r w:rsidRPr="15596AA4">
        <w:rPr>
          <w:rFonts w:ascii="Calibri" w:hAnsi="Calibri"/>
          <w:szCs w:val="20"/>
        </w:rPr>
        <w:t xml:space="preserve"> investigated the potential of regenerative agriculture in enhancing climate resilience in the peri-urban space.</w:t>
      </w:r>
    </w:p>
    <w:p w14:paraId="591F6750" w14:textId="77777777" w:rsidR="3431A5DA" w:rsidRDefault="00984369" w:rsidP="0913DE57">
      <w:pPr>
        <w:numPr>
          <w:ilvl w:val="0"/>
          <w:numId w:val="85"/>
        </w:numPr>
        <w:spacing w:line="276" w:lineRule="auto"/>
        <w:rPr>
          <w:rFonts w:ascii="Calibri" w:hAnsi="Calibri"/>
          <w:szCs w:val="20"/>
        </w:rPr>
      </w:pPr>
      <w:r w:rsidRPr="0913DE57">
        <w:rPr>
          <w:rFonts w:ascii="Calibri" w:hAnsi="Calibri"/>
          <w:szCs w:val="20"/>
        </w:rPr>
        <w:t>Supported the establishment of the</w:t>
      </w:r>
      <w:r w:rsidR="00753F9D" w:rsidRPr="0913DE57">
        <w:rPr>
          <w:rFonts w:ascii="Calibri" w:hAnsi="Calibri"/>
          <w:szCs w:val="20"/>
        </w:rPr>
        <w:t xml:space="preserve"> Whittlesea Community Food and Farm Collective which will develop a hub that will grow food, use recycled water, incorporate sustainable land management practices and circular economy systems and provide training and employment opportunities in agriculture, horticulture, conservation and revegetation.</w:t>
      </w:r>
    </w:p>
    <w:p w14:paraId="24CB5AC8" w14:textId="77777777" w:rsidR="3431A5DA" w:rsidRDefault="00984369" w:rsidP="00FA5FD1">
      <w:pPr>
        <w:numPr>
          <w:ilvl w:val="0"/>
          <w:numId w:val="85"/>
        </w:numPr>
        <w:spacing w:line="276" w:lineRule="auto"/>
        <w:rPr>
          <w:rFonts w:ascii="Calibri" w:hAnsi="Calibri"/>
        </w:rPr>
      </w:pPr>
      <w:r w:rsidRPr="15596AA4">
        <w:rPr>
          <w:rFonts w:ascii="Calibri" w:hAnsi="Calibri"/>
          <w:szCs w:val="20"/>
        </w:rPr>
        <w:t>Planned trails within the Green Wedge such as the Whittlesea Rail Trail from Mernda Station to connect to Whittlesea township, and the Plenty River Trail from the M80 Ring Road to Bridge Inn Road.</w:t>
      </w:r>
    </w:p>
    <w:p w14:paraId="286661A8" w14:textId="77777777" w:rsidR="3431A5DA" w:rsidRDefault="00984369" w:rsidP="00FA5FD1">
      <w:pPr>
        <w:numPr>
          <w:ilvl w:val="0"/>
          <w:numId w:val="85"/>
        </w:numPr>
        <w:spacing w:line="276" w:lineRule="auto"/>
        <w:rPr>
          <w:rFonts w:ascii="Calibri" w:hAnsi="Calibri"/>
          <w:szCs w:val="20"/>
        </w:rPr>
      </w:pPr>
      <w:r w:rsidRPr="15596AA4">
        <w:rPr>
          <w:rFonts w:ascii="Calibri" w:hAnsi="Calibri"/>
          <w:szCs w:val="20"/>
        </w:rPr>
        <w:t>Preparation, adoption and implementation of the Quarry Hills Parkland Master Plan.</w:t>
      </w:r>
    </w:p>
    <w:p w14:paraId="7ABD29F1" w14:textId="77777777" w:rsidR="00D43E37" w:rsidRDefault="00984369" w:rsidP="00FA5FD1">
      <w:pPr>
        <w:numPr>
          <w:ilvl w:val="0"/>
          <w:numId w:val="85"/>
        </w:numPr>
        <w:spacing w:line="276" w:lineRule="auto"/>
        <w:rPr>
          <w:rFonts w:ascii="Calibri" w:hAnsi="Calibri"/>
          <w:szCs w:val="20"/>
        </w:rPr>
      </w:pPr>
      <w:r>
        <w:rPr>
          <w:rFonts w:ascii="Calibri" w:hAnsi="Calibri"/>
          <w:szCs w:val="20"/>
          <w:lang w:val="en-AU"/>
        </w:rPr>
        <w:t>Since 2012, Council has doubled the size of the Quarry Hills Regional Park and planted over 20,000 trees at the site.</w:t>
      </w:r>
    </w:p>
    <w:p w14:paraId="45FF006E" w14:textId="77777777" w:rsidR="3431A5DA" w:rsidRPr="007E5E2A" w:rsidRDefault="00984369" w:rsidP="00FA5FD1">
      <w:pPr>
        <w:numPr>
          <w:ilvl w:val="0"/>
          <w:numId w:val="85"/>
        </w:numPr>
        <w:spacing w:line="276" w:lineRule="auto"/>
        <w:rPr>
          <w:rFonts w:ascii="Calibri" w:hAnsi="Calibri"/>
        </w:rPr>
      </w:pPr>
      <w:r w:rsidRPr="15596AA4">
        <w:rPr>
          <w:rFonts w:ascii="Calibri" w:hAnsi="Calibri"/>
          <w:szCs w:val="20"/>
        </w:rPr>
        <w:t>Completion of the Cultural Heritage Strategy that identifies and protects heritage places across the municipality.</w:t>
      </w:r>
    </w:p>
    <w:p w14:paraId="62C05BCB" w14:textId="77777777" w:rsidR="15596AA4" w:rsidRDefault="15596AA4" w:rsidP="00FA5FD1">
      <w:pPr>
        <w:spacing w:line="276" w:lineRule="auto"/>
        <w:rPr>
          <w:rFonts w:ascii="Calibri" w:hAnsi="Calibri"/>
          <w:u w:val="single"/>
        </w:rPr>
      </w:pPr>
    </w:p>
    <w:p w14:paraId="088E60CD" w14:textId="77777777" w:rsidR="3431A5DA" w:rsidRDefault="00984369" w:rsidP="00FA5FD1">
      <w:pPr>
        <w:keepNext/>
        <w:spacing w:line="276" w:lineRule="auto"/>
        <w:outlineLvl w:val="2"/>
        <w:rPr>
          <w:rFonts w:ascii="Calibri" w:hAnsi="Calibri"/>
          <w:u w:val="single"/>
        </w:rPr>
      </w:pPr>
      <w:r w:rsidRPr="15596AA4">
        <w:rPr>
          <w:rFonts w:ascii="Calibri" w:hAnsi="Calibri"/>
          <w:u w:val="single"/>
        </w:rPr>
        <w:t>Achievements on Climate Change</w:t>
      </w:r>
    </w:p>
    <w:p w14:paraId="59245B15" w14:textId="77777777" w:rsidR="3431A5DA" w:rsidRDefault="00984369" w:rsidP="00FA5FD1">
      <w:pPr>
        <w:numPr>
          <w:ilvl w:val="0"/>
          <w:numId w:val="86"/>
        </w:numPr>
        <w:spacing w:line="276" w:lineRule="auto"/>
        <w:rPr>
          <w:rFonts w:ascii="Calibri" w:hAnsi="Calibri"/>
          <w:szCs w:val="20"/>
        </w:rPr>
      </w:pPr>
      <w:r w:rsidRPr="31EF6119">
        <w:rPr>
          <w:rFonts w:ascii="Calibri" w:eastAsia="Calibri" w:hAnsi="Calibri" w:cs="Calibri"/>
          <w:szCs w:val="20"/>
        </w:rPr>
        <w:t xml:space="preserve">As of </w:t>
      </w:r>
      <w:r w:rsidR="020FA926" w:rsidRPr="31EF6119">
        <w:rPr>
          <w:rFonts w:ascii="Calibri" w:eastAsia="Calibri" w:hAnsi="Calibri" w:cs="Calibri"/>
          <w:szCs w:val="20"/>
        </w:rPr>
        <w:t xml:space="preserve">1 July </w:t>
      </w:r>
      <w:r w:rsidRPr="31EF6119">
        <w:rPr>
          <w:rFonts w:ascii="Calibri" w:eastAsia="Calibri" w:hAnsi="Calibri" w:cs="Calibri"/>
          <w:szCs w:val="20"/>
        </w:rPr>
        <w:t xml:space="preserve">2021, 100% renewable electricity is used in Council facilities, services and </w:t>
      </w:r>
      <w:r w:rsidR="0F61E8F9" w:rsidRPr="31EF6119">
        <w:rPr>
          <w:rFonts w:ascii="Calibri" w:eastAsia="Calibri" w:hAnsi="Calibri" w:cs="Calibri"/>
          <w:szCs w:val="20"/>
        </w:rPr>
        <w:t>streetlights</w:t>
      </w:r>
      <w:r w:rsidRPr="31EF6119">
        <w:rPr>
          <w:rFonts w:ascii="Calibri" w:eastAsia="Calibri" w:hAnsi="Calibri" w:cs="Calibri"/>
          <w:szCs w:val="20"/>
        </w:rPr>
        <w:t>. This will cut corporate GHG emissions by approximately 66%.</w:t>
      </w:r>
    </w:p>
    <w:p w14:paraId="62C720D3" w14:textId="77777777" w:rsidR="3431A5DA" w:rsidRDefault="00984369" w:rsidP="00FA5FD1">
      <w:pPr>
        <w:numPr>
          <w:ilvl w:val="0"/>
          <w:numId w:val="86"/>
        </w:numPr>
        <w:spacing w:line="276" w:lineRule="auto"/>
        <w:rPr>
          <w:rFonts w:ascii="Calibri" w:eastAsia="Calibri" w:hAnsi="Calibri" w:cs="Calibri"/>
        </w:rPr>
      </w:pPr>
      <w:r w:rsidRPr="15596AA4">
        <w:rPr>
          <w:rFonts w:ascii="Calibri" w:eastAsia="Calibri" w:hAnsi="Calibri" w:cs="Calibri"/>
        </w:rPr>
        <w:t>12,500 streetlights upgraded with LED and CFL lamps, accounting for approximately 60% of Council’s streetlights.</w:t>
      </w:r>
    </w:p>
    <w:p w14:paraId="0C432396" w14:textId="77777777" w:rsidR="3431A5DA" w:rsidRDefault="00984369" w:rsidP="00FA5FD1">
      <w:pPr>
        <w:numPr>
          <w:ilvl w:val="0"/>
          <w:numId w:val="86"/>
        </w:numPr>
        <w:spacing w:line="276" w:lineRule="auto"/>
        <w:rPr>
          <w:rFonts w:ascii="Calibri" w:eastAsia="Calibri" w:hAnsi="Calibri" w:cs="Calibri"/>
        </w:rPr>
      </w:pPr>
      <w:r w:rsidRPr="15596AA4">
        <w:rPr>
          <w:rFonts w:ascii="Calibri" w:eastAsia="Calibri" w:hAnsi="Calibri" w:cs="Calibri"/>
        </w:rPr>
        <w:t>As of November 2021, 1.65 Megawatt of solar PV installed across 65 Council owned buildings, and 255 kWh of battery storage at 11 facilities.</w:t>
      </w:r>
    </w:p>
    <w:p w14:paraId="06B8D84F" w14:textId="77777777" w:rsidR="3431A5DA" w:rsidRDefault="00984369" w:rsidP="00FA5FD1">
      <w:pPr>
        <w:numPr>
          <w:ilvl w:val="0"/>
          <w:numId w:val="86"/>
        </w:numPr>
        <w:spacing w:line="276" w:lineRule="auto"/>
        <w:rPr>
          <w:rFonts w:ascii="Calibri" w:eastAsia="Calibri" w:hAnsi="Calibri" w:cs="Calibri"/>
        </w:rPr>
      </w:pPr>
      <w:r w:rsidRPr="15596AA4">
        <w:rPr>
          <w:rFonts w:ascii="Calibri" w:eastAsia="Calibri" w:hAnsi="Calibri" w:cs="Calibri"/>
        </w:rPr>
        <w:t>Approximately 25% of electricity used in Council facilities is produced by on-site renewable energy systems.</w:t>
      </w:r>
    </w:p>
    <w:p w14:paraId="7C4F059E" w14:textId="77777777" w:rsidR="3431A5DA" w:rsidRDefault="00984369" w:rsidP="00FA5FD1">
      <w:pPr>
        <w:numPr>
          <w:ilvl w:val="0"/>
          <w:numId w:val="86"/>
        </w:numPr>
        <w:spacing w:line="276" w:lineRule="auto"/>
        <w:rPr>
          <w:rFonts w:ascii="Calibri" w:eastAsia="Calibri" w:hAnsi="Calibri" w:cs="Calibri"/>
          <w:szCs w:val="20"/>
        </w:rPr>
      </w:pPr>
      <w:r w:rsidRPr="1981ABE7">
        <w:rPr>
          <w:rFonts w:ascii="Calibri" w:eastAsia="Calibri" w:hAnsi="Calibri" w:cs="Calibri"/>
          <w:szCs w:val="20"/>
        </w:rPr>
        <w:lastRenderedPageBreak/>
        <w:t xml:space="preserve">Existing buildings </w:t>
      </w:r>
      <w:r w:rsidR="6A46CE52" w:rsidRPr="671C0FE4">
        <w:rPr>
          <w:rFonts w:ascii="Calibri" w:eastAsia="Calibri" w:hAnsi="Calibri" w:cs="Calibri"/>
          <w:szCs w:val="20"/>
        </w:rPr>
        <w:t xml:space="preserve">had energy </w:t>
      </w:r>
      <w:r w:rsidRPr="671C0FE4">
        <w:rPr>
          <w:rFonts w:ascii="Calibri" w:eastAsia="Calibri" w:hAnsi="Calibri" w:cs="Calibri"/>
          <w:szCs w:val="20"/>
        </w:rPr>
        <w:t>audit</w:t>
      </w:r>
      <w:r w:rsidR="55E23B91" w:rsidRPr="671C0FE4">
        <w:rPr>
          <w:rFonts w:ascii="Calibri" w:eastAsia="Calibri" w:hAnsi="Calibri" w:cs="Calibri"/>
          <w:szCs w:val="20"/>
        </w:rPr>
        <w:t>s</w:t>
      </w:r>
      <w:r w:rsidRPr="1981ABE7">
        <w:rPr>
          <w:rFonts w:ascii="Calibri" w:eastAsia="Calibri" w:hAnsi="Calibri" w:cs="Calibri"/>
          <w:szCs w:val="20"/>
        </w:rPr>
        <w:t xml:space="preserve"> and </w:t>
      </w:r>
      <w:r w:rsidRPr="671C0FE4">
        <w:rPr>
          <w:rFonts w:ascii="Calibri" w:eastAsia="Calibri" w:hAnsi="Calibri" w:cs="Calibri"/>
          <w:szCs w:val="20"/>
        </w:rPr>
        <w:t>upgrade</w:t>
      </w:r>
      <w:r w:rsidR="32EE29C9" w:rsidRPr="671C0FE4">
        <w:rPr>
          <w:rFonts w:ascii="Calibri" w:eastAsia="Calibri" w:hAnsi="Calibri" w:cs="Calibri"/>
          <w:szCs w:val="20"/>
        </w:rPr>
        <w:t>s completed</w:t>
      </w:r>
      <w:r w:rsidRPr="1981ABE7">
        <w:rPr>
          <w:rFonts w:ascii="Calibri" w:eastAsia="Calibri" w:hAnsi="Calibri" w:cs="Calibri"/>
          <w:szCs w:val="20"/>
        </w:rPr>
        <w:t>, saving 560 MW/hr per year.</w:t>
      </w:r>
    </w:p>
    <w:p w14:paraId="7E978411" w14:textId="77777777" w:rsidR="26EBB27D" w:rsidRDefault="00984369" w:rsidP="00FA5FD1">
      <w:pPr>
        <w:numPr>
          <w:ilvl w:val="0"/>
          <w:numId w:val="86"/>
        </w:numPr>
        <w:spacing w:line="276" w:lineRule="auto"/>
        <w:rPr>
          <w:rFonts w:ascii="Calibri" w:eastAsia="Calibri" w:hAnsi="Calibri" w:cs="Calibri"/>
          <w:szCs w:val="20"/>
        </w:rPr>
      </w:pPr>
      <w:r w:rsidRPr="3909F8DE">
        <w:rPr>
          <w:rFonts w:ascii="Calibri" w:eastAsia="Calibri" w:hAnsi="Calibri" w:cs="Calibri"/>
          <w:szCs w:val="20"/>
        </w:rPr>
        <w:t>In 2021</w:t>
      </w:r>
      <w:r w:rsidR="521622EF" w:rsidRPr="3909F8DE">
        <w:rPr>
          <w:rFonts w:ascii="Calibri" w:eastAsia="Calibri" w:hAnsi="Calibri" w:cs="Calibri"/>
          <w:szCs w:val="20"/>
        </w:rPr>
        <w:t>-</w:t>
      </w:r>
      <w:r w:rsidR="006F445E">
        <w:rPr>
          <w:rFonts w:ascii="Calibri" w:eastAsia="Calibri" w:hAnsi="Calibri" w:cs="Calibri"/>
          <w:szCs w:val="20"/>
        </w:rPr>
        <w:t>20</w:t>
      </w:r>
      <w:r w:rsidR="521622EF" w:rsidRPr="3909F8DE">
        <w:rPr>
          <w:rFonts w:ascii="Calibri" w:eastAsia="Calibri" w:hAnsi="Calibri" w:cs="Calibri"/>
          <w:szCs w:val="20"/>
        </w:rPr>
        <w:t>22</w:t>
      </w:r>
      <w:r w:rsidR="006F445E">
        <w:rPr>
          <w:rFonts w:ascii="Calibri" w:eastAsia="Calibri" w:hAnsi="Calibri" w:cs="Calibri"/>
          <w:szCs w:val="20"/>
        </w:rPr>
        <w:t xml:space="preserve"> financial year</w:t>
      </w:r>
      <w:r w:rsidRPr="3909F8DE">
        <w:rPr>
          <w:rFonts w:ascii="Calibri" w:eastAsia="Calibri" w:hAnsi="Calibri" w:cs="Calibri"/>
          <w:szCs w:val="20"/>
        </w:rPr>
        <w:t xml:space="preserve"> </w:t>
      </w:r>
      <w:r w:rsidR="47567411" w:rsidRPr="3909F8DE">
        <w:rPr>
          <w:rFonts w:ascii="Calibri" w:eastAsia="Calibri" w:hAnsi="Calibri" w:cs="Calibri"/>
          <w:szCs w:val="20"/>
        </w:rPr>
        <w:t xml:space="preserve">City of </w:t>
      </w:r>
      <w:r w:rsidR="1770783C" w:rsidRPr="3909F8DE">
        <w:rPr>
          <w:rFonts w:ascii="Calibri" w:eastAsia="Calibri" w:hAnsi="Calibri" w:cs="Calibri"/>
          <w:szCs w:val="20"/>
        </w:rPr>
        <w:t>W</w:t>
      </w:r>
      <w:r w:rsidR="47567411" w:rsidRPr="3909F8DE">
        <w:rPr>
          <w:rFonts w:ascii="Calibri" w:eastAsia="Calibri" w:hAnsi="Calibri" w:cs="Calibri"/>
          <w:szCs w:val="20"/>
        </w:rPr>
        <w:t xml:space="preserve">hittlesea </w:t>
      </w:r>
      <w:r w:rsidR="584137CD" w:rsidRPr="3909F8DE">
        <w:rPr>
          <w:rFonts w:ascii="Calibri" w:eastAsia="Calibri" w:hAnsi="Calibri" w:cs="Calibri"/>
          <w:szCs w:val="20"/>
        </w:rPr>
        <w:t xml:space="preserve">started to purchase 100% renewable energy for all </w:t>
      </w:r>
      <w:r w:rsidR="6D671E95" w:rsidRPr="3909F8DE">
        <w:rPr>
          <w:rFonts w:ascii="Calibri" w:eastAsia="Calibri" w:hAnsi="Calibri" w:cs="Calibri"/>
          <w:szCs w:val="20"/>
        </w:rPr>
        <w:t>Council</w:t>
      </w:r>
      <w:r w:rsidR="584137CD" w:rsidRPr="3909F8DE">
        <w:rPr>
          <w:rFonts w:ascii="Calibri" w:eastAsia="Calibri" w:hAnsi="Calibri" w:cs="Calibri"/>
          <w:szCs w:val="20"/>
        </w:rPr>
        <w:t xml:space="preserve"> operations though the new VECO Power Purchase Agreement, alongside </w:t>
      </w:r>
      <w:r w:rsidR="2DB61EC7" w:rsidRPr="3909F8DE">
        <w:rPr>
          <w:rFonts w:ascii="Calibri" w:eastAsia="Calibri" w:hAnsi="Calibri" w:cs="Calibri"/>
          <w:szCs w:val="20"/>
        </w:rPr>
        <w:t>46</w:t>
      </w:r>
      <w:r w:rsidR="584137CD" w:rsidRPr="3909F8DE">
        <w:rPr>
          <w:rFonts w:ascii="Calibri" w:eastAsia="Calibri" w:hAnsi="Calibri" w:cs="Calibri"/>
          <w:szCs w:val="20"/>
        </w:rPr>
        <w:t xml:space="preserve"> other Victorian councils.  </w:t>
      </w:r>
    </w:p>
    <w:p w14:paraId="15B2822E" w14:textId="77777777" w:rsidR="3431A5DA" w:rsidRDefault="00984369" w:rsidP="00FA5FD1">
      <w:pPr>
        <w:numPr>
          <w:ilvl w:val="0"/>
          <w:numId w:val="86"/>
        </w:numPr>
        <w:spacing w:line="276" w:lineRule="auto"/>
        <w:rPr>
          <w:rFonts w:ascii="Calibri" w:eastAsia="Calibri" w:hAnsi="Calibri" w:cs="Calibri"/>
          <w:szCs w:val="20"/>
        </w:rPr>
      </w:pPr>
      <w:r w:rsidRPr="3909F8DE">
        <w:rPr>
          <w:rFonts w:ascii="Calibri" w:eastAsia="Calibri" w:hAnsi="Calibri" w:cs="Calibri"/>
          <w:szCs w:val="20"/>
        </w:rPr>
        <w:t>On average, approximately 16% of corporate emissions have been offset annually since the baseline year of 2011</w:t>
      </w:r>
      <w:r w:rsidR="293509E2" w:rsidRPr="3909F8DE">
        <w:rPr>
          <w:rFonts w:ascii="Calibri" w:eastAsia="Calibri" w:hAnsi="Calibri" w:cs="Calibri"/>
          <w:szCs w:val="20"/>
        </w:rPr>
        <w:t>-</w:t>
      </w:r>
      <w:r w:rsidRPr="3909F8DE">
        <w:rPr>
          <w:rFonts w:ascii="Calibri" w:eastAsia="Calibri" w:hAnsi="Calibri" w:cs="Calibri"/>
          <w:szCs w:val="20"/>
        </w:rPr>
        <w:t>2012.</w:t>
      </w:r>
      <w:r w:rsidR="4A255BE7" w:rsidRPr="3909F8DE">
        <w:rPr>
          <w:rFonts w:ascii="Calibri" w:eastAsia="Calibri" w:hAnsi="Calibri" w:cs="Calibri"/>
          <w:szCs w:val="20"/>
        </w:rPr>
        <w:t xml:space="preserve">  </w:t>
      </w:r>
      <w:r w:rsidR="13855AF3" w:rsidRPr="3909F8DE">
        <w:rPr>
          <w:rFonts w:ascii="Calibri" w:eastAsia="Calibri" w:hAnsi="Calibri" w:cs="Calibri"/>
          <w:szCs w:val="20"/>
        </w:rPr>
        <w:t>E</w:t>
      </w:r>
      <w:r w:rsidR="5A61E890" w:rsidRPr="3909F8DE">
        <w:rPr>
          <w:rFonts w:ascii="Calibri" w:eastAsia="Calibri" w:hAnsi="Calibri" w:cs="Calibri"/>
          <w:szCs w:val="20"/>
        </w:rPr>
        <w:t xml:space="preserve">missions from </w:t>
      </w:r>
      <w:r w:rsidR="10025B48" w:rsidRPr="3909F8DE">
        <w:rPr>
          <w:rFonts w:ascii="Calibri" w:eastAsia="Calibri" w:hAnsi="Calibri" w:cs="Calibri"/>
          <w:szCs w:val="20"/>
        </w:rPr>
        <w:t>transport</w:t>
      </w:r>
      <w:r w:rsidR="5A61E890" w:rsidRPr="3909F8DE">
        <w:rPr>
          <w:rFonts w:ascii="Calibri" w:eastAsia="Calibri" w:hAnsi="Calibri" w:cs="Calibri"/>
          <w:szCs w:val="20"/>
        </w:rPr>
        <w:t xml:space="preserve"> and </w:t>
      </w:r>
      <w:r w:rsidR="570F9E7C" w:rsidRPr="3909F8DE">
        <w:rPr>
          <w:rFonts w:ascii="Calibri" w:eastAsia="Calibri" w:hAnsi="Calibri" w:cs="Calibri"/>
          <w:szCs w:val="20"/>
        </w:rPr>
        <w:t xml:space="preserve">gas will continue to be offset from 2021-2022 FY.  </w:t>
      </w:r>
    </w:p>
    <w:p w14:paraId="7C38D7E1" w14:textId="77777777" w:rsidR="3431A5DA" w:rsidRDefault="00984369" w:rsidP="00FA5FD1">
      <w:pPr>
        <w:numPr>
          <w:ilvl w:val="0"/>
          <w:numId w:val="86"/>
        </w:numPr>
        <w:spacing w:line="276" w:lineRule="auto"/>
        <w:rPr>
          <w:rFonts w:ascii="Calibri" w:eastAsia="Calibri" w:hAnsi="Calibri" w:cs="Calibri"/>
        </w:rPr>
      </w:pPr>
      <w:r w:rsidRPr="1981ABE7">
        <w:rPr>
          <w:rFonts w:ascii="Calibri" w:eastAsia="Calibri" w:hAnsi="Calibri" w:cs="Calibri"/>
          <w:szCs w:val="20"/>
        </w:rPr>
        <w:t xml:space="preserve">ESD Guidelines in place to reduce the energy use and environmental impacts of new Council buildings. New Council buildings are built as all electric (no gas appliances) and are built to a higher level of energy efficiency and have solar PV systems to provide a minimum of 50% of daytime electricity consumption installed as-built. </w:t>
      </w:r>
    </w:p>
    <w:p w14:paraId="2BBEC348" w14:textId="77777777" w:rsidR="3431A5DA" w:rsidRDefault="00984369" w:rsidP="00FA5FD1">
      <w:pPr>
        <w:numPr>
          <w:ilvl w:val="0"/>
          <w:numId w:val="86"/>
        </w:numPr>
        <w:spacing w:line="276" w:lineRule="auto"/>
        <w:rPr>
          <w:rFonts w:ascii="Calibri" w:eastAsia="Calibri" w:hAnsi="Calibri" w:cs="Calibri"/>
        </w:rPr>
      </w:pPr>
      <w:r w:rsidRPr="1981ABE7">
        <w:rPr>
          <w:rFonts w:ascii="Calibri" w:eastAsia="Calibri" w:hAnsi="Calibri" w:cs="Calibri"/>
          <w:szCs w:val="20"/>
        </w:rPr>
        <w:t xml:space="preserve">In November 2021, Council installed its first public rapid (DC) electric vehicle charging station. </w:t>
      </w:r>
    </w:p>
    <w:p w14:paraId="50567467" w14:textId="77777777" w:rsidR="3431A5DA" w:rsidRDefault="00984369" w:rsidP="00FA5FD1">
      <w:pPr>
        <w:numPr>
          <w:ilvl w:val="0"/>
          <w:numId w:val="86"/>
        </w:numPr>
        <w:spacing w:line="276" w:lineRule="auto"/>
        <w:rPr>
          <w:rFonts w:ascii="Calibri" w:eastAsia="Calibri" w:hAnsi="Calibri" w:cs="Calibri"/>
        </w:rPr>
      </w:pPr>
      <w:r w:rsidRPr="1981ABE7">
        <w:rPr>
          <w:rFonts w:ascii="Calibri" w:eastAsia="Calibri" w:hAnsi="Calibri" w:cs="Calibri"/>
          <w:szCs w:val="20"/>
        </w:rPr>
        <w:t>Monitoring and periodic reporting of corporate greenhouse emissions since 2010</w:t>
      </w:r>
      <w:r w:rsidR="006F445E">
        <w:rPr>
          <w:rFonts w:ascii="Calibri" w:eastAsia="Calibri" w:hAnsi="Calibri" w:cs="Calibri"/>
          <w:szCs w:val="20"/>
        </w:rPr>
        <w:t>-20</w:t>
      </w:r>
      <w:r w:rsidRPr="1981ABE7">
        <w:rPr>
          <w:rFonts w:ascii="Calibri" w:eastAsia="Calibri" w:hAnsi="Calibri" w:cs="Calibri"/>
          <w:szCs w:val="20"/>
        </w:rPr>
        <w:t>11.</w:t>
      </w:r>
    </w:p>
    <w:p w14:paraId="1FBC65B1" w14:textId="77777777" w:rsidR="3431A5DA" w:rsidRDefault="00984369" w:rsidP="00FA5FD1">
      <w:pPr>
        <w:numPr>
          <w:ilvl w:val="0"/>
          <w:numId w:val="86"/>
        </w:numPr>
        <w:spacing w:line="276" w:lineRule="auto"/>
        <w:rPr>
          <w:rFonts w:ascii="Calibri" w:eastAsia="Calibri" w:hAnsi="Calibri" w:cs="Calibri"/>
        </w:rPr>
      </w:pPr>
      <w:r w:rsidRPr="1981ABE7">
        <w:rPr>
          <w:rFonts w:ascii="Calibri" w:eastAsia="Calibri" w:hAnsi="Calibri" w:cs="Calibri"/>
          <w:szCs w:val="20"/>
        </w:rPr>
        <w:t>Completion of a heat vulnerability mapping (Cool It Project) to understand the municipality’s vulnerability to heat risk.</w:t>
      </w:r>
    </w:p>
    <w:p w14:paraId="1995FBB7" w14:textId="77777777" w:rsidR="3431A5DA" w:rsidRDefault="00984369" w:rsidP="00FA5FD1">
      <w:pPr>
        <w:numPr>
          <w:ilvl w:val="0"/>
          <w:numId w:val="86"/>
        </w:numPr>
        <w:spacing w:line="276" w:lineRule="auto"/>
        <w:rPr>
          <w:rFonts w:ascii="Calibri" w:eastAsia="Calibri" w:hAnsi="Calibri" w:cs="Calibri"/>
        </w:rPr>
      </w:pPr>
      <w:r w:rsidRPr="1981ABE7">
        <w:rPr>
          <w:rFonts w:ascii="Calibri" w:eastAsia="Calibri" w:hAnsi="Calibri" w:cs="Calibri"/>
          <w:szCs w:val="20"/>
        </w:rPr>
        <w:t xml:space="preserve">Participation in the development of How Well Are We adapting tool as a tool to monitor, evaluate and report on Council adaptation. </w:t>
      </w:r>
    </w:p>
    <w:p w14:paraId="29E648BD" w14:textId="77777777" w:rsidR="3431A5DA" w:rsidRDefault="00984369" w:rsidP="00FA5FD1">
      <w:pPr>
        <w:numPr>
          <w:ilvl w:val="0"/>
          <w:numId w:val="86"/>
        </w:numPr>
        <w:spacing w:line="276" w:lineRule="auto"/>
        <w:rPr>
          <w:rFonts w:ascii="Calibri" w:eastAsia="Calibri" w:hAnsi="Calibri" w:cs="Calibri"/>
        </w:rPr>
      </w:pPr>
      <w:r w:rsidRPr="1981ABE7">
        <w:rPr>
          <w:rFonts w:ascii="Calibri" w:eastAsia="Calibri" w:hAnsi="Calibri" w:cs="Calibri"/>
          <w:szCs w:val="20"/>
        </w:rPr>
        <w:t>Implementation of Environmental Upgrade Agreement program to assist local businesses with environmental upgrades.</w:t>
      </w:r>
    </w:p>
    <w:p w14:paraId="0281496A" w14:textId="77777777" w:rsidR="3431A5DA" w:rsidRDefault="00984369" w:rsidP="00FA5FD1">
      <w:pPr>
        <w:numPr>
          <w:ilvl w:val="0"/>
          <w:numId w:val="86"/>
        </w:numPr>
        <w:spacing w:line="276" w:lineRule="auto"/>
        <w:rPr>
          <w:rFonts w:ascii="Calibri" w:hAnsi="Calibri"/>
          <w:szCs w:val="20"/>
        </w:rPr>
      </w:pPr>
      <w:r w:rsidRPr="3909F8DE">
        <w:rPr>
          <w:rFonts w:ascii="Calibri" w:hAnsi="Calibri"/>
          <w:szCs w:val="20"/>
        </w:rPr>
        <w:t>Climate Ready Whittlesea adopted 2017 and a more recent Climate Change Plan was adopted by Council 21 November 2022</w:t>
      </w:r>
      <w:r w:rsidR="1708D0E0" w:rsidRPr="3909F8DE">
        <w:rPr>
          <w:rFonts w:ascii="Calibri" w:hAnsi="Calibri"/>
          <w:szCs w:val="20"/>
        </w:rPr>
        <w:t>.</w:t>
      </w:r>
    </w:p>
    <w:p w14:paraId="34EA1750" w14:textId="77777777" w:rsidR="3431A5DA" w:rsidRDefault="00984369" w:rsidP="00FA5FD1">
      <w:pPr>
        <w:numPr>
          <w:ilvl w:val="0"/>
          <w:numId w:val="86"/>
        </w:numPr>
        <w:spacing w:line="276" w:lineRule="auto"/>
        <w:rPr>
          <w:rFonts w:ascii="Calibri" w:eastAsia="Calibri" w:hAnsi="Calibri" w:cs="Calibri"/>
          <w:szCs w:val="20"/>
        </w:rPr>
      </w:pPr>
      <w:r w:rsidRPr="683996F3">
        <w:rPr>
          <w:rFonts w:ascii="Calibri" w:eastAsia="Calibri" w:hAnsi="Calibri" w:cs="Calibri"/>
          <w:szCs w:val="20"/>
        </w:rPr>
        <w:t xml:space="preserve">Completed a Climate Change Risk Assessment, </w:t>
      </w:r>
      <w:r w:rsidR="3CDAACA1" w:rsidRPr="683996F3">
        <w:rPr>
          <w:rFonts w:ascii="Calibri" w:eastAsia="Calibri" w:hAnsi="Calibri" w:cs="Calibri"/>
          <w:szCs w:val="20"/>
        </w:rPr>
        <w:t>identifying</w:t>
      </w:r>
      <w:r w:rsidR="46F18768" w:rsidRPr="683996F3">
        <w:rPr>
          <w:rFonts w:ascii="Calibri" w:eastAsia="Calibri" w:hAnsi="Calibri" w:cs="Calibri"/>
          <w:szCs w:val="20"/>
        </w:rPr>
        <w:t xml:space="preserve"> economic, environmental and social impacts of changing climatic conditions on Council assets, operations and services through a series of three</w:t>
      </w:r>
      <w:r w:rsidRPr="683996F3">
        <w:rPr>
          <w:rFonts w:ascii="Calibri" w:eastAsia="Calibri" w:hAnsi="Calibri" w:cs="Calibri"/>
          <w:szCs w:val="20"/>
        </w:rPr>
        <w:t>,</w:t>
      </w:r>
      <w:r w:rsidR="46F18768" w:rsidRPr="683996F3">
        <w:rPr>
          <w:rFonts w:ascii="Calibri" w:eastAsia="Calibri" w:hAnsi="Calibri" w:cs="Calibri"/>
          <w:szCs w:val="20"/>
        </w:rPr>
        <w:t xml:space="preserve"> three-hour workshops engaging 61 staff from 49 departments.</w:t>
      </w:r>
      <w:r w:rsidR="17A4927D" w:rsidRPr="683996F3">
        <w:rPr>
          <w:rFonts w:ascii="Calibri" w:eastAsia="Calibri" w:hAnsi="Calibri" w:cs="Calibri"/>
          <w:szCs w:val="20"/>
        </w:rPr>
        <w:t xml:space="preserve"> Council has </w:t>
      </w:r>
      <w:r w:rsidR="54873618" w:rsidRPr="683996F3">
        <w:rPr>
          <w:rFonts w:ascii="Calibri" w:eastAsia="Calibri" w:hAnsi="Calibri" w:cs="Calibri"/>
          <w:szCs w:val="20"/>
        </w:rPr>
        <w:t>subsequently</w:t>
      </w:r>
      <w:r w:rsidR="17A4927D" w:rsidRPr="683996F3">
        <w:rPr>
          <w:rFonts w:ascii="Calibri" w:eastAsia="Calibri" w:hAnsi="Calibri" w:cs="Calibri"/>
          <w:szCs w:val="20"/>
        </w:rPr>
        <w:t xml:space="preserve"> </w:t>
      </w:r>
      <w:r w:rsidR="47B76FD1" w:rsidRPr="683996F3">
        <w:rPr>
          <w:rFonts w:ascii="Calibri" w:eastAsia="Calibri" w:hAnsi="Calibri" w:cs="Calibri"/>
          <w:szCs w:val="20"/>
        </w:rPr>
        <w:t>embedded Climate Risk</w:t>
      </w:r>
      <w:r w:rsidR="43CC7DC8" w:rsidRPr="683996F3">
        <w:rPr>
          <w:rFonts w:ascii="Calibri" w:eastAsia="Calibri" w:hAnsi="Calibri" w:cs="Calibri"/>
          <w:szCs w:val="20"/>
        </w:rPr>
        <w:t xml:space="preserve"> analysis</w:t>
      </w:r>
      <w:r w:rsidR="47B76FD1" w:rsidRPr="683996F3">
        <w:rPr>
          <w:rFonts w:ascii="Calibri" w:eastAsia="Calibri" w:hAnsi="Calibri" w:cs="Calibri"/>
          <w:szCs w:val="20"/>
        </w:rPr>
        <w:t xml:space="preserve"> into </w:t>
      </w:r>
      <w:r w:rsidR="08472467" w:rsidRPr="683996F3">
        <w:rPr>
          <w:rFonts w:ascii="Calibri" w:eastAsia="Calibri" w:hAnsi="Calibri" w:cs="Calibri"/>
          <w:szCs w:val="20"/>
        </w:rPr>
        <w:t xml:space="preserve">its </w:t>
      </w:r>
      <w:r w:rsidR="43CC7DC8" w:rsidRPr="683996F3">
        <w:rPr>
          <w:rFonts w:ascii="Calibri" w:eastAsia="Calibri" w:hAnsi="Calibri" w:cs="Calibri"/>
          <w:szCs w:val="20"/>
        </w:rPr>
        <w:t xml:space="preserve">annual Service (Operational) Risk </w:t>
      </w:r>
      <w:r w:rsidR="717DFBEE" w:rsidRPr="683996F3">
        <w:rPr>
          <w:rFonts w:ascii="Calibri" w:eastAsia="Calibri" w:hAnsi="Calibri" w:cs="Calibri"/>
          <w:szCs w:val="20"/>
        </w:rPr>
        <w:t>assessment process</w:t>
      </w:r>
      <w:r w:rsidR="2AE1D585" w:rsidRPr="683996F3">
        <w:rPr>
          <w:rFonts w:ascii="Calibri" w:eastAsia="Calibri" w:hAnsi="Calibri" w:cs="Calibri"/>
          <w:szCs w:val="20"/>
        </w:rPr>
        <w:t>.</w:t>
      </w:r>
    </w:p>
    <w:p w14:paraId="138D2D90" w14:textId="77777777" w:rsidR="006F445E" w:rsidRDefault="006F445E" w:rsidP="00FA5FD1">
      <w:pPr>
        <w:spacing w:line="276" w:lineRule="auto"/>
        <w:ind w:left="720"/>
        <w:rPr>
          <w:rFonts w:ascii="Calibri" w:eastAsia="Calibri" w:hAnsi="Calibri" w:cs="Calibri"/>
          <w:szCs w:val="20"/>
        </w:rPr>
      </w:pPr>
    </w:p>
    <w:p w14:paraId="2A199B18" w14:textId="77777777" w:rsidR="3431A5DA" w:rsidRDefault="00984369" w:rsidP="00FA5FD1">
      <w:pPr>
        <w:keepNext/>
        <w:spacing w:line="276" w:lineRule="auto"/>
        <w:outlineLvl w:val="2"/>
        <w:rPr>
          <w:rFonts w:ascii="Calibri" w:hAnsi="Calibri" w:cs="Arial"/>
          <w:b/>
          <w:bCs/>
          <w:u w:val="single"/>
          <w:lang w:val="en-AU"/>
        </w:rPr>
      </w:pPr>
      <w:r w:rsidRPr="15596AA4">
        <w:rPr>
          <w:rFonts w:ascii="Calibri" w:hAnsi="Calibri"/>
          <w:u w:val="single"/>
          <w:lang w:val="en-AU"/>
        </w:rPr>
        <w:t>Achievements on Biodiversity</w:t>
      </w:r>
    </w:p>
    <w:p w14:paraId="335FC0E2" w14:textId="77777777" w:rsidR="3431A5DA" w:rsidRDefault="00984369" w:rsidP="00FA5FD1">
      <w:pPr>
        <w:numPr>
          <w:ilvl w:val="0"/>
          <w:numId w:val="87"/>
        </w:numPr>
        <w:spacing w:line="276" w:lineRule="auto"/>
        <w:rPr>
          <w:rFonts w:ascii="Calibri" w:eastAsia="Calibri" w:hAnsi="Calibri" w:cs="Calibri"/>
        </w:rPr>
      </w:pPr>
      <w:r w:rsidRPr="15596AA4">
        <w:rPr>
          <w:rFonts w:ascii="Calibri" w:eastAsia="Calibri" w:hAnsi="Calibri" w:cs="Calibri"/>
        </w:rPr>
        <w:t>Planting over 1,100 trees annually in street, open space, and community facility settings.</w:t>
      </w:r>
    </w:p>
    <w:p w14:paraId="7B777DC8" w14:textId="77777777" w:rsidR="3431A5DA" w:rsidRDefault="00984369" w:rsidP="00FA5FD1">
      <w:pPr>
        <w:numPr>
          <w:ilvl w:val="0"/>
          <w:numId w:val="87"/>
        </w:numPr>
        <w:spacing w:line="276" w:lineRule="auto"/>
        <w:rPr>
          <w:rFonts w:ascii="Calibri" w:eastAsia="Calibri" w:hAnsi="Calibri" w:cs="Calibri"/>
          <w:szCs w:val="20"/>
        </w:rPr>
      </w:pPr>
      <w:r w:rsidRPr="7D24241C">
        <w:rPr>
          <w:rFonts w:ascii="Calibri" w:eastAsia="Calibri" w:hAnsi="Calibri" w:cs="Calibri"/>
          <w:szCs w:val="20"/>
        </w:rPr>
        <w:t xml:space="preserve">Introduced local planning policy (Amendment C197) into the Whittlesea Planning Scheme that provides guidance on habitat corridors and native vegetation retention, net gain offsets and the Green Wedge. </w:t>
      </w:r>
    </w:p>
    <w:p w14:paraId="32216023" w14:textId="77777777" w:rsidR="3431A5DA" w:rsidRDefault="00984369" w:rsidP="0913DE57">
      <w:pPr>
        <w:numPr>
          <w:ilvl w:val="0"/>
          <w:numId w:val="87"/>
        </w:numPr>
        <w:spacing w:line="276" w:lineRule="auto"/>
        <w:rPr>
          <w:rFonts w:ascii="Calibri" w:eastAsia="Calibri" w:hAnsi="Calibri" w:cs="Calibri"/>
          <w:szCs w:val="20"/>
        </w:rPr>
      </w:pPr>
      <w:r w:rsidRPr="0913DE57">
        <w:rPr>
          <w:rFonts w:ascii="Calibri" w:eastAsia="Calibri" w:hAnsi="Calibri" w:cs="Calibri"/>
          <w:szCs w:val="20"/>
        </w:rPr>
        <w:t xml:space="preserve">Updated the River Red Gum Protection Policy (Amendment C221) to ensure that the development of existing and future urban and rural </w:t>
      </w:r>
      <w:r w:rsidR="1D620844" w:rsidRPr="0913DE57">
        <w:rPr>
          <w:rFonts w:ascii="Calibri" w:eastAsia="Calibri" w:hAnsi="Calibri" w:cs="Calibri"/>
          <w:szCs w:val="20"/>
        </w:rPr>
        <w:t>areas considers</w:t>
      </w:r>
      <w:r w:rsidRPr="0913DE57">
        <w:rPr>
          <w:rFonts w:ascii="Calibri" w:eastAsia="Calibri" w:hAnsi="Calibri" w:cs="Calibri"/>
          <w:szCs w:val="20"/>
        </w:rPr>
        <w:t xml:space="preserve"> the presence of and plans for the retention, enhancement and </w:t>
      </w:r>
      <w:r w:rsidR="6CF8D871" w:rsidRPr="0913DE57">
        <w:rPr>
          <w:rFonts w:ascii="Calibri" w:eastAsia="Calibri" w:hAnsi="Calibri" w:cs="Calibri"/>
          <w:szCs w:val="20"/>
        </w:rPr>
        <w:t>long-term</w:t>
      </w:r>
      <w:r w:rsidRPr="0913DE57">
        <w:rPr>
          <w:rFonts w:ascii="Calibri" w:eastAsia="Calibri" w:hAnsi="Calibri" w:cs="Calibri"/>
          <w:szCs w:val="20"/>
        </w:rPr>
        <w:t xml:space="preserve"> viability of River Red Gum tre</w:t>
      </w:r>
      <w:r w:rsidR="3E6E1819" w:rsidRPr="0913DE57">
        <w:rPr>
          <w:rFonts w:ascii="Calibri" w:eastAsia="Calibri" w:hAnsi="Calibri" w:cs="Calibri"/>
          <w:szCs w:val="20"/>
        </w:rPr>
        <w:t>e</w:t>
      </w:r>
      <w:r w:rsidRPr="0913DE57">
        <w:rPr>
          <w:rFonts w:ascii="Calibri" w:eastAsia="Calibri" w:hAnsi="Calibri" w:cs="Calibri"/>
          <w:szCs w:val="20"/>
        </w:rPr>
        <w:t>s.  This was integrated into Clause 12.01-1L and various Schedules in the Whittlesea Planning Scheme.</w:t>
      </w:r>
    </w:p>
    <w:p w14:paraId="4571E991" w14:textId="77777777" w:rsidR="3431A5DA" w:rsidRDefault="00984369" w:rsidP="00FA5FD1">
      <w:pPr>
        <w:numPr>
          <w:ilvl w:val="0"/>
          <w:numId w:val="87"/>
        </w:numPr>
        <w:spacing w:line="276" w:lineRule="auto"/>
        <w:rPr>
          <w:rFonts w:ascii="Calibri" w:eastAsia="Calibri" w:hAnsi="Calibri" w:cs="Calibri"/>
          <w:szCs w:val="20"/>
        </w:rPr>
      </w:pPr>
      <w:r w:rsidRPr="7D24241C">
        <w:rPr>
          <w:rFonts w:ascii="Calibri" w:eastAsia="Calibri" w:hAnsi="Calibri" w:cs="Calibri"/>
          <w:szCs w:val="20"/>
        </w:rPr>
        <w:lastRenderedPageBreak/>
        <w:t xml:space="preserve">Endorsement and implementation of the Native Vegetation Offset Plan </w:t>
      </w:r>
      <w:r w:rsidR="4DD22C02" w:rsidRPr="671C0FE4">
        <w:rPr>
          <w:rFonts w:ascii="Calibri" w:eastAsia="Calibri" w:hAnsi="Calibri" w:cs="Calibri"/>
          <w:szCs w:val="20"/>
        </w:rPr>
        <w:t>(NVOP)</w:t>
      </w:r>
      <w:r w:rsidRPr="671C0FE4">
        <w:rPr>
          <w:rFonts w:ascii="Calibri" w:eastAsia="Calibri" w:hAnsi="Calibri" w:cs="Calibri"/>
          <w:szCs w:val="20"/>
        </w:rPr>
        <w:t xml:space="preserve"> </w:t>
      </w:r>
      <w:r w:rsidRPr="7D24241C">
        <w:rPr>
          <w:rFonts w:ascii="Calibri" w:eastAsia="Calibri" w:hAnsi="Calibri" w:cs="Calibri"/>
          <w:szCs w:val="20"/>
        </w:rPr>
        <w:t>to allow for the acquittal of Council’s existing Native Vegetation Offset liability.</w:t>
      </w:r>
    </w:p>
    <w:p w14:paraId="3E1A4B20" w14:textId="77777777" w:rsidR="3431A5DA" w:rsidRDefault="00984369" w:rsidP="00FA5FD1">
      <w:pPr>
        <w:numPr>
          <w:ilvl w:val="0"/>
          <w:numId w:val="87"/>
        </w:numPr>
        <w:spacing w:line="276" w:lineRule="auto"/>
        <w:rPr>
          <w:rFonts w:ascii="Calibri" w:eastAsia="Calibri" w:hAnsi="Calibri" w:cs="Calibri"/>
        </w:rPr>
      </w:pPr>
      <w:r w:rsidRPr="7D24241C">
        <w:rPr>
          <w:rFonts w:ascii="Calibri" w:eastAsia="Calibri" w:hAnsi="Calibri" w:cs="Calibri"/>
          <w:szCs w:val="20"/>
        </w:rPr>
        <w:t>Purchase of 25 hectares of Grassy Eucalypt Woodland in accordance with NVOP to partially acquit Council’s native vegetation offset liability</w:t>
      </w:r>
    </w:p>
    <w:p w14:paraId="11C0D03D" w14:textId="77777777" w:rsidR="3431A5DA" w:rsidRDefault="00984369" w:rsidP="00FA5FD1">
      <w:pPr>
        <w:numPr>
          <w:ilvl w:val="0"/>
          <w:numId w:val="87"/>
        </w:numPr>
        <w:spacing w:line="276" w:lineRule="auto"/>
        <w:rPr>
          <w:rFonts w:ascii="Calibri" w:eastAsia="Calibri" w:hAnsi="Calibri" w:cs="Calibri"/>
          <w:szCs w:val="20"/>
        </w:rPr>
      </w:pPr>
      <w:r w:rsidRPr="3909F8DE">
        <w:rPr>
          <w:rFonts w:ascii="Calibri" w:eastAsia="Calibri" w:hAnsi="Calibri" w:cs="Calibri"/>
          <w:szCs w:val="20"/>
        </w:rPr>
        <w:t xml:space="preserve">Embedded revegetation as a </w:t>
      </w:r>
      <w:bookmarkStart w:id="91" w:name="_Int_R3QlSLVm"/>
      <w:r w:rsidRPr="3909F8DE">
        <w:rPr>
          <w:rFonts w:ascii="Calibri" w:eastAsia="Calibri" w:hAnsi="Calibri" w:cs="Calibri"/>
          <w:szCs w:val="20"/>
        </w:rPr>
        <w:t xml:space="preserve">business as </w:t>
      </w:r>
      <w:r w:rsidR="42244359" w:rsidRPr="3909F8DE">
        <w:rPr>
          <w:rFonts w:ascii="Calibri" w:eastAsia="Calibri" w:hAnsi="Calibri" w:cs="Calibri"/>
          <w:szCs w:val="20"/>
        </w:rPr>
        <w:t>usual</w:t>
      </w:r>
      <w:bookmarkEnd w:id="91"/>
      <w:r w:rsidR="42244359" w:rsidRPr="3909F8DE">
        <w:rPr>
          <w:rFonts w:ascii="Calibri" w:eastAsia="Calibri" w:hAnsi="Calibri" w:cs="Calibri"/>
          <w:szCs w:val="20"/>
        </w:rPr>
        <w:t xml:space="preserve"> activity</w:t>
      </w:r>
      <w:r w:rsidRPr="3909F8DE">
        <w:rPr>
          <w:rFonts w:ascii="Calibri" w:eastAsia="Calibri" w:hAnsi="Calibri" w:cs="Calibri"/>
          <w:szCs w:val="20"/>
        </w:rPr>
        <w:t xml:space="preserve"> into the main services contract.</w:t>
      </w:r>
    </w:p>
    <w:p w14:paraId="2D015DD2" w14:textId="77777777" w:rsidR="3431A5DA" w:rsidRDefault="00984369" w:rsidP="00FA5FD1">
      <w:pPr>
        <w:numPr>
          <w:ilvl w:val="0"/>
          <w:numId w:val="87"/>
        </w:numPr>
        <w:spacing w:line="276" w:lineRule="auto"/>
        <w:rPr>
          <w:rFonts w:ascii="Calibri" w:eastAsia="Calibri" w:hAnsi="Calibri" w:cs="Calibri"/>
        </w:rPr>
      </w:pPr>
      <w:r w:rsidRPr="7D24241C">
        <w:rPr>
          <w:rFonts w:ascii="Calibri" w:eastAsia="Calibri" w:hAnsi="Calibri" w:cs="Calibri"/>
          <w:szCs w:val="20"/>
        </w:rPr>
        <w:t xml:space="preserve">Management of a Seed Production Area (SPA) for indigenous plants and a productive nursery of rare plants for later reintroductions into reserves. </w:t>
      </w:r>
    </w:p>
    <w:p w14:paraId="28791AD5" w14:textId="77777777" w:rsidR="3431A5DA" w:rsidRDefault="00984369" w:rsidP="00FA5FD1">
      <w:pPr>
        <w:numPr>
          <w:ilvl w:val="0"/>
          <w:numId w:val="87"/>
        </w:numPr>
        <w:spacing w:line="276" w:lineRule="auto"/>
        <w:rPr>
          <w:rFonts w:ascii="Calibri" w:eastAsia="Calibri" w:hAnsi="Calibri" w:cs="Calibri"/>
        </w:rPr>
      </w:pPr>
      <w:r w:rsidRPr="7D24241C">
        <w:rPr>
          <w:rFonts w:ascii="Calibri" w:eastAsia="Calibri" w:hAnsi="Calibri" w:cs="Calibri"/>
          <w:szCs w:val="20"/>
        </w:rPr>
        <w:t>Successful establishment of native grassland restoration areas via direct seeding.</w:t>
      </w:r>
    </w:p>
    <w:p w14:paraId="4907132D" w14:textId="77777777" w:rsidR="3431A5DA" w:rsidRDefault="00984369" w:rsidP="00FA5FD1">
      <w:pPr>
        <w:numPr>
          <w:ilvl w:val="0"/>
          <w:numId w:val="87"/>
        </w:numPr>
        <w:spacing w:line="276" w:lineRule="auto"/>
        <w:rPr>
          <w:rFonts w:ascii="Calibri" w:eastAsia="Calibri" w:hAnsi="Calibri" w:cs="Calibri"/>
          <w:szCs w:val="20"/>
        </w:rPr>
      </w:pPr>
      <w:r w:rsidRPr="408BDC99">
        <w:rPr>
          <w:rFonts w:ascii="Calibri" w:eastAsia="Calibri" w:hAnsi="Calibri" w:cs="Calibri"/>
          <w:szCs w:val="20"/>
        </w:rPr>
        <w:t>Prioritisation of local retention</w:t>
      </w:r>
      <w:r w:rsidR="7ADF3D6E" w:rsidRPr="408BDC99">
        <w:rPr>
          <w:rFonts w:ascii="Calibri" w:eastAsia="Calibri" w:hAnsi="Calibri" w:cs="Calibri"/>
          <w:szCs w:val="20"/>
        </w:rPr>
        <w:t>,</w:t>
      </w:r>
      <w:r w:rsidRPr="408BDC99">
        <w:rPr>
          <w:rFonts w:ascii="Calibri" w:eastAsia="Calibri" w:hAnsi="Calibri" w:cs="Calibri"/>
          <w:szCs w:val="20"/>
        </w:rPr>
        <w:t xml:space="preserve"> threatened species and translocating </w:t>
      </w:r>
      <w:r w:rsidR="5B9C8993" w:rsidRPr="408BDC99">
        <w:rPr>
          <w:rFonts w:ascii="Calibri" w:eastAsia="Calibri" w:hAnsi="Calibri" w:cs="Calibri"/>
          <w:szCs w:val="20"/>
        </w:rPr>
        <w:t xml:space="preserve">plants </w:t>
      </w:r>
      <w:r w:rsidRPr="408BDC99">
        <w:rPr>
          <w:rFonts w:ascii="Calibri" w:eastAsia="Calibri" w:hAnsi="Calibri" w:cs="Calibri"/>
          <w:szCs w:val="20"/>
        </w:rPr>
        <w:t xml:space="preserve">where required into local conservation reserves. </w:t>
      </w:r>
    </w:p>
    <w:p w14:paraId="2F778F39" w14:textId="77777777" w:rsidR="3431A5DA" w:rsidRDefault="00984369" w:rsidP="00FA5FD1">
      <w:pPr>
        <w:numPr>
          <w:ilvl w:val="0"/>
          <w:numId w:val="87"/>
        </w:numPr>
        <w:spacing w:line="276" w:lineRule="auto"/>
        <w:rPr>
          <w:rFonts w:ascii="Calibri" w:eastAsia="Calibri" w:hAnsi="Calibri" w:cs="Calibri"/>
        </w:rPr>
      </w:pPr>
      <w:r w:rsidRPr="7D24241C">
        <w:rPr>
          <w:rFonts w:ascii="Calibri" w:eastAsia="Calibri" w:hAnsi="Calibri" w:cs="Calibri"/>
          <w:szCs w:val="20"/>
        </w:rPr>
        <w:t xml:space="preserve">Successfully secured $100,000 per annum to deliver canopy targets for additional tree planting in conservation reserves. </w:t>
      </w:r>
    </w:p>
    <w:p w14:paraId="18BE4A70" w14:textId="77777777" w:rsidR="3431A5DA" w:rsidRDefault="00984369" w:rsidP="00FA5FD1">
      <w:pPr>
        <w:numPr>
          <w:ilvl w:val="0"/>
          <w:numId w:val="87"/>
        </w:numPr>
        <w:spacing w:line="276" w:lineRule="auto"/>
        <w:rPr>
          <w:rFonts w:ascii="Calibri" w:eastAsia="Calibri" w:hAnsi="Calibri" w:cs="Calibri"/>
        </w:rPr>
      </w:pPr>
      <w:r w:rsidRPr="7D24241C">
        <w:rPr>
          <w:rFonts w:ascii="Calibri" w:eastAsia="Calibri" w:hAnsi="Calibri" w:cs="Calibri"/>
          <w:szCs w:val="20"/>
        </w:rPr>
        <w:t xml:space="preserve">Delivery of </w:t>
      </w:r>
      <w:r w:rsidR="003D4493" w:rsidRPr="7D24241C">
        <w:rPr>
          <w:rFonts w:ascii="Calibri" w:eastAsia="Calibri" w:hAnsi="Calibri" w:cs="Calibri"/>
          <w:szCs w:val="20"/>
        </w:rPr>
        <w:t xml:space="preserve">approximately </w:t>
      </w:r>
      <w:r w:rsidRPr="7D24241C">
        <w:rPr>
          <w:rFonts w:ascii="Calibri" w:eastAsia="Calibri" w:hAnsi="Calibri" w:cs="Calibri"/>
          <w:szCs w:val="20"/>
        </w:rPr>
        <w:t>15 ecological burns annually across the municipality as required in the conservation services contract (Naturelinks).</w:t>
      </w:r>
    </w:p>
    <w:p w14:paraId="573A5E2A" w14:textId="77777777" w:rsidR="3431A5DA" w:rsidRDefault="00984369" w:rsidP="00FA5FD1">
      <w:pPr>
        <w:numPr>
          <w:ilvl w:val="0"/>
          <w:numId w:val="87"/>
        </w:numPr>
        <w:spacing w:line="276" w:lineRule="auto"/>
        <w:rPr>
          <w:rFonts w:ascii="Calibri" w:eastAsia="Calibri" w:hAnsi="Calibri" w:cs="Calibri"/>
        </w:rPr>
      </w:pPr>
      <w:r w:rsidRPr="7D24241C">
        <w:rPr>
          <w:rFonts w:ascii="Calibri" w:eastAsia="Calibri" w:hAnsi="Calibri" w:cs="Calibri"/>
          <w:szCs w:val="20"/>
        </w:rPr>
        <w:t>Levels of service approach identified for the pest animal program now embedded in the main service contract.</w:t>
      </w:r>
    </w:p>
    <w:p w14:paraId="753B42ED" w14:textId="77777777" w:rsidR="3431A5DA" w:rsidRDefault="00984369" w:rsidP="00FA5FD1">
      <w:pPr>
        <w:numPr>
          <w:ilvl w:val="0"/>
          <w:numId w:val="87"/>
        </w:numPr>
        <w:spacing w:line="276" w:lineRule="auto"/>
        <w:rPr>
          <w:rFonts w:ascii="Calibri" w:eastAsia="Calibri" w:hAnsi="Calibri" w:cs="Calibri"/>
          <w:szCs w:val="20"/>
        </w:rPr>
      </w:pPr>
      <w:r w:rsidRPr="31EF6119">
        <w:rPr>
          <w:rFonts w:ascii="Calibri" w:eastAsia="Calibri" w:hAnsi="Calibri" w:cs="Calibri"/>
          <w:szCs w:val="20"/>
        </w:rPr>
        <w:t xml:space="preserve">Continuous delivery of </w:t>
      </w:r>
      <w:r w:rsidR="15CA8CF1" w:rsidRPr="31EF6119">
        <w:rPr>
          <w:rFonts w:ascii="Calibri" w:eastAsia="Calibri" w:hAnsi="Calibri"/>
          <w:szCs w:val="20"/>
          <w:lang w:val="en-AU"/>
        </w:rPr>
        <w:t>annual fauna surveys</w:t>
      </w:r>
      <w:r w:rsidR="15CA8CF1">
        <w:rPr>
          <w:rFonts w:ascii="Calibri" w:hAnsi="Calibri"/>
          <w:szCs w:val="20"/>
          <w:lang w:val="en-AU"/>
        </w:rPr>
        <w:t xml:space="preserve"> of </w:t>
      </w:r>
      <w:r w:rsidR="6E36EA3A">
        <w:rPr>
          <w:rFonts w:ascii="Calibri" w:hAnsi="Calibri"/>
          <w:szCs w:val="20"/>
          <w:lang w:val="en-AU"/>
        </w:rPr>
        <w:t>three</w:t>
      </w:r>
      <w:r w:rsidR="15CA8CF1">
        <w:rPr>
          <w:rFonts w:ascii="Calibri" w:hAnsi="Calibri"/>
          <w:szCs w:val="20"/>
          <w:lang w:val="en-AU"/>
        </w:rPr>
        <w:t xml:space="preserve"> key regional parklands</w:t>
      </w:r>
      <w:r w:rsidRPr="31EF6119">
        <w:rPr>
          <w:rFonts w:ascii="Calibri" w:eastAsia="Calibri" w:hAnsi="Calibri" w:cs="Calibri"/>
          <w:szCs w:val="20"/>
        </w:rPr>
        <w:t>, targeted survey for local threatened animal species (Growling Grass Frog and Golden Sun Moth), annual monitoring programs for threatened flora (</w:t>
      </w:r>
      <w:r w:rsidR="183DF584" w:rsidRPr="31EF6119">
        <w:rPr>
          <w:rFonts w:ascii="Calibri" w:eastAsia="Calibri" w:hAnsi="Calibri" w:cs="Calibri"/>
          <w:szCs w:val="20"/>
        </w:rPr>
        <w:t>e.g.,</w:t>
      </w:r>
      <w:r w:rsidRPr="31EF6119">
        <w:rPr>
          <w:rFonts w:ascii="Calibri" w:eastAsia="Calibri" w:hAnsi="Calibri" w:cs="Calibri"/>
          <w:szCs w:val="20"/>
        </w:rPr>
        <w:t xml:space="preserve"> Matted Flax Lilly) and annual benchmarking surveys conducted in support of service contract/</w:t>
      </w:r>
      <w:r w:rsidR="3C5465F0" w:rsidRPr="31EF6119">
        <w:rPr>
          <w:rFonts w:ascii="Calibri" w:eastAsia="Calibri" w:hAnsi="Calibri" w:cs="Calibri"/>
          <w:szCs w:val="20"/>
        </w:rPr>
        <w:t xml:space="preserve"> </w:t>
      </w:r>
      <w:r w:rsidRPr="31EF6119">
        <w:rPr>
          <w:rFonts w:ascii="Calibri" w:eastAsia="Calibri" w:hAnsi="Calibri" w:cs="Calibri"/>
          <w:szCs w:val="20"/>
        </w:rPr>
        <w:t>contractor performance (Annual Vegetation Assessment).</w:t>
      </w:r>
    </w:p>
    <w:p w14:paraId="7D837DD9" w14:textId="77777777" w:rsidR="3431A5DA" w:rsidRDefault="00984369" w:rsidP="00FA5FD1">
      <w:pPr>
        <w:numPr>
          <w:ilvl w:val="0"/>
          <w:numId w:val="87"/>
        </w:numPr>
        <w:spacing w:line="276" w:lineRule="auto"/>
        <w:rPr>
          <w:rFonts w:ascii="Calibri" w:eastAsia="Calibri" w:hAnsi="Calibri" w:cs="Calibri"/>
          <w:szCs w:val="20"/>
        </w:rPr>
      </w:pPr>
      <w:r w:rsidRPr="3909F8DE">
        <w:rPr>
          <w:rFonts w:ascii="Calibri" w:eastAsia="Calibri" w:hAnsi="Calibri" w:cs="Calibri"/>
          <w:szCs w:val="20"/>
        </w:rPr>
        <w:t>Biodiversity Strategy 2019-2029 endorsed</w:t>
      </w:r>
      <w:r w:rsidR="7576F735" w:rsidRPr="3909F8DE">
        <w:rPr>
          <w:rFonts w:ascii="Calibri" w:eastAsia="Calibri" w:hAnsi="Calibri" w:cs="Calibri"/>
          <w:szCs w:val="20"/>
        </w:rPr>
        <w:t>.</w:t>
      </w:r>
    </w:p>
    <w:p w14:paraId="387FE27F" w14:textId="77777777" w:rsidR="3431A5DA" w:rsidRDefault="00984369" w:rsidP="00FA5FD1">
      <w:pPr>
        <w:numPr>
          <w:ilvl w:val="0"/>
          <w:numId w:val="87"/>
        </w:numPr>
        <w:spacing w:line="276" w:lineRule="auto"/>
        <w:rPr>
          <w:rFonts w:ascii="Calibri" w:eastAsia="Calibri" w:hAnsi="Calibri" w:cs="Calibri"/>
          <w:szCs w:val="20"/>
        </w:rPr>
      </w:pPr>
      <w:r w:rsidRPr="3909F8DE">
        <w:rPr>
          <w:rFonts w:ascii="Calibri" w:eastAsia="Calibri" w:hAnsi="Calibri" w:cs="Calibri"/>
          <w:szCs w:val="20"/>
        </w:rPr>
        <w:t>Commencement of Biodiversity Asset Mapping Project to inform future decisions regarding the protection and management of Biodiversity</w:t>
      </w:r>
      <w:r w:rsidR="0DFC0EC6" w:rsidRPr="3909F8DE">
        <w:rPr>
          <w:rFonts w:ascii="Calibri" w:eastAsia="Calibri" w:hAnsi="Calibri" w:cs="Calibri"/>
          <w:szCs w:val="20"/>
        </w:rPr>
        <w:t>.</w:t>
      </w:r>
    </w:p>
    <w:p w14:paraId="1D20F4EF" w14:textId="77777777" w:rsidR="3431A5DA" w:rsidRDefault="00984369" w:rsidP="00FA5FD1">
      <w:pPr>
        <w:numPr>
          <w:ilvl w:val="0"/>
          <w:numId w:val="88"/>
        </w:numPr>
        <w:spacing w:line="276" w:lineRule="auto"/>
        <w:rPr>
          <w:rFonts w:ascii="Calibri" w:eastAsia="Calibri" w:hAnsi="Calibri" w:cs="Calibri"/>
        </w:rPr>
      </w:pPr>
      <w:r w:rsidRPr="15596AA4">
        <w:rPr>
          <w:rFonts w:ascii="Calibri" w:eastAsia="Calibri" w:hAnsi="Calibri" w:cs="Calibri"/>
        </w:rPr>
        <w:t>Creation of an Environmental Planning Coordinator position.</w:t>
      </w:r>
    </w:p>
    <w:p w14:paraId="146143A7" w14:textId="77777777" w:rsidR="00443A4C" w:rsidRDefault="00984369" w:rsidP="00FA5FD1">
      <w:pPr>
        <w:numPr>
          <w:ilvl w:val="0"/>
          <w:numId w:val="88"/>
        </w:numPr>
        <w:spacing w:line="276" w:lineRule="auto"/>
        <w:rPr>
          <w:rFonts w:ascii="Calibri" w:eastAsia="Calibri" w:hAnsi="Calibri" w:cs="Calibri"/>
        </w:rPr>
      </w:pPr>
      <w:r w:rsidRPr="15596AA4">
        <w:rPr>
          <w:rFonts w:ascii="Calibri" w:eastAsia="Calibri" w:hAnsi="Calibri" w:cs="Calibri"/>
        </w:rPr>
        <w:t xml:space="preserve">Creation of a </w:t>
      </w:r>
      <w:r w:rsidRPr="00140308">
        <w:rPr>
          <w:rFonts w:ascii="Calibri" w:eastAsia="Calibri" w:hAnsi="Calibri" w:cs="Calibri"/>
        </w:rPr>
        <w:t xml:space="preserve">Biodiversity Strategy and Auditing </w:t>
      </w:r>
      <w:r w:rsidRPr="15596AA4">
        <w:rPr>
          <w:rFonts w:ascii="Calibri" w:eastAsia="Calibri" w:hAnsi="Calibri" w:cs="Calibri"/>
        </w:rPr>
        <w:t>positio</w:t>
      </w:r>
      <w:r>
        <w:rPr>
          <w:rFonts w:ascii="Calibri" w:eastAsia="Calibri" w:hAnsi="Calibri" w:cs="Calibri"/>
        </w:rPr>
        <w:t>n.</w:t>
      </w:r>
    </w:p>
    <w:p w14:paraId="726D1470" w14:textId="77777777" w:rsidR="3431A5DA" w:rsidRDefault="00984369" w:rsidP="00FA5FD1">
      <w:pPr>
        <w:numPr>
          <w:ilvl w:val="0"/>
          <w:numId w:val="88"/>
        </w:numPr>
        <w:spacing w:line="276" w:lineRule="auto"/>
        <w:rPr>
          <w:rFonts w:ascii="Calibri" w:eastAsia="Calibri" w:hAnsi="Calibri" w:cs="Calibri"/>
        </w:rPr>
      </w:pPr>
      <w:r w:rsidRPr="15596AA4">
        <w:rPr>
          <w:rFonts w:ascii="Calibri" w:eastAsia="Calibri" w:hAnsi="Calibri" w:cs="Calibri"/>
        </w:rPr>
        <w:t>Completion of City of Whittlesea Roadside Environmental Regulations.</w:t>
      </w:r>
    </w:p>
    <w:p w14:paraId="5DB6046C" w14:textId="77777777" w:rsidR="006F445E" w:rsidRDefault="006F445E" w:rsidP="00FA5FD1">
      <w:pPr>
        <w:spacing w:line="276" w:lineRule="auto"/>
        <w:ind w:left="720"/>
        <w:rPr>
          <w:rFonts w:ascii="Calibri" w:eastAsia="Calibri" w:hAnsi="Calibri" w:cs="Calibri"/>
        </w:rPr>
      </w:pPr>
    </w:p>
    <w:p w14:paraId="2AD48744" w14:textId="77777777" w:rsidR="3431A5DA" w:rsidRDefault="00984369" w:rsidP="00FA5FD1">
      <w:pPr>
        <w:keepNext/>
        <w:spacing w:line="276" w:lineRule="auto"/>
        <w:outlineLvl w:val="2"/>
        <w:rPr>
          <w:rFonts w:ascii="Calibri" w:hAnsi="Calibri" w:cs="Arial"/>
          <w:b/>
          <w:bCs/>
          <w:u w:val="single"/>
          <w:lang w:val="en-AU"/>
        </w:rPr>
      </w:pPr>
      <w:r w:rsidRPr="15596AA4">
        <w:rPr>
          <w:rFonts w:ascii="Calibri" w:hAnsi="Calibri"/>
          <w:u w:val="single"/>
          <w:lang w:val="en-AU"/>
        </w:rPr>
        <w:t>Achievements on Urban Development and the Built Environment</w:t>
      </w:r>
    </w:p>
    <w:p w14:paraId="365601FD" w14:textId="77777777" w:rsidR="3431A5DA" w:rsidRDefault="00984369" w:rsidP="00FA5FD1">
      <w:pPr>
        <w:numPr>
          <w:ilvl w:val="0"/>
          <w:numId w:val="89"/>
        </w:numPr>
        <w:spacing w:line="276" w:lineRule="auto"/>
        <w:rPr>
          <w:rFonts w:ascii="Calibri" w:eastAsia="Calibri" w:hAnsi="Calibri" w:cs="Calibri"/>
        </w:rPr>
      </w:pPr>
      <w:r w:rsidRPr="15596AA4">
        <w:rPr>
          <w:rFonts w:ascii="Calibri" w:eastAsia="Calibri" w:hAnsi="Calibri" w:cs="Calibri"/>
        </w:rPr>
        <w:t>Introduction of the Bushfire Management Local Planning Policy (Amendment C198) to address strategic settlement planning to direct new settlement away from areas of high fire hazard. This was integrated into Clause 13.02-1L of the Whittlesea Planning Scheme.</w:t>
      </w:r>
    </w:p>
    <w:p w14:paraId="1C9708ED" w14:textId="77777777" w:rsidR="00D13497" w:rsidRDefault="00984369" w:rsidP="00FA5FD1">
      <w:pPr>
        <w:numPr>
          <w:ilvl w:val="0"/>
          <w:numId w:val="89"/>
        </w:numPr>
        <w:spacing w:line="276" w:lineRule="auto"/>
        <w:rPr>
          <w:rFonts w:ascii="Calibri" w:eastAsia="Calibri" w:hAnsi="Calibri" w:cs="Calibri"/>
        </w:rPr>
      </w:pPr>
      <w:r w:rsidRPr="15596AA4">
        <w:rPr>
          <w:rFonts w:ascii="Calibri" w:eastAsia="Calibri" w:hAnsi="Calibri" w:cs="Calibri"/>
        </w:rPr>
        <w:t>Introduction of the Housing Diversity and Design Local Planning Policy &amp; in particular, changes to the General Residential Zone (GRZ) Schedules 4 and 5 (Amendment C200) in response to LiDAR evidence which linked the loss of urban tree canopy cover in the established suburbs of the City to infill development.</w:t>
      </w:r>
    </w:p>
    <w:p w14:paraId="693E208C" w14:textId="77777777" w:rsidR="3431A5DA" w:rsidRDefault="00984369" w:rsidP="00725765">
      <w:pPr>
        <w:spacing w:line="276" w:lineRule="auto"/>
        <w:ind w:left="360"/>
        <w:rPr>
          <w:rFonts w:ascii="Calibri" w:eastAsia="Calibri" w:hAnsi="Calibri" w:cs="Calibri"/>
        </w:rPr>
      </w:pPr>
      <w:r w:rsidRPr="15596AA4">
        <w:rPr>
          <w:rFonts w:ascii="Calibri" w:eastAsia="Calibri" w:hAnsi="Calibri" w:cs="Calibri"/>
        </w:rPr>
        <w:lastRenderedPageBreak/>
        <w:t>The GRZ Schedule 4 and GRZ Schedule 5 are contained in Clause 32.08 of the Whittlesea Planning Scheme to address landscape character and the provision of canopy trees on site for multi-unit developments.</w:t>
      </w:r>
    </w:p>
    <w:p w14:paraId="0F737A65" w14:textId="77777777" w:rsidR="3431A5DA" w:rsidRDefault="00984369" w:rsidP="00FA5FD1">
      <w:pPr>
        <w:numPr>
          <w:ilvl w:val="0"/>
          <w:numId w:val="89"/>
        </w:numPr>
        <w:spacing w:line="276" w:lineRule="auto"/>
        <w:rPr>
          <w:rFonts w:ascii="Calibri" w:eastAsia="Calibri" w:hAnsi="Calibri" w:cs="Calibri"/>
        </w:rPr>
      </w:pPr>
      <w:r w:rsidRPr="15596AA4">
        <w:rPr>
          <w:rFonts w:ascii="Calibri" w:eastAsia="Calibri" w:hAnsi="Calibri" w:cs="Calibri"/>
        </w:rPr>
        <w:t>Introduction of the Environmentally Sustainable Development Local Planning Policy (Amendment GC110) to ensure that new development requiring a planning permit will achieve best practice across the range of ESD principles. This was integrated into Clause 15.02-1L of the Whittlesea Planning Scheme.</w:t>
      </w:r>
    </w:p>
    <w:p w14:paraId="5C2B3EDE" w14:textId="77777777" w:rsidR="3431A5DA" w:rsidRDefault="00984369" w:rsidP="00FA5FD1">
      <w:pPr>
        <w:numPr>
          <w:ilvl w:val="0"/>
          <w:numId w:val="89"/>
        </w:numPr>
        <w:spacing w:line="276" w:lineRule="auto"/>
        <w:rPr>
          <w:rFonts w:ascii="Calibri" w:eastAsia="Calibri" w:hAnsi="Calibri" w:cs="Calibri"/>
          <w:szCs w:val="20"/>
        </w:rPr>
      </w:pPr>
      <w:r w:rsidRPr="78CFBB0A">
        <w:rPr>
          <w:rFonts w:ascii="Calibri" w:eastAsia="Calibri" w:hAnsi="Calibri" w:cs="Calibri"/>
          <w:szCs w:val="20"/>
        </w:rPr>
        <w:t>Participation in the tr</w:t>
      </w:r>
      <w:r w:rsidR="1A289894" w:rsidRPr="78CFBB0A">
        <w:rPr>
          <w:rFonts w:ascii="Calibri" w:eastAsia="Calibri" w:hAnsi="Calibri" w:cs="Calibri"/>
          <w:szCs w:val="20"/>
        </w:rPr>
        <w:t>ia</w:t>
      </w:r>
      <w:r w:rsidRPr="78CFBB0A">
        <w:rPr>
          <w:rFonts w:ascii="Calibri" w:eastAsia="Calibri" w:hAnsi="Calibri" w:cs="Calibri"/>
          <w:szCs w:val="20"/>
        </w:rPr>
        <w:t xml:space="preserve">l for the Sustainable Subdivisions Framework focusing on improving the </w:t>
      </w:r>
      <w:r w:rsidR="1AB9C39B" w:rsidRPr="78CFBB0A">
        <w:rPr>
          <w:rFonts w:ascii="Calibri" w:eastAsia="Calibri" w:hAnsi="Calibri" w:cs="Calibri"/>
          <w:szCs w:val="20"/>
        </w:rPr>
        <w:t>long-term</w:t>
      </w:r>
      <w:r w:rsidRPr="78CFBB0A">
        <w:rPr>
          <w:rFonts w:ascii="Calibri" w:eastAsia="Calibri" w:hAnsi="Calibri" w:cs="Calibri"/>
          <w:szCs w:val="20"/>
        </w:rPr>
        <w:t xml:space="preserve"> community benefits by a subdivision through the planning process. </w:t>
      </w:r>
    </w:p>
    <w:p w14:paraId="0217C41C" w14:textId="77777777" w:rsidR="3431A5DA" w:rsidRDefault="00984369" w:rsidP="00FA5FD1">
      <w:pPr>
        <w:numPr>
          <w:ilvl w:val="0"/>
          <w:numId w:val="89"/>
        </w:numPr>
        <w:spacing w:line="276" w:lineRule="auto"/>
        <w:rPr>
          <w:rFonts w:ascii="Calibri" w:eastAsia="Calibri" w:hAnsi="Calibri" w:cs="Calibri"/>
        </w:rPr>
      </w:pPr>
      <w:r w:rsidRPr="15596AA4">
        <w:rPr>
          <w:rFonts w:ascii="Calibri" w:eastAsia="Calibri" w:hAnsi="Calibri" w:cs="Calibri"/>
        </w:rPr>
        <w:t xml:space="preserve">The development of the Local and Neighborhood Centres Revitalisation Plan which includes greening aims and improvements for active travel. </w:t>
      </w:r>
    </w:p>
    <w:p w14:paraId="64CB2A81" w14:textId="77777777" w:rsidR="00EB5B16" w:rsidRDefault="00984369" w:rsidP="00FA5FD1">
      <w:pPr>
        <w:numPr>
          <w:ilvl w:val="0"/>
          <w:numId w:val="89"/>
        </w:numPr>
        <w:spacing w:line="276" w:lineRule="auto"/>
        <w:rPr>
          <w:rFonts w:ascii="Calibri" w:eastAsia="Calibri" w:hAnsi="Calibri" w:cs="Calibri"/>
          <w:szCs w:val="20"/>
        </w:rPr>
      </w:pPr>
      <w:r w:rsidRPr="3909F8DE">
        <w:rPr>
          <w:rFonts w:ascii="Calibri" w:eastAsia="Calibri" w:hAnsi="Calibri" w:cs="Calibri"/>
          <w:szCs w:val="20"/>
        </w:rPr>
        <w:t xml:space="preserve">Creation of </w:t>
      </w:r>
      <w:r w:rsidR="2B2FD913" w:rsidRPr="3909F8DE">
        <w:rPr>
          <w:rFonts w:ascii="Calibri" w:eastAsia="Calibri" w:hAnsi="Calibri" w:cs="Calibri"/>
          <w:szCs w:val="20"/>
        </w:rPr>
        <w:t>the</w:t>
      </w:r>
      <w:r w:rsidRPr="3909F8DE">
        <w:rPr>
          <w:rFonts w:ascii="Calibri" w:eastAsia="Calibri" w:hAnsi="Calibri" w:cs="Calibri"/>
          <w:szCs w:val="20"/>
        </w:rPr>
        <w:t xml:space="preserve"> Environmental Sustainable Design Planner position.</w:t>
      </w:r>
    </w:p>
    <w:p w14:paraId="612A89E1" w14:textId="77777777" w:rsidR="00D911A6" w:rsidRDefault="00984369" w:rsidP="00FA5FD1">
      <w:pPr>
        <w:numPr>
          <w:ilvl w:val="0"/>
          <w:numId w:val="89"/>
        </w:numPr>
        <w:spacing w:line="276" w:lineRule="auto"/>
        <w:rPr>
          <w:rFonts w:ascii="Calibri" w:eastAsia="Calibri" w:hAnsi="Calibri" w:cs="Calibri"/>
        </w:rPr>
      </w:pPr>
      <w:r w:rsidRPr="15596AA4">
        <w:rPr>
          <w:rFonts w:ascii="Calibri" w:eastAsia="Calibri" w:hAnsi="Calibri" w:cs="Calibri"/>
        </w:rPr>
        <w:t>Creation of an Environmental Planning Coordinator position.</w:t>
      </w:r>
    </w:p>
    <w:p w14:paraId="37F8669D" w14:textId="77777777" w:rsidR="3431A5DA" w:rsidRDefault="00984369" w:rsidP="00FA5FD1">
      <w:pPr>
        <w:spacing w:line="276" w:lineRule="auto"/>
        <w:rPr>
          <w:rFonts w:ascii="Calibri" w:hAnsi="Calibri"/>
          <w:lang w:val="en-AU"/>
        </w:rPr>
      </w:pPr>
      <w:r w:rsidRPr="15596AA4">
        <w:rPr>
          <w:rFonts w:ascii="Calibri" w:eastAsia="Calibri" w:hAnsi="Calibri" w:cs="Calibri"/>
          <w:lang w:val="en-AU"/>
        </w:rPr>
        <w:t xml:space="preserve"> </w:t>
      </w:r>
    </w:p>
    <w:p w14:paraId="4F8561C3" w14:textId="77777777" w:rsidR="3431A5DA" w:rsidRDefault="00984369" w:rsidP="00FA5FD1">
      <w:pPr>
        <w:keepNext/>
        <w:spacing w:line="276" w:lineRule="auto"/>
        <w:outlineLvl w:val="2"/>
        <w:rPr>
          <w:rFonts w:ascii="Calibri" w:hAnsi="Calibri"/>
          <w:u w:val="single"/>
          <w:lang w:val="en-AU"/>
        </w:rPr>
      </w:pPr>
      <w:r w:rsidRPr="15596AA4">
        <w:rPr>
          <w:rFonts w:ascii="Calibri" w:hAnsi="Calibri"/>
          <w:u w:val="single"/>
          <w:lang w:val="en-AU"/>
        </w:rPr>
        <w:t>Achievements on Waste Management and Resource Recovery</w:t>
      </w:r>
    </w:p>
    <w:p w14:paraId="4B044FAE" w14:textId="77777777" w:rsidR="0000138E" w:rsidRPr="009E167A" w:rsidRDefault="00984369" w:rsidP="00FA5FD1">
      <w:pPr>
        <w:numPr>
          <w:ilvl w:val="0"/>
          <w:numId w:val="90"/>
        </w:numPr>
        <w:spacing w:line="276" w:lineRule="auto"/>
        <w:rPr>
          <w:rFonts w:ascii="Calibri" w:eastAsia="Calibri" w:hAnsi="Calibri" w:cs="Calibri"/>
          <w:szCs w:val="20"/>
        </w:rPr>
      </w:pPr>
      <w:r w:rsidRPr="31EF6119">
        <w:rPr>
          <w:rFonts w:ascii="Calibri" w:eastAsia="Calibri" w:hAnsi="Calibri" w:cs="Calibri"/>
          <w:szCs w:val="20"/>
        </w:rPr>
        <w:t>In 20</w:t>
      </w:r>
      <w:r w:rsidR="313B10AD" w:rsidRPr="31EF6119">
        <w:rPr>
          <w:rFonts w:ascii="Calibri" w:eastAsia="Calibri" w:hAnsi="Calibri" w:cs="Calibri"/>
          <w:szCs w:val="20"/>
        </w:rPr>
        <w:t>21</w:t>
      </w:r>
      <w:r w:rsidRPr="31EF6119">
        <w:rPr>
          <w:rFonts w:ascii="Calibri" w:eastAsia="Calibri" w:hAnsi="Calibri" w:cs="Calibri"/>
          <w:szCs w:val="20"/>
        </w:rPr>
        <w:t>-2</w:t>
      </w:r>
      <w:r w:rsidR="313B10AD" w:rsidRPr="31EF6119">
        <w:rPr>
          <w:rFonts w:ascii="Calibri" w:eastAsia="Calibri" w:hAnsi="Calibri" w:cs="Calibri"/>
          <w:szCs w:val="20"/>
        </w:rPr>
        <w:t>2</w:t>
      </w:r>
      <w:r w:rsidRPr="31EF6119">
        <w:rPr>
          <w:rFonts w:ascii="Calibri" w:eastAsia="Calibri" w:hAnsi="Calibri" w:cs="Calibri"/>
          <w:szCs w:val="20"/>
        </w:rPr>
        <w:t>, collected 45,0</w:t>
      </w:r>
      <w:r w:rsidR="313B10AD" w:rsidRPr="31EF6119">
        <w:rPr>
          <w:rFonts w:ascii="Calibri" w:eastAsia="Calibri" w:hAnsi="Calibri" w:cs="Calibri"/>
          <w:szCs w:val="20"/>
        </w:rPr>
        <w:t>474</w:t>
      </w:r>
      <w:r w:rsidRPr="31EF6119">
        <w:rPr>
          <w:rFonts w:ascii="Calibri" w:eastAsia="Calibri" w:hAnsi="Calibri" w:cs="Calibri"/>
          <w:szCs w:val="20"/>
        </w:rPr>
        <w:t xml:space="preserve"> tonnes of garbage, 1</w:t>
      </w:r>
      <w:r w:rsidR="2789EEC9" w:rsidRPr="31EF6119">
        <w:rPr>
          <w:rFonts w:ascii="Calibri" w:eastAsia="Calibri" w:hAnsi="Calibri" w:cs="Calibri"/>
          <w:szCs w:val="20"/>
        </w:rPr>
        <w:t>9</w:t>
      </w:r>
      <w:r w:rsidRPr="31EF6119">
        <w:rPr>
          <w:rFonts w:ascii="Calibri" w:eastAsia="Calibri" w:hAnsi="Calibri" w:cs="Calibri"/>
          <w:szCs w:val="20"/>
        </w:rPr>
        <w:t>,</w:t>
      </w:r>
      <w:r w:rsidR="2789EEC9" w:rsidRPr="31EF6119">
        <w:rPr>
          <w:rFonts w:ascii="Calibri" w:eastAsia="Calibri" w:hAnsi="Calibri" w:cs="Calibri"/>
          <w:szCs w:val="20"/>
        </w:rPr>
        <w:t>103</w:t>
      </w:r>
      <w:r w:rsidRPr="31EF6119">
        <w:rPr>
          <w:rFonts w:ascii="Calibri" w:eastAsia="Calibri" w:hAnsi="Calibri" w:cs="Calibri"/>
          <w:szCs w:val="20"/>
        </w:rPr>
        <w:t xml:space="preserve"> tonnes of recycling, 1</w:t>
      </w:r>
      <w:r w:rsidR="226675C8" w:rsidRPr="31EF6119">
        <w:rPr>
          <w:rFonts w:ascii="Calibri" w:eastAsia="Calibri" w:hAnsi="Calibri" w:cs="Calibri"/>
          <w:szCs w:val="20"/>
        </w:rPr>
        <w:t>9</w:t>
      </w:r>
      <w:r w:rsidRPr="31EF6119">
        <w:rPr>
          <w:rFonts w:ascii="Calibri" w:eastAsia="Calibri" w:hAnsi="Calibri" w:cs="Calibri"/>
          <w:szCs w:val="20"/>
        </w:rPr>
        <w:t>,</w:t>
      </w:r>
      <w:r w:rsidR="226675C8" w:rsidRPr="31EF6119">
        <w:rPr>
          <w:rFonts w:ascii="Calibri" w:eastAsia="Calibri" w:hAnsi="Calibri" w:cs="Calibri"/>
          <w:szCs w:val="20"/>
        </w:rPr>
        <w:t>72</w:t>
      </w:r>
      <w:r w:rsidR="784EE150" w:rsidRPr="31EF6119">
        <w:rPr>
          <w:rFonts w:ascii="Calibri" w:eastAsia="Calibri" w:hAnsi="Calibri" w:cs="Calibri"/>
          <w:szCs w:val="20"/>
        </w:rPr>
        <w:t>9</w:t>
      </w:r>
      <w:r w:rsidRPr="31EF6119">
        <w:rPr>
          <w:rFonts w:ascii="Calibri" w:eastAsia="Calibri" w:hAnsi="Calibri" w:cs="Calibri"/>
          <w:szCs w:val="20"/>
        </w:rPr>
        <w:t xml:space="preserve"> tonnes of </w:t>
      </w:r>
      <w:r w:rsidR="784EE150" w:rsidRPr="31EF6119">
        <w:rPr>
          <w:rFonts w:ascii="Calibri" w:eastAsia="Calibri" w:hAnsi="Calibri" w:cs="Calibri"/>
          <w:szCs w:val="20"/>
        </w:rPr>
        <w:t xml:space="preserve">food and </w:t>
      </w:r>
      <w:r w:rsidRPr="31EF6119">
        <w:rPr>
          <w:rFonts w:ascii="Calibri" w:eastAsia="Calibri" w:hAnsi="Calibri" w:cs="Calibri"/>
          <w:szCs w:val="20"/>
        </w:rPr>
        <w:t xml:space="preserve">garden </w:t>
      </w:r>
      <w:r w:rsidR="784EE150" w:rsidRPr="31EF6119">
        <w:rPr>
          <w:rFonts w:ascii="Calibri" w:eastAsia="Calibri" w:hAnsi="Calibri" w:cs="Calibri"/>
          <w:szCs w:val="20"/>
        </w:rPr>
        <w:t>organics</w:t>
      </w:r>
      <w:r w:rsidRPr="31EF6119">
        <w:rPr>
          <w:rFonts w:ascii="Calibri" w:eastAsia="Calibri" w:hAnsi="Calibri" w:cs="Calibri"/>
          <w:szCs w:val="20"/>
        </w:rPr>
        <w:t xml:space="preserve">, </w:t>
      </w:r>
      <w:r w:rsidR="1B26043D" w:rsidRPr="31EF6119">
        <w:rPr>
          <w:rFonts w:ascii="Calibri" w:eastAsia="Calibri" w:hAnsi="Calibri" w:cs="Calibri"/>
          <w:szCs w:val="20"/>
        </w:rPr>
        <w:t xml:space="preserve">49 kg of light globes, </w:t>
      </w:r>
      <w:r w:rsidR="48B1FFA2" w:rsidRPr="31EF6119">
        <w:rPr>
          <w:rFonts w:ascii="Calibri" w:eastAsia="Calibri" w:hAnsi="Calibri" w:cs="Calibri"/>
          <w:szCs w:val="20"/>
        </w:rPr>
        <w:t>seven</w:t>
      </w:r>
      <w:r w:rsidR="26B39E96" w:rsidRPr="31EF6119">
        <w:rPr>
          <w:rFonts w:ascii="Calibri" w:eastAsia="Calibri" w:hAnsi="Calibri" w:cs="Calibri"/>
          <w:szCs w:val="20"/>
        </w:rPr>
        <w:t xml:space="preserve"> kg of mobile phones, </w:t>
      </w:r>
      <w:r w:rsidR="3266B182" w:rsidRPr="31EF6119">
        <w:rPr>
          <w:rFonts w:ascii="Calibri" w:eastAsia="Calibri" w:hAnsi="Calibri" w:cs="Calibri"/>
          <w:szCs w:val="20"/>
        </w:rPr>
        <w:t>843 kg</w:t>
      </w:r>
      <w:r w:rsidR="6D6EBC2F" w:rsidRPr="31EF6119">
        <w:rPr>
          <w:rFonts w:ascii="Calibri" w:eastAsia="Calibri" w:hAnsi="Calibri" w:cs="Calibri"/>
          <w:szCs w:val="20"/>
        </w:rPr>
        <w:t xml:space="preserve"> of batteries, </w:t>
      </w:r>
      <w:r w:rsidR="00245799" w:rsidRPr="31EF6119">
        <w:rPr>
          <w:rFonts w:ascii="Calibri" w:eastAsia="Calibri" w:hAnsi="Calibri" w:cs="Calibri"/>
          <w:szCs w:val="20"/>
        </w:rPr>
        <w:t>7</w:t>
      </w:r>
      <w:r w:rsidR="0538F7A1" w:rsidRPr="31EF6119">
        <w:rPr>
          <w:rFonts w:ascii="Calibri" w:eastAsia="Calibri" w:hAnsi="Calibri" w:cs="Calibri"/>
          <w:szCs w:val="20"/>
        </w:rPr>
        <w:t>9</w:t>
      </w:r>
      <w:r w:rsidR="00245799" w:rsidRPr="31EF6119">
        <w:rPr>
          <w:rFonts w:ascii="Calibri" w:eastAsia="Calibri" w:hAnsi="Calibri" w:cs="Calibri"/>
          <w:szCs w:val="20"/>
        </w:rPr>
        <w:t xml:space="preserve"> tonnes of whitegoods</w:t>
      </w:r>
      <w:r w:rsidRPr="31EF6119">
        <w:rPr>
          <w:rFonts w:ascii="Calibri" w:eastAsia="Calibri" w:hAnsi="Calibri" w:cs="Calibri"/>
          <w:szCs w:val="20"/>
        </w:rPr>
        <w:t xml:space="preserve">, </w:t>
      </w:r>
      <w:r w:rsidR="5F3D2F7E" w:rsidRPr="31EF6119">
        <w:rPr>
          <w:rFonts w:ascii="Calibri" w:eastAsia="Calibri" w:hAnsi="Calibri" w:cs="Calibri"/>
          <w:szCs w:val="20"/>
        </w:rPr>
        <w:t>2</w:t>
      </w:r>
      <w:r w:rsidRPr="31EF6119">
        <w:rPr>
          <w:rFonts w:ascii="Calibri" w:eastAsia="Calibri" w:hAnsi="Calibri" w:cs="Calibri"/>
          <w:szCs w:val="20"/>
        </w:rPr>
        <w:t>,</w:t>
      </w:r>
      <w:r w:rsidR="5F3D2F7E" w:rsidRPr="31EF6119">
        <w:rPr>
          <w:rFonts w:ascii="Calibri" w:eastAsia="Calibri" w:hAnsi="Calibri" w:cs="Calibri"/>
          <w:szCs w:val="20"/>
        </w:rPr>
        <w:t>600</w:t>
      </w:r>
      <w:r w:rsidRPr="31EF6119">
        <w:rPr>
          <w:rFonts w:ascii="Calibri" w:eastAsia="Calibri" w:hAnsi="Calibri" w:cs="Calibri"/>
          <w:szCs w:val="20"/>
        </w:rPr>
        <w:t xml:space="preserve"> tonnes of bundled branches, and </w:t>
      </w:r>
      <w:r w:rsidR="5F5968AC" w:rsidRPr="31EF6119">
        <w:rPr>
          <w:rFonts w:ascii="Calibri" w:eastAsia="Calibri" w:hAnsi="Calibri" w:cs="Calibri"/>
          <w:szCs w:val="20"/>
        </w:rPr>
        <w:t>10</w:t>
      </w:r>
      <w:r w:rsidR="67654036" w:rsidRPr="31EF6119">
        <w:rPr>
          <w:rFonts w:ascii="Calibri" w:eastAsia="Calibri" w:hAnsi="Calibri" w:cs="Calibri"/>
          <w:szCs w:val="20"/>
        </w:rPr>
        <w:t>7</w:t>
      </w:r>
      <w:r w:rsidRPr="31EF6119">
        <w:rPr>
          <w:rFonts w:ascii="Calibri" w:eastAsia="Calibri" w:hAnsi="Calibri" w:cs="Calibri"/>
          <w:szCs w:val="20"/>
        </w:rPr>
        <w:t xml:space="preserve"> tonnes of e-waste.</w:t>
      </w:r>
    </w:p>
    <w:p w14:paraId="7F7197E1" w14:textId="77777777" w:rsidR="3431A5DA" w:rsidRDefault="00984369" w:rsidP="00FA5FD1">
      <w:pPr>
        <w:numPr>
          <w:ilvl w:val="0"/>
          <w:numId w:val="90"/>
        </w:numPr>
        <w:spacing w:line="276" w:lineRule="auto"/>
        <w:rPr>
          <w:rFonts w:ascii="Calibri" w:eastAsia="Calibri" w:hAnsi="Calibri" w:cs="Calibri"/>
        </w:rPr>
      </w:pPr>
      <w:r w:rsidRPr="15596AA4">
        <w:rPr>
          <w:rFonts w:ascii="Calibri" w:eastAsia="Calibri" w:hAnsi="Calibri" w:cs="Calibri"/>
        </w:rPr>
        <w:t xml:space="preserve">Provision of the </w:t>
      </w:r>
      <w:r w:rsidR="003F592D" w:rsidRPr="15596AA4">
        <w:rPr>
          <w:rFonts w:ascii="Calibri" w:eastAsia="Calibri" w:hAnsi="Calibri" w:cs="Calibri"/>
        </w:rPr>
        <w:t>pop-up</w:t>
      </w:r>
      <w:r w:rsidRPr="15596AA4">
        <w:rPr>
          <w:rFonts w:ascii="Calibri" w:eastAsia="Calibri" w:hAnsi="Calibri" w:cs="Calibri"/>
        </w:rPr>
        <w:t xml:space="preserve"> recycling station as a mobile solution to recycling and disposal of items normally associated with moving into a new home</w:t>
      </w:r>
      <w:r w:rsidR="00831F13">
        <w:rPr>
          <w:rFonts w:ascii="Calibri" w:eastAsia="Calibri" w:hAnsi="Calibri" w:cs="Calibri"/>
        </w:rPr>
        <w:t xml:space="preserve"> (2017)</w:t>
      </w:r>
      <w:r w:rsidRPr="15596AA4">
        <w:rPr>
          <w:rFonts w:ascii="Calibri" w:eastAsia="Calibri" w:hAnsi="Calibri" w:cs="Calibri"/>
        </w:rPr>
        <w:t xml:space="preserve">. </w:t>
      </w:r>
    </w:p>
    <w:p w14:paraId="43DC927E" w14:textId="77777777" w:rsidR="00A461D8" w:rsidRPr="00C10BD1" w:rsidRDefault="00984369" w:rsidP="00FA5FD1">
      <w:pPr>
        <w:numPr>
          <w:ilvl w:val="0"/>
          <w:numId w:val="90"/>
        </w:numPr>
        <w:spacing w:line="276" w:lineRule="auto"/>
        <w:rPr>
          <w:rFonts w:ascii="Calibri" w:eastAsia="Calibri" w:hAnsi="Calibri" w:cs="Calibri"/>
          <w:szCs w:val="20"/>
        </w:rPr>
      </w:pPr>
      <w:r w:rsidRPr="683996F3">
        <w:rPr>
          <w:rFonts w:ascii="Calibri" w:eastAsia="Calibri" w:hAnsi="Calibri" w:cs="Calibri"/>
          <w:szCs w:val="20"/>
        </w:rPr>
        <w:t xml:space="preserve">Introduced the user pays service for food and garden waste, in which </w:t>
      </w:r>
      <w:r w:rsidR="00C10BD1" w:rsidRPr="683996F3">
        <w:rPr>
          <w:rFonts w:ascii="Calibri" w:eastAsia="Calibri" w:hAnsi="Calibri" w:cs="Calibri"/>
          <w:szCs w:val="20"/>
        </w:rPr>
        <w:t>55</w:t>
      </w:r>
      <w:r w:rsidRPr="683996F3">
        <w:rPr>
          <w:rFonts w:ascii="Calibri" w:eastAsia="Calibri" w:hAnsi="Calibri" w:cs="Calibri"/>
          <w:szCs w:val="20"/>
        </w:rPr>
        <w:t xml:space="preserve">,000 households have opted-in since </w:t>
      </w:r>
      <w:r w:rsidR="00C337D1" w:rsidRPr="683996F3">
        <w:rPr>
          <w:rFonts w:ascii="Calibri" w:eastAsia="Calibri" w:hAnsi="Calibri" w:cs="Calibri"/>
          <w:szCs w:val="20"/>
        </w:rPr>
        <w:t>mid-2020</w:t>
      </w:r>
      <w:r w:rsidRPr="683996F3">
        <w:rPr>
          <w:rFonts w:ascii="Calibri" w:eastAsia="Calibri" w:hAnsi="Calibri" w:cs="Calibri"/>
          <w:szCs w:val="20"/>
        </w:rPr>
        <w:t>, diverting 3</w:t>
      </w:r>
      <w:r w:rsidR="00587D6E" w:rsidRPr="683996F3">
        <w:rPr>
          <w:rFonts w:ascii="Calibri" w:eastAsia="Calibri" w:hAnsi="Calibri" w:cs="Calibri"/>
          <w:szCs w:val="20"/>
        </w:rPr>
        <w:t>8,80</w:t>
      </w:r>
      <w:r w:rsidR="003825CB" w:rsidRPr="683996F3">
        <w:rPr>
          <w:rFonts w:ascii="Calibri" w:eastAsia="Calibri" w:hAnsi="Calibri" w:cs="Calibri"/>
          <w:szCs w:val="20"/>
        </w:rPr>
        <w:t xml:space="preserve">6 </w:t>
      </w:r>
      <w:r w:rsidRPr="683996F3">
        <w:rPr>
          <w:rFonts w:ascii="Calibri" w:eastAsia="Calibri" w:hAnsi="Calibri" w:cs="Calibri"/>
          <w:szCs w:val="20"/>
        </w:rPr>
        <w:t>tonnes of food and garden waste per week from landfill</w:t>
      </w:r>
      <w:r w:rsidR="00C10BD1" w:rsidRPr="683996F3">
        <w:rPr>
          <w:rFonts w:ascii="Calibri" w:eastAsia="Calibri" w:hAnsi="Calibri" w:cs="Calibri"/>
          <w:szCs w:val="20"/>
        </w:rPr>
        <w:t>.</w:t>
      </w:r>
    </w:p>
    <w:p w14:paraId="7FECBA12" w14:textId="77777777" w:rsidR="3431A5DA" w:rsidRDefault="00984369" w:rsidP="00FA5FD1">
      <w:pPr>
        <w:numPr>
          <w:ilvl w:val="0"/>
          <w:numId w:val="91"/>
        </w:numPr>
        <w:spacing w:line="276" w:lineRule="auto"/>
        <w:rPr>
          <w:rFonts w:ascii="Calibri" w:eastAsia="Calibri" w:hAnsi="Calibri" w:cs="Calibri"/>
          <w:szCs w:val="20"/>
        </w:rPr>
      </w:pPr>
      <w:r w:rsidRPr="78CFBB0A">
        <w:rPr>
          <w:rFonts w:ascii="Calibri" w:eastAsia="Calibri" w:hAnsi="Calibri" w:cs="Calibri"/>
          <w:szCs w:val="20"/>
        </w:rPr>
        <w:t>Tr</w:t>
      </w:r>
      <w:r w:rsidR="06896766" w:rsidRPr="78CFBB0A">
        <w:rPr>
          <w:rFonts w:ascii="Calibri" w:eastAsia="Calibri" w:hAnsi="Calibri" w:cs="Calibri"/>
          <w:szCs w:val="20"/>
        </w:rPr>
        <w:t>ia</w:t>
      </w:r>
      <w:r w:rsidRPr="78CFBB0A">
        <w:rPr>
          <w:rFonts w:ascii="Calibri" w:eastAsia="Calibri" w:hAnsi="Calibri" w:cs="Calibri"/>
          <w:szCs w:val="20"/>
        </w:rPr>
        <w:t xml:space="preserve">led using reusable plates, cups and cutlery at four major community events in 2018-19. Wash stations were </w:t>
      </w:r>
      <w:r w:rsidR="5A578C20" w:rsidRPr="78CFBB0A">
        <w:rPr>
          <w:rFonts w:ascii="Calibri" w:eastAsia="Calibri" w:hAnsi="Calibri" w:cs="Calibri"/>
          <w:szCs w:val="20"/>
        </w:rPr>
        <w:t>staffed</w:t>
      </w:r>
      <w:r w:rsidRPr="78CFBB0A">
        <w:rPr>
          <w:rFonts w:ascii="Calibri" w:eastAsia="Calibri" w:hAnsi="Calibri" w:cs="Calibri"/>
          <w:szCs w:val="20"/>
        </w:rPr>
        <w:t xml:space="preserve"> by Council staff and community volunteers. This initiative saved over 2,600 pieces of food packaging from being manufactured and disposed of. </w:t>
      </w:r>
    </w:p>
    <w:p w14:paraId="37AB3DA0" w14:textId="77777777" w:rsidR="3431A5DA" w:rsidRDefault="00984369" w:rsidP="00FA5FD1">
      <w:pPr>
        <w:numPr>
          <w:ilvl w:val="0"/>
          <w:numId w:val="91"/>
        </w:numPr>
        <w:spacing w:line="276" w:lineRule="auto"/>
        <w:rPr>
          <w:rFonts w:ascii="Calibri" w:eastAsia="Calibri" w:hAnsi="Calibri" w:cs="Calibri"/>
        </w:rPr>
      </w:pPr>
      <w:r w:rsidRPr="15596AA4">
        <w:rPr>
          <w:rFonts w:ascii="Calibri" w:eastAsia="Calibri" w:hAnsi="Calibri" w:cs="Calibri"/>
        </w:rPr>
        <w:t xml:space="preserve">Piloted the Whittlesea Waste Busters Program to measure the success of undertaking a targeted community education and engagement program on behaviour change. </w:t>
      </w:r>
    </w:p>
    <w:p w14:paraId="3F67EAFB" w14:textId="77777777" w:rsidR="3431A5DA" w:rsidRDefault="00984369" w:rsidP="00FA5FD1">
      <w:pPr>
        <w:numPr>
          <w:ilvl w:val="0"/>
          <w:numId w:val="91"/>
        </w:numPr>
        <w:spacing w:line="276" w:lineRule="auto"/>
        <w:rPr>
          <w:rFonts w:ascii="Calibri" w:eastAsia="Calibri" w:hAnsi="Calibri" w:cs="Calibri"/>
        </w:rPr>
      </w:pPr>
      <w:r w:rsidRPr="15596AA4">
        <w:rPr>
          <w:rFonts w:ascii="Calibri" w:eastAsia="Calibri" w:hAnsi="Calibri" w:cs="Calibri"/>
        </w:rPr>
        <w:t xml:space="preserve">Successfully secured State Government funding for a Litter Prevention Officer position </w:t>
      </w:r>
      <w:r w:rsidR="00775792">
        <w:rPr>
          <w:rFonts w:ascii="Calibri" w:eastAsia="Calibri" w:hAnsi="Calibri" w:cs="Calibri"/>
        </w:rPr>
        <w:t xml:space="preserve">(2016) </w:t>
      </w:r>
      <w:r w:rsidRPr="15596AA4">
        <w:rPr>
          <w:rFonts w:ascii="Calibri" w:eastAsia="Calibri" w:hAnsi="Calibri" w:cs="Calibri"/>
        </w:rPr>
        <w:t>to investigate dumped rubbish and run an anti-littering education campaign along Council’s waterways.</w:t>
      </w:r>
    </w:p>
    <w:p w14:paraId="10AE8072" w14:textId="77777777" w:rsidR="3431A5DA" w:rsidRDefault="00984369" w:rsidP="00FA5FD1">
      <w:pPr>
        <w:numPr>
          <w:ilvl w:val="0"/>
          <w:numId w:val="91"/>
        </w:numPr>
        <w:spacing w:line="276" w:lineRule="auto"/>
        <w:rPr>
          <w:rFonts w:ascii="Calibri" w:eastAsia="Calibri" w:hAnsi="Calibri" w:cs="Calibri"/>
        </w:rPr>
      </w:pPr>
      <w:r w:rsidRPr="15596AA4">
        <w:rPr>
          <w:rFonts w:ascii="Calibri" w:eastAsia="Calibri" w:hAnsi="Calibri" w:cs="Calibri"/>
        </w:rPr>
        <w:t>Winners of the 2015 Keep Australia Beautiful Victorian Sustainable Cities award for the Raspberry Pi Program.</w:t>
      </w:r>
    </w:p>
    <w:p w14:paraId="1182400D" w14:textId="77777777" w:rsidR="00C3429C" w:rsidRDefault="00984369" w:rsidP="00FA5FD1">
      <w:pPr>
        <w:numPr>
          <w:ilvl w:val="0"/>
          <w:numId w:val="91"/>
        </w:numPr>
        <w:spacing w:line="276" w:lineRule="auto"/>
        <w:rPr>
          <w:rFonts w:ascii="Calibri" w:hAnsi="Calibri"/>
          <w:sz w:val="22"/>
          <w:szCs w:val="22"/>
          <w:lang w:val="en-AU"/>
        </w:rPr>
      </w:pPr>
      <w:r>
        <w:rPr>
          <w:rFonts w:ascii="Calibri" w:hAnsi="Calibri"/>
          <w:szCs w:val="20"/>
          <w:lang w:val="en-AU"/>
        </w:rPr>
        <w:t>Introduce</w:t>
      </w:r>
      <w:r w:rsidR="46B9BE2B">
        <w:rPr>
          <w:rFonts w:ascii="Calibri" w:hAnsi="Calibri"/>
          <w:szCs w:val="20"/>
          <w:lang w:val="en-AU"/>
        </w:rPr>
        <w:t>d</w:t>
      </w:r>
      <w:r>
        <w:rPr>
          <w:rFonts w:ascii="Calibri" w:hAnsi="Calibri"/>
          <w:szCs w:val="20"/>
          <w:lang w:val="en-AU"/>
        </w:rPr>
        <w:t xml:space="preserve"> food to the garden waste bin </w:t>
      </w:r>
      <w:r w:rsidR="00CE5431">
        <w:rPr>
          <w:rFonts w:ascii="Calibri" w:hAnsi="Calibri"/>
          <w:szCs w:val="20"/>
          <w:lang w:val="en-AU"/>
        </w:rPr>
        <w:t>in</w:t>
      </w:r>
      <w:r>
        <w:rPr>
          <w:rFonts w:ascii="Calibri" w:hAnsi="Calibri"/>
          <w:szCs w:val="20"/>
          <w:lang w:val="en-AU"/>
        </w:rPr>
        <w:t xml:space="preserve"> 2020</w:t>
      </w:r>
      <w:r w:rsidR="00CE5431">
        <w:rPr>
          <w:rFonts w:ascii="Calibri" w:hAnsi="Calibri"/>
          <w:szCs w:val="20"/>
          <w:lang w:val="en-AU"/>
        </w:rPr>
        <w:t xml:space="preserve">. </w:t>
      </w:r>
    </w:p>
    <w:p w14:paraId="4CDFF3C3" w14:textId="77777777" w:rsidR="00C3429C" w:rsidRDefault="00984369" w:rsidP="00FA5FD1">
      <w:pPr>
        <w:numPr>
          <w:ilvl w:val="0"/>
          <w:numId w:val="91"/>
        </w:numPr>
        <w:spacing w:line="276" w:lineRule="auto"/>
        <w:rPr>
          <w:rFonts w:ascii="Calibri" w:hAnsi="Calibri"/>
          <w:szCs w:val="20"/>
          <w:lang w:val="en-AU"/>
        </w:rPr>
      </w:pPr>
      <w:r>
        <w:rPr>
          <w:rFonts w:ascii="Calibri" w:hAnsi="Calibri"/>
          <w:szCs w:val="20"/>
          <w:lang w:val="en-AU"/>
        </w:rPr>
        <w:t xml:space="preserve">In 2019, </w:t>
      </w:r>
      <w:r w:rsidR="00CA07DD">
        <w:rPr>
          <w:rFonts w:ascii="Calibri" w:hAnsi="Calibri"/>
          <w:szCs w:val="20"/>
          <w:lang w:val="en-AU"/>
        </w:rPr>
        <w:t>e</w:t>
      </w:r>
      <w:r>
        <w:rPr>
          <w:rFonts w:ascii="Calibri" w:hAnsi="Calibri"/>
          <w:szCs w:val="20"/>
          <w:lang w:val="en-AU"/>
        </w:rPr>
        <w:t>stablished recycling hubs around the municipality to enable easier collection of common household items</w:t>
      </w:r>
      <w:r w:rsidR="00CA07DD">
        <w:rPr>
          <w:rFonts w:ascii="Calibri" w:hAnsi="Calibri"/>
          <w:szCs w:val="20"/>
          <w:lang w:val="en-AU"/>
        </w:rPr>
        <w:t xml:space="preserve">. </w:t>
      </w:r>
    </w:p>
    <w:p w14:paraId="46974CCB" w14:textId="77777777" w:rsidR="00C3429C" w:rsidRDefault="00984369" w:rsidP="00FA5FD1">
      <w:pPr>
        <w:numPr>
          <w:ilvl w:val="0"/>
          <w:numId w:val="91"/>
        </w:numPr>
        <w:spacing w:line="276" w:lineRule="auto"/>
        <w:rPr>
          <w:rFonts w:ascii="Calibri" w:hAnsi="Calibri"/>
          <w:szCs w:val="20"/>
          <w:lang w:val="en-AU"/>
        </w:rPr>
      </w:pPr>
      <w:r>
        <w:rPr>
          <w:rFonts w:ascii="Calibri" w:hAnsi="Calibri"/>
          <w:szCs w:val="20"/>
          <w:lang w:val="en-AU"/>
        </w:rPr>
        <w:lastRenderedPageBreak/>
        <w:t>‘Food Know How’ municipal wide education program focuss</w:t>
      </w:r>
      <w:r w:rsidR="00C33EB1">
        <w:rPr>
          <w:rFonts w:ascii="Calibri" w:hAnsi="Calibri"/>
          <w:szCs w:val="20"/>
          <w:lang w:val="en-AU"/>
        </w:rPr>
        <w:t>ed</w:t>
      </w:r>
      <w:r>
        <w:rPr>
          <w:rFonts w:ascii="Calibri" w:hAnsi="Calibri"/>
          <w:szCs w:val="20"/>
          <w:lang w:val="en-AU"/>
        </w:rPr>
        <w:t xml:space="preserve"> on reducing food waste </w:t>
      </w:r>
      <w:r w:rsidR="004323A8">
        <w:rPr>
          <w:rFonts w:ascii="Calibri" w:hAnsi="Calibri"/>
          <w:szCs w:val="20"/>
          <w:lang w:val="en-AU"/>
        </w:rPr>
        <w:t xml:space="preserve">in </w:t>
      </w:r>
      <w:r>
        <w:rPr>
          <w:rFonts w:ascii="Calibri" w:hAnsi="Calibri"/>
          <w:szCs w:val="20"/>
          <w:lang w:val="en-AU"/>
        </w:rPr>
        <w:t>2018</w:t>
      </w:r>
      <w:r w:rsidR="004323A8">
        <w:rPr>
          <w:rFonts w:ascii="Calibri" w:hAnsi="Calibri"/>
          <w:szCs w:val="20"/>
          <w:lang w:val="en-AU"/>
        </w:rPr>
        <w:t xml:space="preserve">. </w:t>
      </w:r>
    </w:p>
    <w:p w14:paraId="3569D021" w14:textId="77777777" w:rsidR="00C3429C" w:rsidRDefault="00984369" w:rsidP="00FA5FD1">
      <w:pPr>
        <w:numPr>
          <w:ilvl w:val="0"/>
          <w:numId w:val="91"/>
        </w:numPr>
        <w:spacing w:line="276" w:lineRule="auto"/>
        <w:rPr>
          <w:rFonts w:ascii="Calibri" w:hAnsi="Calibri"/>
          <w:szCs w:val="20"/>
          <w:lang w:val="en-AU"/>
        </w:rPr>
      </w:pPr>
      <w:r>
        <w:rPr>
          <w:rFonts w:ascii="Calibri" w:hAnsi="Calibri"/>
          <w:szCs w:val="20"/>
          <w:lang w:val="en-AU"/>
        </w:rPr>
        <w:t>Clean up your game – municipal wide recycling program focus</w:t>
      </w:r>
      <w:r w:rsidR="00C33EB1">
        <w:rPr>
          <w:rFonts w:ascii="Calibri" w:hAnsi="Calibri"/>
          <w:szCs w:val="20"/>
          <w:lang w:val="en-AU"/>
        </w:rPr>
        <w:t>sed</w:t>
      </w:r>
      <w:r>
        <w:rPr>
          <w:rFonts w:ascii="Calibri" w:hAnsi="Calibri"/>
          <w:szCs w:val="20"/>
          <w:lang w:val="en-AU"/>
        </w:rPr>
        <w:t xml:space="preserve"> on sporting clubs</w:t>
      </w:r>
      <w:r w:rsidR="0033418C">
        <w:rPr>
          <w:rFonts w:ascii="Calibri" w:hAnsi="Calibri"/>
          <w:szCs w:val="20"/>
          <w:lang w:val="en-AU"/>
        </w:rPr>
        <w:t>.</w:t>
      </w:r>
    </w:p>
    <w:p w14:paraId="3762474C" w14:textId="77777777" w:rsidR="00C3429C" w:rsidRDefault="00984369" w:rsidP="00FA5FD1">
      <w:pPr>
        <w:numPr>
          <w:ilvl w:val="0"/>
          <w:numId w:val="91"/>
        </w:numPr>
        <w:spacing w:line="276" w:lineRule="auto"/>
        <w:rPr>
          <w:rFonts w:ascii="Calibri" w:hAnsi="Calibri"/>
          <w:szCs w:val="20"/>
          <w:lang w:val="en-AU"/>
        </w:rPr>
      </w:pPr>
      <w:r>
        <w:rPr>
          <w:rFonts w:ascii="Calibri" w:hAnsi="Calibri"/>
          <w:szCs w:val="20"/>
          <w:lang w:val="en-AU"/>
        </w:rPr>
        <w:t xml:space="preserve">Introduced commercial recycling </w:t>
      </w:r>
      <w:r w:rsidR="0033418C">
        <w:rPr>
          <w:rFonts w:ascii="Calibri" w:hAnsi="Calibri"/>
          <w:szCs w:val="20"/>
          <w:lang w:val="en-AU"/>
        </w:rPr>
        <w:t xml:space="preserve">in </w:t>
      </w:r>
      <w:r>
        <w:rPr>
          <w:rFonts w:ascii="Calibri" w:hAnsi="Calibri"/>
          <w:szCs w:val="20"/>
          <w:lang w:val="en-AU"/>
        </w:rPr>
        <w:t>2017</w:t>
      </w:r>
      <w:r w:rsidR="0033418C">
        <w:rPr>
          <w:rFonts w:ascii="Calibri" w:hAnsi="Calibri"/>
          <w:szCs w:val="20"/>
          <w:lang w:val="en-AU"/>
        </w:rPr>
        <w:t>.</w:t>
      </w:r>
    </w:p>
    <w:p w14:paraId="5056091F" w14:textId="77777777" w:rsidR="00C3429C" w:rsidRDefault="00984369" w:rsidP="00FA5FD1">
      <w:pPr>
        <w:numPr>
          <w:ilvl w:val="0"/>
          <w:numId w:val="91"/>
        </w:numPr>
        <w:spacing w:line="276" w:lineRule="auto"/>
        <w:rPr>
          <w:rFonts w:ascii="Calibri" w:hAnsi="Calibri"/>
          <w:szCs w:val="20"/>
          <w:lang w:val="en-AU"/>
        </w:rPr>
      </w:pPr>
      <w:r>
        <w:rPr>
          <w:rFonts w:ascii="Calibri" w:hAnsi="Calibri"/>
          <w:szCs w:val="20"/>
          <w:lang w:val="en-AU"/>
        </w:rPr>
        <w:t>Introduce a litter enforcement team to protect the environment from litter and dumped rubbish</w:t>
      </w:r>
      <w:r w:rsidR="0049160A">
        <w:rPr>
          <w:rFonts w:ascii="Calibri" w:hAnsi="Calibri"/>
          <w:szCs w:val="20"/>
          <w:lang w:val="en-AU"/>
        </w:rPr>
        <w:t xml:space="preserve">. </w:t>
      </w:r>
    </w:p>
    <w:p w14:paraId="0FA8D44A" w14:textId="77777777" w:rsidR="00755062" w:rsidRPr="00755062" w:rsidRDefault="00984369" w:rsidP="00FA5FD1">
      <w:pPr>
        <w:numPr>
          <w:ilvl w:val="0"/>
          <w:numId w:val="91"/>
        </w:numPr>
        <w:spacing w:line="276" w:lineRule="auto"/>
        <w:rPr>
          <w:rFonts w:ascii="Calibri" w:hAnsi="Calibri"/>
          <w:szCs w:val="20"/>
          <w:lang w:val="en-AU"/>
        </w:rPr>
      </w:pPr>
      <w:r>
        <w:rPr>
          <w:rFonts w:ascii="Calibri" w:hAnsi="Calibri"/>
          <w:szCs w:val="20"/>
          <w:lang w:val="en-AU"/>
        </w:rPr>
        <w:t xml:space="preserve">Glass Recycling </w:t>
      </w:r>
      <w:r w:rsidR="5696A93B">
        <w:rPr>
          <w:rFonts w:ascii="Calibri" w:hAnsi="Calibri"/>
          <w:szCs w:val="20"/>
          <w:lang w:val="en-AU"/>
        </w:rPr>
        <w:t>ke</w:t>
      </w:r>
      <w:r>
        <w:rPr>
          <w:rFonts w:ascii="Calibri" w:hAnsi="Calibri"/>
          <w:szCs w:val="20"/>
          <w:lang w:val="en-AU"/>
        </w:rPr>
        <w:t>rbside service was introduced.</w:t>
      </w:r>
    </w:p>
    <w:p w14:paraId="5AE4CF2E" w14:textId="77777777" w:rsidR="00755062" w:rsidRDefault="00755062" w:rsidP="00FA5FD1">
      <w:pPr>
        <w:spacing w:line="276" w:lineRule="auto"/>
        <w:rPr>
          <w:rFonts w:ascii="Calibri" w:hAnsi="Calibri"/>
          <w:lang w:val="en-AU"/>
        </w:rPr>
      </w:pPr>
    </w:p>
    <w:p w14:paraId="16ED0FAD" w14:textId="77777777" w:rsidR="0052240E" w:rsidRPr="006F445E" w:rsidRDefault="00984369" w:rsidP="00FA5FD1">
      <w:pPr>
        <w:spacing w:line="276" w:lineRule="auto"/>
        <w:rPr>
          <w:rFonts w:ascii="Calibri" w:hAnsi="Calibri"/>
          <w:u w:val="single"/>
          <w:lang w:val="en-AU" w:eastAsia="en-AU"/>
        </w:rPr>
      </w:pPr>
      <w:r w:rsidRPr="006F445E">
        <w:rPr>
          <w:rFonts w:ascii="Calibri" w:hAnsi="Calibri"/>
          <w:u w:val="single"/>
        </w:rPr>
        <w:t xml:space="preserve">Achievements on </w:t>
      </w:r>
      <w:r w:rsidRPr="006F445E">
        <w:rPr>
          <w:rFonts w:ascii="Calibri" w:hAnsi="Calibri"/>
          <w:u w:val="single"/>
          <w:lang w:val="en-AU" w:eastAsia="en-AU"/>
        </w:rPr>
        <w:t>Community Capacity Building</w:t>
      </w:r>
    </w:p>
    <w:p w14:paraId="1F7F0BE8" w14:textId="77777777" w:rsidR="00F75C4A"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 xml:space="preserve">Delivery of the Collectively Caring for Climate Project. A total of 330 local residents participated including people of all ages and from diverse cultural backgrounds, including individuals, schools, artists, community groups and organisations. The artworks were printed onto a range of materials for different uses including </w:t>
      </w:r>
      <w:r w:rsidR="006F445E" w:rsidRPr="0913DE57">
        <w:rPr>
          <w:rFonts w:ascii="Calibri" w:eastAsia="Calibri" w:hAnsi="Calibri" w:cs="Calibri"/>
          <w:szCs w:val="20"/>
        </w:rPr>
        <w:t>aluminum</w:t>
      </w:r>
      <w:r w:rsidRPr="0913DE57">
        <w:rPr>
          <w:rFonts w:ascii="Calibri" w:eastAsia="Calibri" w:hAnsi="Calibri" w:cs="Calibri"/>
          <w:szCs w:val="20"/>
        </w:rPr>
        <w:t xml:space="preserve"> panels (for the 17 murals), 800 road foil stickers and a series of fabric banners. </w:t>
      </w:r>
    </w:p>
    <w:p w14:paraId="67F895A0" w14:textId="77777777" w:rsidR="00F75C4A"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 xml:space="preserve">Delivery of the GPS litter picker project with students at the Mill Park Library Makers Club. </w:t>
      </w:r>
    </w:p>
    <w:p w14:paraId="46910CDE" w14:textId="77777777" w:rsidR="00027022" w:rsidRPr="00480CF3"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Subscription Australian Energy Foundation household energy program resulted in 58 solar installs between 2015 and 2020, contributing to household solar on 21.3% of dwellings across the municipality.</w:t>
      </w:r>
    </w:p>
    <w:p w14:paraId="45A77026" w14:textId="77777777" w:rsidR="003406F2"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Implementation of the Pest Plant Local Law Education and Compliance Program to offer weed mapping services, on-site consultation, provision of weed management advice, and educational materials.</w:t>
      </w:r>
    </w:p>
    <w:p w14:paraId="438630EE" w14:textId="77777777" w:rsidR="00027022"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Established Hume Whittlesea Teachers Environment Network to provide information and resources to educators to assist with environmental education and projects.</w:t>
      </w:r>
    </w:p>
    <w:p w14:paraId="0E0FED1C" w14:textId="77777777" w:rsidR="00027022"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Undertook an Environmental Education Project to outline the environmental education framework, objectives, guiding principles, evaluation toolbox and community of practice.</w:t>
      </w:r>
    </w:p>
    <w:p w14:paraId="14080C10" w14:textId="77777777" w:rsidR="0061433B" w:rsidRPr="000716BC"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Established the Sustainability Outreach Whittlesea program which offered funding for sustainability outreach programs to schools, early years centres, community groups and businesses.</w:t>
      </w:r>
    </w:p>
    <w:p w14:paraId="13C380D5" w14:textId="77777777" w:rsidR="003406F2" w:rsidRDefault="00984369" w:rsidP="0913DE57">
      <w:pPr>
        <w:numPr>
          <w:ilvl w:val="0"/>
          <w:numId w:val="92"/>
        </w:numPr>
        <w:spacing w:line="276" w:lineRule="auto"/>
        <w:rPr>
          <w:rFonts w:ascii="Calibri" w:eastAsia="Calibri" w:hAnsi="Calibri" w:cs="Calibri"/>
          <w:szCs w:val="20"/>
        </w:rPr>
      </w:pPr>
      <w:r w:rsidRPr="0913DE57">
        <w:rPr>
          <w:rFonts w:ascii="Calibri" w:eastAsia="Calibri" w:hAnsi="Calibri" w:cs="Calibri"/>
          <w:szCs w:val="20"/>
        </w:rPr>
        <w:t>Nature play and bush kinder activities have grown to a regular series of annual events.</w:t>
      </w:r>
    </w:p>
    <w:p w14:paraId="4E3215A3" w14:textId="77777777" w:rsidR="00B9542A" w:rsidRDefault="00984369" w:rsidP="00FA5FD1">
      <w:pPr>
        <w:numPr>
          <w:ilvl w:val="0"/>
          <w:numId w:val="92"/>
        </w:numPr>
        <w:spacing w:line="276" w:lineRule="auto"/>
        <w:rPr>
          <w:rFonts w:ascii="Calibri" w:eastAsia="Calibri" w:hAnsi="Calibri" w:cs="Calibri"/>
          <w:szCs w:val="20"/>
        </w:rPr>
      </w:pPr>
      <w:r w:rsidRPr="0913DE57">
        <w:rPr>
          <w:rFonts w:ascii="Calibri" w:eastAsia="Calibri" w:hAnsi="Calibri" w:cs="Calibri"/>
          <w:szCs w:val="20"/>
        </w:rPr>
        <w:t xml:space="preserve">Creation in partnership with Eco Explorers, 15 ‘Nature play in my background’ videos loaded onto Council’s website during COVID-19 related restrictions. </w:t>
      </w:r>
    </w:p>
    <w:p w14:paraId="7274F922" w14:textId="77777777" w:rsidR="000716BC" w:rsidRDefault="00984369" w:rsidP="00FA5FD1">
      <w:pPr>
        <w:numPr>
          <w:ilvl w:val="0"/>
          <w:numId w:val="92"/>
        </w:numPr>
        <w:spacing w:line="276" w:lineRule="auto"/>
        <w:rPr>
          <w:rFonts w:ascii="Calibri" w:eastAsia="Calibri" w:hAnsi="Calibri" w:cs="Calibri"/>
          <w:szCs w:val="20"/>
        </w:rPr>
      </w:pPr>
      <w:r w:rsidRPr="0913DE57">
        <w:rPr>
          <w:rFonts w:ascii="Calibri" w:eastAsia="Calibri" w:hAnsi="Calibri" w:cs="Calibri"/>
          <w:szCs w:val="20"/>
        </w:rPr>
        <w:t>Partnership with Early Years and Health Planning have resulted in targeted nature plan event series called ‘Family Nature Club’ that targets disadvantaged, isolated or high needs communities.</w:t>
      </w:r>
    </w:p>
    <w:p w14:paraId="0C869546" w14:textId="77777777" w:rsidR="006F445E" w:rsidRDefault="006F445E" w:rsidP="00FA5FD1">
      <w:pPr>
        <w:spacing w:line="276" w:lineRule="auto"/>
        <w:ind w:left="720"/>
        <w:rPr>
          <w:rFonts w:ascii="Calibri" w:eastAsia="Calibri" w:hAnsi="Calibri" w:cs="Calibri"/>
          <w:szCs w:val="20"/>
        </w:rPr>
      </w:pPr>
    </w:p>
    <w:p w14:paraId="22196517" w14:textId="77777777" w:rsidR="3431A5DA" w:rsidRDefault="00984369" w:rsidP="00FA5FD1">
      <w:pPr>
        <w:keepNext/>
        <w:spacing w:line="276" w:lineRule="auto"/>
        <w:outlineLvl w:val="2"/>
        <w:rPr>
          <w:rFonts w:ascii="Calibri" w:hAnsi="Calibri"/>
          <w:u w:val="single"/>
          <w:lang w:val="en-AU"/>
        </w:rPr>
      </w:pPr>
      <w:r w:rsidRPr="15596AA4">
        <w:rPr>
          <w:rFonts w:ascii="Calibri" w:hAnsi="Calibri"/>
          <w:u w:val="single"/>
          <w:lang w:val="en-AU"/>
        </w:rPr>
        <w:lastRenderedPageBreak/>
        <w:t>Achievements on Change Strategies</w:t>
      </w:r>
    </w:p>
    <w:p w14:paraId="4347E1D9" w14:textId="77777777" w:rsidR="37F19592" w:rsidRDefault="00984369" w:rsidP="00FA5FD1">
      <w:pPr>
        <w:numPr>
          <w:ilvl w:val="0"/>
          <w:numId w:val="93"/>
        </w:numPr>
        <w:spacing w:line="276" w:lineRule="auto"/>
        <w:rPr>
          <w:rFonts w:ascii="Calibri" w:hAnsi="Calibri"/>
          <w:szCs w:val="20"/>
        </w:rPr>
      </w:pPr>
      <w:r w:rsidRPr="408BDC99">
        <w:rPr>
          <w:rFonts w:ascii="Calibri" w:hAnsi="Calibri"/>
          <w:szCs w:val="20"/>
        </w:rPr>
        <w:t>Sustainable purchasing was built into Council’s Procurement Policy in 2018, with a Sustainability Planning officer embedded in the Procurement team one day a week for over four years to assist with embedding sustainability into procurement systems and processes.</w:t>
      </w:r>
    </w:p>
    <w:p w14:paraId="37B0080A" w14:textId="77777777" w:rsidR="3431A5DA" w:rsidRDefault="00984369" w:rsidP="00FA5FD1">
      <w:pPr>
        <w:numPr>
          <w:ilvl w:val="0"/>
          <w:numId w:val="94"/>
        </w:numPr>
        <w:spacing w:line="276" w:lineRule="auto"/>
        <w:rPr>
          <w:rFonts w:ascii="Calibri" w:eastAsia="Calibri" w:hAnsi="Calibri" w:cs="Calibri"/>
          <w:szCs w:val="20"/>
        </w:rPr>
      </w:pPr>
      <w:r w:rsidRPr="408BDC99">
        <w:rPr>
          <w:rFonts w:ascii="Calibri" w:eastAsia="Calibri" w:hAnsi="Calibri" w:cs="Calibri"/>
          <w:szCs w:val="20"/>
        </w:rPr>
        <w:t xml:space="preserve">Sustainability </w:t>
      </w:r>
      <w:r w:rsidR="09E5651A" w:rsidRPr="408BDC99">
        <w:rPr>
          <w:rFonts w:ascii="Calibri" w:eastAsia="Calibri" w:hAnsi="Calibri" w:cs="Calibri"/>
          <w:szCs w:val="20"/>
        </w:rPr>
        <w:t xml:space="preserve">is </w:t>
      </w:r>
      <w:r w:rsidR="003D0781" w:rsidRPr="408BDC99">
        <w:rPr>
          <w:rFonts w:ascii="Calibri" w:eastAsia="Calibri" w:hAnsi="Calibri" w:cs="Calibri"/>
          <w:szCs w:val="20"/>
        </w:rPr>
        <w:t>included</w:t>
      </w:r>
      <w:r w:rsidR="09E5651A" w:rsidRPr="408BDC99">
        <w:rPr>
          <w:rFonts w:ascii="Calibri" w:eastAsia="Calibri" w:hAnsi="Calibri" w:cs="Calibri"/>
          <w:szCs w:val="20"/>
        </w:rPr>
        <w:t xml:space="preserve"> </w:t>
      </w:r>
      <w:r w:rsidRPr="408BDC99">
        <w:rPr>
          <w:rFonts w:ascii="Calibri" w:eastAsia="Calibri" w:hAnsi="Calibri" w:cs="Calibri"/>
          <w:szCs w:val="20"/>
        </w:rPr>
        <w:t xml:space="preserve">as one of four standard evaluation criteria with a default 10% weighting in Council’s procurement process. Sustainability questionnaire was built into Council’s tender/quotation templates (up to 5% sustainability bonus added to evaluation score). </w:t>
      </w:r>
    </w:p>
    <w:p w14:paraId="77314909" w14:textId="77777777" w:rsidR="3431A5DA" w:rsidRDefault="00984369" w:rsidP="00FA5FD1">
      <w:pPr>
        <w:numPr>
          <w:ilvl w:val="0"/>
          <w:numId w:val="94"/>
        </w:numPr>
        <w:spacing w:line="276" w:lineRule="auto"/>
        <w:rPr>
          <w:rFonts w:ascii="Calibri" w:eastAsia="Calibri" w:hAnsi="Calibri" w:cs="Calibri"/>
          <w:szCs w:val="20"/>
        </w:rPr>
      </w:pPr>
      <w:r w:rsidRPr="408BDC99">
        <w:rPr>
          <w:rFonts w:ascii="Calibri" w:eastAsia="Calibri" w:hAnsi="Calibri" w:cs="Calibri"/>
          <w:szCs w:val="20"/>
        </w:rPr>
        <w:t>Sustainable procurement spend categori</w:t>
      </w:r>
      <w:r w:rsidR="0864C07A" w:rsidRPr="408BDC99">
        <w:rPr>
          <w:rFonts w:ascii="Calibri" w:eastAsia="Calibri" w:hAnsi="Calibri" w:cs="Calibri"/>
          <w:szCs w:val="20"/>
        </w:rPr>
        <w:t>s</w:t>
      </w:r>
      <w:r w:rsidRPr="408BDC99">
        <w:rPr>
          <w:rFonts w:ascii="Calibri" w:eastAsia="Calibri" w:hAnsi="Calibri" w:cs="Calibri"/>
          <w:szCs w:val="20"/>
        </w:rPr>
        <w:t xml:space="preserve">ation was built into </w:t>
      </w:r>
      <w:r w:rsidR="775DB369" w:rsidRPr="408BDC99">
        <w:rPr>
          <w:rFonts w:ascii="Calibri" w:eastAsia="Calibri" w:hAnsi="Calibri" w:cs="Calibri"/>
          <w:szCs w:val="20"/>
        </w:rPr>
        <w:t>the finance</w:t>
      </w:r>
      <w:r w:rsidRPr="408BDC99">
        <w:rPr>
          <w:rFonts w:ascii="Calibri" w:eastAsia="Calibri" w:hAnsi="Calibri" w:cs="Calibri"/>
          <w:szCs w:val="20"/>
        </w:rPr>
        <w:t xml:space="preserve"> system and training was rolled out to all </w:t>
      </w:r>
      <w:r w:rsidR="7812BC75" w:rsidRPr="408BDC99">
        <w:rPr>
          <w:rFonts w:ascii="Calibri" w:eastAsia="Calibri" w:hAnsi="Calibri" w:cs="Calibri"/>
          <w:szCs w:val="20"/>
        </w:rPr>
        <w:t>purchasing officers</w:t>
      </w:r>
      <w:r w:rsidRPr="408BDC99">
        <w:rPr>
          <w:rFonts w:ascii="Calibri" w:eastAsia="Calibri" w:hAnsi="Calibri" w:cs="Calibri"/>
          <w:szCs w:val="20"/>
        </w:rPr>
        <w:t>.</w:t>
      </w:r>
    </w:p>
    <w:p w14:paraId="38CBE391" w14:textId="77777777" w:rsidR="3431A5DA" w:rsidRDefault="00984369" w:rsidP="00FA5FD1">
      <w:pPr>
        <w:numPr>
          <w:ilvl w:val="0"/>
          <w:numId w:val="94"/>
        </w:numPr>
        <w:spacing w:line="276" w:lineRule="auto"/>
        <w:rPr>
          <w:rFonts w:ascii="Calibri" w:eastAsia="Calibri" w:hAnsi="Calibri" w:cs="Calibri"/>
        </w:rPr>
      </w:pPr>
      <w:r w:rsidRPr="408BDC99">
        <w:rPr>
          <w:rFonts w:ascii="Calibri" w:eastAsia="Calibri" w:hAnsi="Calibri" w:cs="Calibri"/>
          <w:szCs w:val="20"/>
        </w:rPr>
        <w:t>Adaptation of Supply Chain Sustainability School to Victorian local government sector.</w:t>
      </w:r>
    </w:p>
    <w:p w14:paraId="00E610EA" w14:textId="77777777" w:rsidR="3431A5DA" w:rsidRDefault="00984369" w:rsidP="00FA5FD1">
      <w:pPr>
        <w:numPr>
          <w:ilvl w:val="0"/>
          <w:numId w:val="94"/>
        </w:numPr>
        <w:spacing w:line="276" w:lineRule="auto"/>
        <w:rPr>
          <w:rFonts w:ascii="Calibri" w:eastAsia="Calibri" w:hAnsi="Calibri" w:cs="Calibri"/>
          <w:szCs w:val="20"/>
        </w:rPr>
      </w:pPr>
      <w:r w:rsidRPr="408BDC99">
        <w:rPr>
          <w:rFonts w:ascii="Calibri" w:eastAsia="Calibri" w:hAnsi="Calibri" w:cs="Calibri"/>
          <w:szCs w:val="20"/>
        </w:rPr>
        <w:t xml:space="preserve">eWater systems were installed in Civic Centre to reduce </w:t>
      </w:r>
      <w:r w:rsidR="649DB836" w:rsidRPr="408BDC99">
        <w:rPr>
          <w:rFonts w:ascii="Calibri" w:eastAsia="Calibri" w:hAnsi="Calibri" w:cs="Calibri"/>
          <w:szCs w:val="20"/>
        </w:rPr>
        <w:t xml:space="preserve">the </w:t>
      </w:r>
      <w:r w:rsidRPr="408BDC99">
        <w:rPr>
          <w:rFonts w:ascii="Calibri" w:eastAsia="Calibri" w:hAnsi="Calibri" w:cs="Calibri"/>
          <w:szCs w:val="20"/>
        </w:rPr>
        <w:t>need for use of chemical cleaners.</w:t>
      </w:r>
    </w:p>
    <w:p w14:paraId="15238F51" w14:textId="77777777" w:rsidR="15596AA4" w:rsidRDefault="15596AA4" w:rsidP="00FA5FD1">
      <w:pPr>
        <w:spacing w:line="276" w:lineRule="auto"/>
        <w:rPr>
          <w:rFonts w:ascii="Calibri" w:hAnsi="Calibri"/>
          <w:lang w:val="en-AU"/>
        </w:rPr>
      </w:pPr>
    </w:p>
    <w:p w14:paraId="103DD3A6" w14:textId="77777777" w:rsidR="46801068" w:rsidRDefault="00984369" w:rsidP="0913DE57">
      <w:pPr>
        <w:spacing w:line="276" w:lineRule="auto"/>
        <w:rPr>
          <w:rFonts w:ascii="Calibri" w:hAnsi="Calibri"/>
          <w:lang w:val="en-AU"/>
        </w:rPr>
      </w:pPr>
      <w:r w:rsidRPr="0913DE57">
        <w:rPr>
          <w:rFonts w:ascii="Calibri" w:hAnsi="Calibri"/>
          <w:b/>
          <w:bCs/>
          <w:lang w:val="en-AU"/>
        </w:rPr>
        <w:t xml:space="preserve">Actions </w:t>
      </w:r>
      <w:r w:rsidR="009A483C" w:rsidRPr="0913DE57">
        <w:rPr>
          <w:rFonts w:ascii="Calibri" w:hAnsi="Calibri"/>
          <w:b/>
          <w:bCs/>
          <w:lang w:val="en-AU"/>
        </w:rPr>
        <w:t>N</w:t>
      </w:r>
      <w:r w:rsidRPr="0913DE57">
        <w:rPr>
          <w:rFonts w:ascii="Calibri" w:hAnsi="Calibri"/>
          <w:b/>
          <w:bCs/>
          <w:lang w:val="en-AU"/>
        </w:rPr>
        <w:t>ot Complete</w:t>
      </w:r>
    </w:p>
    <w:p w14:paraId="2EED2F48" w14:textId="77777777" w:rsidR="009E007F" w:rsidRDefault="00984369" w:rsidP="00FA5FD1">
      <w:pPr>
        <w:spacing w:line="276" w:lineRule="auto"/>
        <w:rPr>
          <w:rFonts w:ascii="Calibri" w:eastAsia="Calibri" w:hAnsi="Calibri" w:cs="Calibri"/>
          <w:lang w:val="en-AU"/>
        </w:rPr>
      </w:pPr>
      <w:r w:rsidRPr="0913DE57">
        <w:rPr>
          <w:rFonts w:ascii="Calibri" w:hAnsi="Calibri"/>
          <w:lang w:val="en-AU"/>
        </w:rPr>
        <w:t>Of t</w:t>
      </w:r>
      <w:r w:rsidR="7F573336" w:rsidRPr="0913DE57">
        <w:rPr>
          <w:rFonts w:ascii="Calibri" w:hAnsi="Calibri"/>
          <w:lang w:val="en-AU"/>
        </w:rPr>
        <w:t xml:space="preserve">he remaining </w:t>
      </w:r>
      <w:r w:rsidR="0AD303A8" w:rsidRPr="0913DE57">
        <w:rPr>
          <w:rFonts w:ascii="Calibri" w:hAnsi="Calibri"/>
          <w:lang w:val="en-AU"/>
        </w:rPr>
        <w:t>three</w:t>
      </w:r>
      <w:r w:rsidR="7F573336" w:rsidRPr="0913DE57">
        <w:rPr>
          <w:rFonts w:ascii="Calibri" w:hAnsi="Calibri"/>
          <w:lang w:val="en-AU"/>
        </w:rPr>
        <w:t xml:space="preserve"> actions</w:t>
      </w:r>
      <w:r w:rsidR="2F7511F8" w:rsidRPr="0913DE57">
        <w:rPr>
          <w:rFonts w:ascii="Calibri" w:hAnsi="Calibri"/>
          <w:lang w:val="en-AU"/>
        </w:rPr>
        <w:t xml:space="preserve"> </w:t>
      </w:r>
      <w:r w:rsidR="728013CD" w:rsidRPr="0913DE57">
        <w:rPr>
          <w:rFonts w:ascii="Calibri" w:hAnsi="Calibri"/>
          <w:lang w:val="en-AU"/>
        </w:rPr>
        <w:t>(</w:t>
      </w:r>
      <w:r w:rsidR="65060B53" w:rsidRPr="0913DE57">
        <w:rPr>
          <w:rFonts w:ascii="Calibri" w:hAnsi="Calibri"/>
          <w:lang w:val="en-AU"/>
        </w:rPr>
        <w:t>2%)</w:t>
      </w:r>
      <w:r w:rsidRPr="0913DE57">
        <w:rPr>
          <w:rFonts w:ascii="Calibri" w:hAnsi="Calibri"/>
          <w:lang w:val="en-AU"/>
        </w:rPr>
        <w:t xml:space="preserve">, </w:t>
      </w:r>
      <w:r w:rsidR="730FF2B2" w:rsidRPr="0913DE57">
        <w:rPr>
          <w:rFonts w:ascii="Calibri" w:hAnsi="Calibri"/>
          <w:lang w:val="en-AU"/>
        </w:rPr>
        <w:t>all</w:t>
      </w:r>
      <w:r w:rsidR="6BFD3680" w:rsidRPr="0913DE57">
        <w:rPr>
          <w:rFonts w:ascii="Calibri" w:hAnsi="Calibri"/>
          <w:lang w:val="en-AU"/>
        </w:rPr>
        <w:t xml:space="preserve"> have commenced to some degree but are yet to be complete</w:t>
      </w:r>
      <w:r w:rsidR="500F4B90" w:rsidRPr="0913DE57">
        <w:rPr>
          <w:rFonts w:ascii="Calibri" w:hAnsi="Calibri"/>
          <w:lang w:val="en-AU"/>
        </w:rPr>
        <w:t>d</w:t>
      </w:r>
      <w:r w:rsidR="6BFD3680" w:rsidRPr="0913DE57">
        <w:rPr>
          <w:rFonts w:ascii="Calibri" w:hAnsi="Calibri"/>
          <w:lang w:val="en-AU"/>
        </w:rPr>
        <w:t xml:space="preserve">, including </w:t>
      </w:r>
      <w:r w:rsidR="784C75E7" w:rsidRPr="0913DE57">
        <w:rPr>
          <w:rFonts w:ascii="Calibri" w:hAnsi="Calibri"/>
          <w:lang w:val="en-AU"/>
        </w:rPr>
        <w:t>two</w:t>
      </w:r>
      <w:r w:rsidR="6BFD3680" w:rsidRPr="0913DE57">
        <w:rPr>
          <w:rFonts w:ascii="Calibri" w:hAnsi="Calibri"/>
          <w:lang w:val="en-AU"/>
        </w:rPr>
        <w:t xml:space="preserve"> ongoing actions</w:t>
      </w:r>
      <w:r w:rsidR="6BFD3680" w:rsidRPr="0913DE57">
        <w:rPr>
          <w:rFonts w:ascii="Calibri" w:hAnsi="Calibri"/>
          <w:b/>
          <w:bCs/>
          <w:lang w:val="en-AU"/>
        </w:rPr>
        <w:t xml:space="preserve"> </w:t>
      </w:r>
      <w:r w:rsidR="6BFD3680">
        <w:rPr>
          <w:rFonts w:ascii="Calibri" w:hAnsi="Calibri"/>
          <w:lang w:val="en-AU"/>
        </w:rPr>
        <w:t xml:space="preserve">and </w:t>
      </w:r>
      <w:r w:rsidR="5023A388">
        <w:rPr>
          <w:rFonts w:ascii="Calibri" w:hAnsi="Calibri"/>
          <w:lang w:val="en-AU"/>
        </w:rPr>
        <w:t>one</w:t>
      </w:r>
      <w:r w:rsidR="6BFD3680">
        <w:rPr>
          <w:rFonts w:ascii="Calibri" w:hAnsi="Calibri"/>
          <w:lang w:val="en-AU"/>
        </w:rPr>
        <w:t xml:space="preserve"> short-term action. These actions are actively being worked on by Council</w:t>
      </w:r>
      <w:r w:rsidR="048FFC6B">
        <w:rPr>
          <w:rFonts w:ascii="Calibri" w:hAnsi="Calibri"/>
          <w:lang w:val="en-AU"/>
        </w:rPr>
        <w:t>,</w:t>
      </w:r>
      <w:r w:rsidR="6BFD3680">
        <w:rPr>
          <w:rFonts w:ascii="Calibri" w:hAnsi="Calibri"/>
          <w:lang w:val="en-AU"/>
        </w:rPr>
        <w:t xml:space="preserve"> however due to several factors were unable to be completed by 2022. </w:t>
      </w:r>
    </w:p>
    <w:p w14:paraId="5C3BA02E" w14:textId="77777777" w:rsidR="009E007F" w:rsidRPr="00DE698E" w:rsidRDefault="009E007F" w:rsidP="00FA5FD1">
      <w:pPr>
        <w:spacing w:line="276" w:lineRule="auto"/>
        <w:rPr>
          <w:rFonts w:ascii="Calibri" w:hAnsi="Calibri"/>
          <w:lang w:val="en-AU"/>
        </w:rPr>
      </w:pPr>
    </w:p>
    <w:p w14:paraId="767CDDAF" w14:textId="77777777" w:rsidR="00116D68" w:rsidRDefault="00984369" w:rsidP="00FA5FD1">
      <w:pPr>
        <w:spacing w:line="276" w:lineRule="auto"/>
        <w:rPr>
          <w:rFonts w:ascii="Calibri" w:hAnsi="Calibri"/>
          <w:lang w:val="en-AU"/>
        </w:rPr>
      </w:pPr>
      <w:r>
        <w:rPr>
          <w:rFonts w:ascii="Calibri" w:hAnsi="Calibri"/>
          <w:lang w:val="en-AU"/>
        </w:rPr>
        <w:t>Regarding</w:t>
      </w:r>
      <w:r w:rsidR="403305DD">
        <w:rPr>
          <w:rFonts w:ascii="Calibri" w:hAnsi="Calibri"/>
          <w:lang w:val="en-AU"/>
        </w:rPr>
        <w:t xml:space="preserve"> </w:t>
      </w:r>
      <w:r w:rsidR="794D5ECF">
        <w:rPr>
          <w:rFonts w:ascii="Calibri" w:hAnsi="Calibri"/>
          <w:lang w:val="en-AU"/>
        </w:rPr>
        <w:t>action L1.5</w:t>
      </w:r>
      <w:r w:rsidR="1F857876">
        <w:rPr>
          <w:rFonts w:ascii="Calibri" w:hAnsi="Calibri"/>
          <w:lang w:val="en-AU"/>
        </w:rPr>
        <w:t>,</w:t>
      </w:r>
      <w:r w:rsidR="794D5ECF">
        <w:rPr>
          <w:rFonts w:ascii="Calibri" w:hAnsi="Calibri"/>
          <w:lang w:val="en-AU"/>
        </w:rPr>
        <w:t xml:space="preserve"> “</w:t>
      </w:r>
      <w:r w:rsidR="30FEB60C" w:rsidRPr="3909F8DE">
        <w:rPr>
          <w:rFonts w:ascii="Calibri" w:hAnsi="Calibri"/>
          <w:i/>
          <w:iCs/>
          <w:lang w:val="en-AU"/>
        </w:rPr>
        <w:t>Review the lease arrangements of Council owned rural land based on an assessment of the biodiversity value of the land, with a view to determining its ongoing retention</w:t>
      </w:r>
      <w:r w:rsidR="794D5ECF">
        <w:rPr>
          <w:rFonts w:ascii="Calibri" w:hAnsi="Calibri"/>
          <w:lang w:val="en-AU"/>
        </w:rPr>
        <w:t>”</w:t>
      </w:r>
      <w:r w:rsidR="675D7A91">
        <w:rPr>
          <w:rFonts w:ascii="Calibri" w:hAnsi="Calibri"/>
          <w:lang w:val="en-AU"/>
        </w:rPr>
        <w:t xml:space="preserve"> w</w:t>
      </w:r>
      <w:r w:rsidR="509DC949">
        <w:rPr>
          <w:rFonts w:ascii="Calibri" w:hAnsi="Calibri"/>
          <w:lang w:val="en-AU"/>
        </w:rPr>
        <w:t xml:space="preserve">ill </w:t>
      </w:r>
      <w:r w:rsidR="675D7A91">
        <w:rPr>
          <w:rFonts w:ascii="Calibri" w:hAnsi="Calibri"/>
          <w:lang w:val="en-AU"/>
        </w:rPr>
        <w:t xml:space="preserve">now </w:t>
      </w:r>
      <w:r w:rsidR="509DC949">
        <w:rPr>
          <w:rFonts w:ascii="Calibri" w:hAnsi="Calibri"/>
          <w:lang w:val="en-AU"/>
        </w:rPr>
        <w:t xml:space="preserve">be undertaken as part of the </w:t>
      </w:r>
      <w:r w:rsidR="509DC949" w:rsidRPr="00A81D44">
        <w:rPr>
          <w:rFonts w:ascii="Calibri" w:hAnsi="Calibri"/>
          <w:i/>
          <w:iCs/>
          <w:lang w:val="en-AU"/>
        </w:rPr>
        <w:t>Sustainable Environment Strategy Action Plan 2022-2024</w:t>
      </w:r>
      <w:r w:rsidR="509DC949">
        <w:rPr>
          <w:rFonts w:ascii="Calibri" w:hAnsi="Calibri"/>
          <w:lang w:val="en-AU"/>
        </w:rPr>
        <w:t xml:space="preserve"> (Biodiversity Action Plan). Since the original ESS actions, four of the existing rural parcels with high biodiversity values have been actively managed under Council's Conservation Services Contract, however lease arrangements have not been reviewed. </w:t>
      </w:r>
      <w:r w:rsidR="183AF91D">
        <w:rPr>
          <w:rFonts w:ascii="Calibri" w:hAnsi="Calibri"/>
          <w:lang w:val="en-AU"/>
        </w:rPr>
        <w:t>A r</w:t>
      </w:r>
      <w:r w:rsidR="509DC949">
        <w:rPr>
          <w:rFonts w:ascii="Calibri" w:hAnsi="Calibri"/>
          <w:lang w:val="en-AU"/>
        </w:rPr>
        <w:t xml:space="preserve">eview </w:t>
      </w:r>
      <w:r w:rsidR="183AF91D">
        <w:rPr>
          <w:rFonts w:ascii="Calibri" w:hAnsi="Calibri"/>
          <w:lang w:val="en-AU"/>
        </w:rPr>
        <w:t xml:space="preserve">of </w:t>
      </w:r>
      <w:r w:rsidR="2D867268">
        <w:rPr>
          <w:rFonts w:ascii="Calibri" w:hAnsi="Calibri"/>
          <w:lang w:val="en-AU"/>
        </w:rPr>
        <w:t>these</w:t>
      </w:r>
      <w:r w:rsidR="183AF91D">
        <w:rPr>
          <w:rFonts w:ascii="Calibri" w:hAnsi="Calibri"/>
          <w:lang w:val="en-AU"/>
        </w:rPr>
        <w:t xml:space="preserve"> is scheduled for </w:t>
      </w:r>
      <w:r w:rsidR="509DC949">
        <w:rPr>
          <w:rFonts w:ascii="Calibri" w:hAnsi="Calibri"/>
          <w:lang w:val="en-AU"/>
        </w:rPr>
        <w:t>2023</w:t>
      </w:r>
      <w:r w:rsidR="2B519231">
        <w:rPr>
          <w:rFonts w:ascii="Calibri" w:hAnsi="Calibri"/>
          <w:lang w:val="en-AU"/>
        </w:rPr>
        <w:t>-24</w:t>
      </w:r>
      <w:r w:rsidR="509DC949">
        <w:rPr>
          <w:rFonts w:ascii="Calibri" w:hAnsi="Calibri"/>
          <w:lang w:val="en-AU"/>
        </w:rPr>
        <w:t>.</w:t>
      </w:r>
    </w:p>
    <w:p w14:paraId="2F518A58" w14:textId="77777777" w:rsidR="00541199" w:rsidRDefault="00541199" w:rsidP="00FA5FD1">
      <w:pPr>
        <w:spacing w:line="276" w:lineRule="auto"/>
        <w:rPr>
          <w:rFonts w:ascii="Calibri" w:hAnsi="Calibri"/>
          <w:lang w:val="en-AU"/>
        </w:rPr>
      </w:pPr>
    </w:p>
    <w:p w14:paraId="663530E7" w14:textId="77777777" w:rsidR="004E63A9" w:rsidRPr="00DF1E1C" w:rsidRDefault="00984369" w:rsidP="00FA5FD1">
      <w:pPr>
        <w:spacing w:line="276" w:lineRule="auto"/>
        <w:rPr>
          <w:rFonts w:ascii="Calibri" w:hAnsi="Calibri"/>
          <w:lang w:val="en-AU"/>
        </w:rPr>
      </w:pPr>
      <w:r>
        <w:rPr>
          <w:rFonts w:ascii="Calibri" w:hAnsi="Calibri"/>
          <w:lang w:val="en-AU"/>
        </w:rPr>
        <w:t>With action W4.2</w:t>
      </w:r>
      <w:r w:rsidR="75B0AE9C">
        <w:rPr>
          <w:rFonts w:ascii="Calibri" w:hAnsi="Calibri"/>
          <w:lang w:val="en-AU"/>
        </w:rPr>
        <w:t>,</w:t>
      </w:r>
      <w:r>
        <w:rPr>
          <w:rFonts w:ascii="Calibri" w:hAnsi="Calibri"/>
          <w:lang w:val="en-AU"/>
        </w:rPr>
        <w:t xml:space="preserve"> “</w:t>
      </w:r>
      <w:r w:rsidRPr="3909F8DE">
        <w:rPr>
          <w:rFonts w:ascii="Calibri" w:hAnsi="Calibri"/>
          <w:i/>
          <w:iCs/>
          <w:lang w:val="en-AU"/>
        </w:rPr>
        <w:t>Provide annual end of financial year water use reports to track progress towards the corporate water conservation goals</w:t>
      </w:r>
      <w:r w:rsidR="655ED83A" w:rsidRPr="3909F8DE">
        <w:rPr>
          <w:rFonts w:ascii="Calibri" w:hAnsi="Calibri"/>
          <w:i/>
          <w:iCs/>
          <w:lang w:val="en-AU"/>
        </w:rPr>
        <w:t>,</w:t>
      </w:r>
      <w:r>
        <w:rPr>
          <w:rFonts w:ascii="Calibri" w:hAnsi="Calibri"/>
          <w:lang w:val="en-AU"/>
        </w:rPr>
        <w:t xml:space="preserve">” </w:t>
      </w:r>
      <w:r w:rsidR="75B0AE9C">
        <w:rPr>
          <w:rFonts w:ascii="Calibri" w:hAnsi="Calibri"/>
          <w:lang w:val="en-AU"/>
        </w:rPr>
        <w:t>whilst</w:t>
      </w:r>
      <w:r w:rsidR="72A5F7B1">
        <w:rPr>
          <w:rFonts w:ascii="Calibri" w:hAnsi="Calibri"/>
          <w:lang w:val="en-AU"/>
        </w:rPr>
        <w:t xml:space="preserve"> the </w:t>
      </w:r>
      <w:r w:rsidR="78DB8039">
        <w:rPr>
          <w:rFonts w:ascii="Calibri" w:hAnsi="Calibri"/>
          <w:lang w:val="en-AU"/>
        </w:rPr>
        <w:t xml:space="preserve">2016 </w:t>
      </w:r>
      <w:r w:rsidR="72A5F7B1">
        <w:rPr>
          <w:rFonts w:ascii="Calibri" w:hAnsi="Calibri"/>
          <w:lang w:val="en-AU"/>
        </w:rPr>
        <w:t xml:space="preserve">Environmental Indicators Report reported </w:t>
      </w:r>
      <w:r w:rsidR="29DB5C7A">
        <w:rPr>
          <w:rFonts w:ascii="Calibri" w:hAnsi="Calibri"/>
          <w:lang w:val="en-AU"/>
        </w:rPr>
        <w:t xml:space="preserve">on </w:t>
      </w:r>
      <w:r w:rsidR="0B22FCA7">
        <w:rPr>
          <w:rFonts w:ascii="Calibri" w:hAnsi="Calibri"/>
          <w:lang w:val="en-AU"/>
        </w:rPr>
        <w:t>water costs and usage from</w:t>
      </w:r>
      <w:r w:rsidR="393332B8">
        <w:rPr>
          <w:rFonts w:ascii="Calibri" w:hAnsi="Calibri"/>
          <w:lang w:val="en-AU"/>
        </w:rPr>
        <w:t xml:space="preserve"> </w:t>
      </w:r>
      <w:r w:rsidR="0B22FCA7">
        <w:rPr>
          <w:rFonts w:ascii="Calibri" w:hAnsi="Calibri"/>
          <w:lang w:val="en-AU"/>
        </w:rPr>
        <w:t>2013</w:t>
      </w:r>
      <w:r w:rsidR="007D279D">
        <w:rPr>
          <w:rFonts w:ascii="Calibri" w:hAnsi="Calibri"/>
          <w:lang w:val="en-AU"/>
        </w:rPr>
        <w:t>-</w:t>
      </w:r>
      <w:r w:rsidR="0B22FCA7">
        <w:rPr>
          <w:rFonts w:ascii="Calibri" w:hAnsi="Calibri"/>
          <w:lang w:val="en-AU"/>
        </w:rPr>
        <w:t>2014 – 2015</w:t>
      </w:r>
      <w:r w:rsidR="007D279D">
        <w:rPr>
          <w:rFonts w:ascii="Calibri" w:hAnsi="Calibri"/>
          <w:lang w:val="en-AU"/>
        </w:rPr>
        <w:t>-</w:t>
      </w:r>
      <w:r w:rsidR="0B22FCA7">
        <w:rPr>
          <w:rFonts w:ascii="Calibri" w:hAnsi="Calibri"/>
          <w:lang w:val="en-AU"/>
        </w:rPr>
        <w:t>2016</w:t>
      </w:r>
      <w:r w:rsidR="72A5F7B1">
        <w:rPr>
          <w:rFonts w:ascii="Calibri" w:hAnsi="Calibri"/>
          <w:lang w:val="en-AU"/>
        </w:rPr>
        <w:t>,</w:t>
      </w:r>
      <w:r w:rsidR="6C562B5E">
        <w:rPr>
          <w:rFonts w:ascii="Calibri" w:hAnsi="Calibri"/>
          <w:lang w:val="en-AU"/>
        </w:rPr>
        <w:t xml:space="preserve"> further reporting has not been undertaken. T</w:t>
      </w:r>
      <w:r w:rsidR="72A5F7B1">
        <w:rPr>
          <w:rFonts w:ascii="Calibri" w:hAnsi="Calibri"/>
          <w:lang w:val="en-AU"/>
        </w:rPr>
        <w:t xml:space="preserve">his action </w:t>
      </w:r>
      <w:r w:rsidR="6C562B5E">
        <w:rPr>
          <w:rFonts w:ascii="Calibri" w:hAnsi="Calibri"/>
          <w:lang w:val="en-AU"/>
        </w:rPr>
        <w:t>was</w:t>
      </w:r>
      <w:r w:rsidR="29DB5C7A">
        <w:rPr>
          <w:rFonts w:ascii="Calibri" w:hAnsi="Calibri"/>
          <w:lang w:val="en-AU"/>
        </w:rPr>
        <w:t xml:space="preserve"> </w:t>
      </w:r>
      <w:r w:rsidR="52012308">
        <w:rPr>
          <w:rFonts w:ascii="Calibri" w:hAnsi="Calibri"/>
          <w:lang w:val="en-AU"/>
        </w:rPr>
        <w:t>superseded</w:t>
      </w:r>
      <w:r w:rsidR="6570838B">
        <w:rPr>
          <w:rFonts w:ascii="Calibri" w:hAnsi="Calibri"/>
          <w:lang w:val="en-AU"/>
        </w:rPr>
        <w:t xml:space="preserve"> by </w:t>
      </w:r>
      <w:r w:rsidR="29DB5C7A">
        <w:rPr>
          <w:rFonts w:ascii="Calibri" w:hAnsi="Calibri"/>
          <w:lang w:val="en-AU"/>
        </w:rPr>
        <w:t xml:space="preserve">the </w:t>
      </w:r>
      <w:r w:rsidR="0E9E25D7">
        <w:rPr>
          <w:rFonts w:ascii="Calibri" w:hAnsi="Calibri"/>
          <w:lang w:val="en-AU"/>
        </w:rPr>
        <w:t xml:space="preserve">integrated water management plan, </w:t>
      </w:r>
      <w:r w:rsidR="6570838B" w:rsidRPr="3909F8DE">
        <w:rPr>
          <w:rFonts w:ascii="Calibri" w:hAnsi="Calibri"/>
          <w:i/>
          <w:iCs/>
          <w:lang w:val="en-AU"/>
        </w:rPr>
        <w:t>Whittlesea Water For All 2020-2030</w:t>
      </w:r>
      <w:r w:rsidR="63F2A36C">
        <w:rPr>
          <w:rFonts w:ascii="Calibri" w:hAnsi="Calibri"/>
          <w:lang w:val="en-AU"/>
        </w:rPr>
        <w:t xml:space="preserve">, </w:t>
      </w:r>
      <w:r w:rsidR="75B0AE9C">
        <w:rPr>
          <w:rFonts w:ascii="Calibri" w:hAnsi="Calibri"/>
          <w:lang w:val="en-AU"/>
        </w:rPr>
        <w:t>which will include a monitoring program</w:t>
      </w:r>
      <w:r w:rsidR="2E138439">
        <w:rPr>
          <w:rFonts w:ascii="Calibri" w:hAnsi="Calibri"/>
          <w:lang w:val="en-AU"/>
        </w:rPr>
        <w:t>.</w:t>
      </w:r>
      <w:r w:rsidR="75B0AE9C">
        <w:rPr>
          <w:rFonts w:ascii="Calibri" w:hAnsi="Calibri"/>
          <w:lang w:val="en-AU"/>
        </w:rPr>
        <w:t xml:space="preserve"> </w:t>
      </w:r>
      <w:r w:rsidR="01814A9C">
        <w:rPr>
          <w:rFonts w:ascii="Calibri" w:hAnsi="Calibri"/>
          <w:lang w:val="en-AU"/>
        </w:rPr>
        <w:t>D</w:t>
      </w:r>
      <w:r w:rsidR="75B0AE9C">
        <w:rPr>
          <w:rFonts w:ascii="Calibri" w:hAnsi="Calibri"/>
          <w:lang w:val="en-AU"/>
        </w:rPr>
        <w:t>ue to</w:t>
      </w:r>
      <w:r w:rsidR="4A639FED">
        <w:rPr>
          <w:rFonts w:ascii="Calibri" w:hAnsi="Calibri"/>
          <w:lang w:val="en-AU"/>
        </w:rPr>
        <w:t xml:space="preserve"> system issues and</w:t>
      </w:r>
      <w:r w:rsidR="75B0AE9C">
        <w:rPr>
          <w:rFonts w:ascii="Calibri" w:hAnsi="Calibri"/>
          <w:lang w:val="en-AU"/>
        </w:rPr>
        <w:t xml:space="preserve"> resources, this has not yet </w:t>
      </w:r>
      <w:r w:rsidR="1E131E41">
        <w:rPr>
          <w:rFonts w:ascii="Calibri" w:hAnsi="Calibri"/>
          <w:lang w:val="en-AU"/>
        </w:rPr>
        <w:t>commenced</w:t>
      </w:r>
      <w:r w:rsidR="75B0AE9C">
        <w:rPr>
          <w:rFonts w:ascii="Calibri" w:hAnsi="Calibri"/>
          <w:lang w:val="en-AU"/>
        </w:rPr>
        <w:t>.</w:t>
      </w:r>
      <w:r w:rsidR="6C562B5E">
        <w:rPr>
          <w:rFonts w:ascii="Calibri" w:hAnsi="Calibri"/>
          <w:lang w:val="en-AU"/>
        </w:rPr>
        <w:t xml:space="preserve"> </w:t>
      </w:r>
    </w:p>
    <w:p w14:paraId="21A1ED14" w14:textId="77777777" w:rsidR="00DF1E1C" w:rsidRDefault="00DF1E1C" w:rsidP="00FA5FD1">
      <w:pPr>
        <w:spacing w:line="276" w:lineRule="auto"/>
        <w:rPr>
          <w:rFonts w:ascii="Calibri" w:hAnsi="Calibri" w:cs="Calibri"/>
          <w:color w:val="444444"/>
          <w:sz w:val="22"/>
          <w:szCs w:val="22"/>
          <w:shd w:val="clear" w:color="auto" w:fill="FFFFFF"/>
          <w:lang w:val="en-AU"/>
        </w:rPr>
      </w:pPr>
    </w:p>
    <w:p w14:paraId="5C10E5F7" w14:textId="77777777" w:rsidR="009A0029" w:rsidRDefault="00984369" w:rsidP="00FA5FD1">
      <w:pPr>
        <w:spacing w:line="276" w:lineRule="auto"/>
        <w:rPr>
          <w:rFonts w:ascii="Calibri" w:hAnsi="Calibri"/>
          <w:lang w:val="en-AU"/>
        </w:rPr>
      </w:pPr>
      <w:r>
        <w:rPr>
          <w:rFonts w:ascii="Calibri" w:hAnsi="Calibri"/>
          <w:lang w:val="en-AU"/>
        </w:rPr>
        <w:t>A</w:t>
      </w:r>
      <w:r w:rsidR="3F3DAF3B">
        <w:rPr>
          <w:rFonts w:ascii="Calibri" w:hAnsi="Calibri"/>
          <w:lang w:val="en-AU"/>
        </w:rPr>
        <w:t xml:space="preserve">ction </w:t>
      </w:r>
      <w:r w:rsidR="1E131E41">
        <w:rPr>
          <w:rFonts w:ascii="Calibri" w:hAnsi="Calibri"/>
          <w:lang w:val="en-AU"/>
        </w:rPr>
        <w:t>CS3.4</w:t>
      </w:r>
      <w:r w:rsidR="392BEDD3">
        <w:rPr>
          <w:rFonts w:ascii="Calibri" w:hAnsi="Calibri"/>
          <w:lang w:val="en-AU"/>
        </w:rPr>
        <w:t>,</w:t>
      </w:r>
      <w:r w:rsidR="1E131E41">
        <w:rPr>
          <w:rFonts w:ascii="Calibri" w:hAnsi="Calibri"/>
          <w:lang w:val="en-AU"/>
        </w:rPr>
        <w:t xml:space="preserve"> </w:t>
      </w:r>
      <w:r w:rsidR="3F3DAF3B">
        <w:rPr>
          <w:rFonts w:ascii="Calibri" w:hAnsi="Calibri"/>
          <w:lang w:val="en-AU"/>
        </w:rPr>
        <w:t>“</w:t>
      </w:r>
      <w:r w:rsidR="1E131E41" w:rsidRPr="408BDC99">
        <w:rPr>
          <w:rFonts w:ascii="Calibri" w:hAnsi="Calibri"/>
          <w:i/>
          <w:iCs/>
          <w:lang w:val="en-AU"/>
        </w:rPr>
        <w:t>Every two years prepare an ‘environment indicators report’ which details progress against the indicators listed in this strategy and associated key achievements. The report will be available to the community and will assist Council in assessing whether this Strategy is meeting its stated goals.</w:t>
      </w:r>
      <w:r w:rsidR="3F3DAF3B" w:rsidRPr="408BDC99">
        <w:rPr>
          <w:rFonts w:ascii="Calibri" w:hAnsi="Calibri"/>
          <w:i/>
          <w:iCs/>
          <w:lang w:val="en-AU"/>
        </w:rPr>
        <w:t>”</w:t>
      </w:r>
      <w:r w:rsidR="3F3DAF3B">
        <w:rPr>
          <w:rFonts w:ascii="Calibri" w:hAnsi="Calibri"/>
          <w:lang w:val="en-AU"/>
        </w:rPr>
        <w:t xml:space="preserve"> </w:t>
      </w:r>
      <w:r w:rsidR="73123389">
        <w:rPr>
          <w:rFonts w:ascii="Calibri" w:hAnsi="Calibri"/>
          <w:lang w:val="en-AU"/>
        </w:rPr>
        <w:t>w</w:t>
      </w:r>
      <w:r w:rsidR="000EDA28">
        <w:rPr>
          <w:rFonts w:ascii="Calibri" w:hAnsi="Calibri"/>
          <w:lang w:val="en-AU"/>
        </w:rPr>
        <w:t xml:space="preserve">as only partially </w:t>
      </w:r>
      <w:r w:rsidR="32F5D1DE">
        <w:rPr>
          <w:rFonts w:ascii="Calibri" w:hAnsi="Calibri"/>
          <w:lang w:val="en-AU"/>
        </w:rPr>
        <w:t>complete</w:t>
      </w:r>
      <w:r w:rsidR="73123389">
        <w:rPr>
          <w:rFonts w:ascii="Calibri" w:hAnsi="Calibri"/>
          <w:lang w:val="en-AU"/>
        </w:rPr>
        <w:t>d</w:t>
      </w:r>
      <w:r w:rsidR="32F5D1DE">
        <w:rPr>
          <w:rFonts w:ascii="Calibri" w:hAnsi="Calibri"/>
          <w:lang w:val="en-AU"/>
        </w:rPr>
        <w:t>.</w:t>
      </w:r>
    </w:p>
    <w:p w14:paraId="0F531C6F" w14:textId="77777777" w:rsidR="00E72BCD" w:rsidRPr="00974048" w:rsidRDefault="32F5D1DE" w:rsidP="00FA5FD1">
      <w:pPr>
        <w:spacing w:line="276" w:lineRule="auto"/>
        <w:rPr>
          <w:rFonts w:ascii="Calibri" w:hAnsi="Calibri"/>
          <w:lang w:val="en-AU"/>
        </w:rPr>
      </w:pPr>
      <w:r>
        <w:rPr>
          <w:rFonts w:ascii="Calibri" w:hAnsi="Calibri"/>
          <w:lang w:val="en-AU"/>
        </w:rPr>
        <w:lastRenderedPageBreak/>
        <w:t>A</w:t>
      </w:r>
      <w:r w:rsidR="1F60D811">
        <w:rPr>
          <w:rFonts w:ascii="Calibri" w:hAnsi="Calibri"/>
          <w:lang w:val="en-AU"/>
        </w:rPr>
        <w:t xml:space="preserve">lthough </w:t>
      </w:r>
      <w:r>
        <w:rPr>
          <w:rFonts w:ascii="Calibri" w:hAnsi="Calibri"/>
          <w:lang w:val="en-AU"/>
        </w:rPr>
        <w:t xml:space="preserve">the </w:t>
      </w:r>
      <w:r w:rsidR="7A3CED12">
        <w:rPr>
          <w:rFonts w:ascii="Calibri" w:hAnsi="Calibri"/>
          <w:lang w:val="en-AU"/>
        </w:rPr>
        <w:t xml:space="preserve">first </w:t>
      </w:r>
      <w:r w:rsidR="6F75E360">
        <w:rPr>
          <w:rFonts w:ascii="Calibri" w:hAnsi="Calibri"/>
          <w:lang w:val="en-AU"/>
        </w:rPr>
        <w:t xml:space="preserve">Environmental Indicators Report was </w:t>
      </w:r>
      <w:r w:rsidR="000EDA28">
        <w:rPr>
          <w:rFonts w:ascii="Calibri" w:hAnsi="Calibri"/>
          <w:lang w:val="en-AU"/>
        </w:rPr>
        <w:t xml:space="preserve">completed </w:t>
      </w:r>
      <w:r w:rsidR="69FB4B5D">
        <w:rPr>
          <w:rFonts w:ascii="Calibri" w:hAnsi="Calibri"/>
          <w:lang w:val="en-AU"/>
        </w:rPr>
        <w:t xml:space="preserve">in </w:t>
      </w:r>
      <w:r w:rsidR="000EDA28">
        <w:rPr>
          <w:rFonts w:ascii="Calibri" w:hAnsi="Calibri"/>
          <w:lang w:val="en-AU"/>
        </w:rPr>
        <w:t>2017</w:t>
      </w:r>
      <w:r w:rsidR="7A3CED12">
        <w:rPr>
          <w:rFonts w:ascii="Calibri" w:hAnsi="Calibri"/>
          <w:lang w:val="en-AU"/>
        </w:rPr>
        <w:t>, s</w:t>
      </w:r>
      <w:r w:rsidR="000EDA28">
        <w:rPr>
          <w:rFonts w:ascii="Calibri" w:hAnsi="Calibri"/>
          <w:lang w:val="en-AU"/>
        </w:rPr>
        <w:t xml:space="preserve">ubsequent reports did not </w:t>
      </w:r>
      <w:r w:rsidR="6F75E360">
        <w:rPr>
          <w:rFonts w:ascii="Calibri" w:hAnsi="Calibri"/>
          <w:lang w:val="en-AU"/>
        </w:rPr>
        <w:t>transpire</w:t>
      </w:r>
      <w:r w:rsidR="000EDA28">
        <w:rPr>
          <w:rFonts w:ascii="Calibri" w:hAnsi="Calibri"/>
          <w:lang w:val="en-AU"/>
        </w:rPr>
        <w:t xml:space="preserve"> due to major organisational change</w:t>
      </w:r>
      <w:r w:rsidR="7A3CED12">
        <w:rPr>
          <w:rFonts w:ascii="Calibri" w:hAnsi="Calibri"/>
          <w:lang w:val="en-AU"/>
        </w:rPr>
        <w:t>s</w:t>
      </w:r>
      <w:r w:rsidR="000EDA28">
        <w:rPr>
          <w:rFonts w:ascii="Calibri" w:hAnsi="Calibri"/>
          <w:lang w:val="en-AU"/>
        </w:rPr>
        <w:t xml:space="preserve"> in process, reporting, structure, systems, and leadership. Th</w:t>
      </w:r>
      <w:r w:rsidR="0CE680E5">
        <w:rPr>
          <w:rFonts w:ascii="Calibri" w:hAnsi="Calibri"/>
          <w:lang w:val="en-AU"/>
        </w:rPr>
        <w:t xml:space="preserve">e Integrated Planning Framework and the </w:t>
      </w:r>
      <w:r w:rsidR="0ED16755">
        <w:rPr>
          <w:rFonts w:ascii="Calibri" w:hAnsi="Calibri"/>
          <w:lang w:val="en-AU"/>
        </w:rPr>
        <w:t>recently adopted</w:t>
      </w:r>
      <w:r w:rsidR="757F23FF">
        <w:rPr>
          <w:rFonts w:ascii="Calibri" w:hAnsi="Calibri"/>
          <w:lang w:val="en-AU"/>
        </w:rPr>
        <w:t xml:space="preserve"> </w:t>
      </w:r>
      <w:r w:rsidR="757F23FF" w:rsidRPr="408BDC99">
        <w:rPr>
          <w:rFonts w:ascii="Calibri" w:hAnsi="Calibri"/>
          <w:i/>
          <w:iCs/>
          <w:lang w:val="en-AU"/>
        </w:rPr>
        <w:t>Sustainable Environment Strategy 2022-2032</w:t>
      </w:r>
      <w:r w:rsidR="502A2900" w:rsidRPr="408BDC99">
        <w:rPr>
          <w:rFonts w:ascii="Calibri" w:hAnsi="Calibri"/>
          <w:i/>
          <w:iCs/>
          <w:lang w:val="en-AU"/>
        </w:rPr>
        <w:t xml:space="preserve"> </w:t>
      </w:r>
      <w:r w:rsidR="502A2900">
        <w:rPr>
          <w:rFonts w:ascii="Calibri" w:hAnsi="Calibri"/>
          <w:lang w:val="en-AU"/>
        </w:rPr>
        <w:t xml:space="preserve">include </w:t>
      </w:r>
      <w:r w:rsidR="4EA27F8A">
        <w:rPr>
          <w:rFonts w:ascii="Calibri" w:hAnsi="Calibri"/>
          <w:lang w:val="en-AU"/>
        </w:rPr>
        <w:t>several</w:t>
      </w:r>
      <w:r w:rsidR="757F23FF">
        <w:rPr>
          <w:rFonts w:ascii="Calibri" w:hAnsi="Calibri"/>
          <w:lang w:val="en-AU"/>
        </w:rPr>
        <w:t xml:space="preserve"> </w:t>
      </w:r>
      <w:r w:rsidR="000EDA28">
        <w:rPr>
          <w:rFonts w:ascii="Calibri" w:hAnsi="Calibri"/>
          <w:lang w:val="en-AU"/>
        </w:rPr>
        <w:t>indicators</w:t>
      </w:r>
      <w:r w:rsidR="037E5C65">
        <w:rPr>
          <w:rFonts w:ascii="Calibri" w:hAnsi="Calibri"/>
          <w:lang w:val="en-AU"/>
        </w:rPr>
        <w:t xml:space="preserve"> to monitor progress </w:t>
      </w:r>
      <w:r w:rsidR="04696C96">
        <w:rPr>
          <w:rFonts w:ascii="Calibri" w:hAnsi="Calibri"/>
          <w:lang w:val="en-AU"/>
        </w:rPr>
        <w:t xml:space="preserve">of environmental actions </w:t>
      </w:r>
      <w:r w:rsidR="037E5C65">
        <w:rPr>
          <w:rFonts w:ascii="Calibri" w:hAnsi="Calibri"/>
          <w:lang w:val="en-AU"/>
        </w:rPr>
        <w:t>into the future</w:t>
      </w:r>
      <w:r w:rsidR="000EDA28">
        <w:rPr>
          <w:rFonts w:ascii="Calibri" w:hAnsi="Calibri"/>
          <w:lang w:val="en-AU"/>
        </w:rPr>
        <w:t>.</w:t>
      </w:r>
    </w:p>
    <w:p w14:paraId="027690CA" w14:textId="77777777" w:rsidR="0049637C" w:rsidRDefault="0049637C" w:rsidP="00FA5FD1">
      <w:pPr>
        <w:spacing w:line="276" w:lineRule="auto"/>
        <w:rPr>
          <w:rFonts w:ascii="Calibri" w:hAnsi="Calibri"/>
          <w:lang w:val="en-AU"/>
        </w:rPr>
      </w:pPr>
    </w:p>
    <w:p w14:paraId="199D4D48" w14:textId="77777777" w:rsidR="00445441" w:rsidRPr="00F27C4B" w:rsidRDefault="00984369" w:rsidP="00FA5FD1">
      <w:pPr>
        <w:spacing w:line="276" w:lineRule="auto"/>
        <w:rPr>
          <w:rFonts w:ascii="Calibri" w:hAnsi="Calibri"/>
          <w:b/>
          <w:bCs/>
          <w:lang w:val="en-AU"/>
        </w:rPr>
      </w:pPr>
      <w:r>
        <w:rPr>
          <w:rFonts w:ascii="Calibri" w:hAnsi="Calibri"/>
          <w:lang w:val="en-AU"/>
        </w:rPr>
        <w:t xml:space="preserve">These incomplete actions will continue to be progressed as part of the implementation of the </w:t>
      </w:r>
      <w:r w:rsidRPr="0913DE57">
        <w:rPr>
          <w:rFonts w:ascii="Calibri" w:hAnsi="Calibri"/>
          <w:i/>
          <w:iCs/>
          <w:lang w:val="en-AU"/>
        </w:rPr>
        <w:t xml:space="preserve">Biodiversity Strategy </w:t>
      </w:r>
      <w:r w:rsidR="35F736C3" w:rsidRPr="0913DE57">
        <w:rPr>
          <w:rFonts w:ascii="Calibri" w:hAnsi="Calibri"/>
          <w:i/>
          <w:iCs/>
          <w:lang w:val="en-AU"/>
        </w:rPr>
        <w:t>2019-2029</w:t>
      </w:r>
      <w:r w:rsidR="35F736C3">
        <w:rPr>
          <w:rFonts w:ascii="Calibri" w:hAnsi="Calibri"/>
          <w:lang w:val="en-AU"/>
        </w:rPr>
        <w:t xml:space="preserve"> </w:t>
      </w:r>
      <w:r>
        <w:rPr>
          <w:rFonts w:ascii="Calibri" w:hAnsi="Calibri"/>
          <w:lang w:val="en-AU"/>
        </w:rPr>
        <w:t xml:space="preserve">and </w:t>
      </w:r>
      <w:r w:rsidR="4697406B">
        <w:rPr>
          <w:rFonts w:ascii="Calibri" w:hAnsi="Calibri"/>
          <w:lang w:val="en-AU"/>
        </w:rPr>
        <w:t xml:space="preserve">the </w:t>
      </w:r>
      <w:r w:rsidR="4697406B" w:rsidRPr="0913DE57">
        <w:rPr>
          <w:rFonts w:ascii="Calibri" w:hAnsi="Calibri"/>
          <w:i/>
          <w:iCs/>
          <w:lang w:val="en-AU"/>
        </w:rPr>
        <w:t>Whittlesea Water For All 2020-2030</w:t>
      </w:r>
      <w:r w:rsidR="4954A666" w:rsidRPr="0913DE57">
        <w:rPr>
          <w:rFonts w:ascii="Calibri" w:hAnsi="Calibri"/>
          <w:i/>
          <w:iCs/>
          <w:lang w:val="en-AU"/>
        </w:rPr>
        <w:t xml:space="preserve"> </w:t>
      </w:r>
      <w:r w:rsidR="4954A666">
        <w:rPr>
          <w:rFonts w:ascii="Calibri" w:hAnsi="Calibri"/>
          <w:lang w:val="en-AU"/>
        </w:rPr>
        <w:t>strategy</w:t>
      </w:r>
      <w:r>
        <w:rPr>
          <w:rFonts w:ascii="Calibri" w:hAnsi="Calibri"/>
          <w:lang w:val="en-AU"/>
        </w:rPr>
        <w:t xml:space="preserve">. </w:t>
      </w:r>
      <w:r w:rsidR="5A449CBA">
        <w:rPr>
          <w:rFonts w:ascii="Calibri" w:hAnsi="Calibri"/>
          <w:lang w:val="en-AU"/>
        </w:rPr>
        <w:t xml:space="preserve">Of </w:t>
      </w:r>
      <w:r w:rsidR="1F245BC7">
        <w:rPr>
          <w:rFonts w:ascii="Calibri" w:hAnsi="Calibri"/>
          <w:lang w:val="en-AU"/>
        </w:rPr>
        <w:t>the</w:t>
      </w:r>
      <w:r>
        <w:rPr>
          <w:rFonts w:ascii="Calibri" w:hAnsi="Calibri"/>
          <w:lang w:val="en-AU"/>
        </w:rPr>
        <w:t xml:space="preserve"> </w:t>
      </w:r>
      <w:r w:rsidR="7693B81E">
        <w:rPr>
          <w:rFonts w:ascii="Calibri" w:hAnsi="Calibri"/>
          <w:lang w:val="en-AU"/>
        </w:rPr>
        <w:t xml:space="preserve">incomplete </w:t>
      </w:r>
      <w:r>
        <w:rPr>
          <w:rFonts w:ascii="Calibri" w:hAnsi="Calibri"/>
          <w:lang w:val="en-AU"/>
        </w:rPr>
        <w:t xml:space="preserve">actions </w:t>
      </w:r>
      <w:r w:rsidR="7693B81E">
        <w:rPr>
          <w:rFonts w:ascii="Calibri" w:hAnsi="Calibri"/>
          <w:lang w:val="en-AU"/>
        </w:rPr>
        <w:t xml:space="preserve">listed </w:t>
      </w:r>
      <w:r w:rsidR="7FEA8423">
        <w:rPr>
          <w:rFonts w:ascii="Calibri" w:hAnsi="Calibri"/>
          <w:lang w:val="en-AU"/>
        </w:rPr>
        <w:t>above</w:t>
      </w:r>
      <w:r w:rsidR="5A449CBA">
        <w:rPr>
          <w:rFonts w:ascii="Calibri" w:hAnsi="Calibri"/>
          <w:lang w:val="en-AU"/>
        </w:rPr>
        <w:t>,</w:t>
      </w:r>
      <w:r w:rsidR="7693B81E">
        <w:rPr>
          <w:rFonts w:ascii="Calibri" w:hAnsi="Calibri"/>
          <w:lang w:val="en-AU"/>
        </w:rPr>
        <w:t xml:space="preserve"> </w:t>
      </w:r>
      <w:r w:rsidR="313179C4" w:rsidRPr="0913DE57">
        <w:rPr>
          <w:rFonts w:ascii="Calibri" w:eastAsia="Calibri" w:hAnsi="Calibri" w:cs="Calibri"/>
          <w:lang w:val="en-AU"/>
        </w:rPr>
        <w:t>all</w:t>
      </w:r>
      <w:r w:rsidR="7693B81E" w:rsidRPr="0913DE57">
        <w:rPr>
          <w:rFonts w:ascii="Calibri" w:eastAsia="Calibri" w:hAnsi="Calibri" w:cs="Calibri"/>
          <w:lang w:val="en-AU"/>
        </w:rPr>
        <w:t xml:space="preserve"> </w:t>
      </w:r>
      <w:r w:rsidR="7693B81E">
        <w:rPr>
          <w:rFonts w:ascii="Calibri" w:hAnsi="Calibri"/>
          <w:lang w:val="en-AU"/>
        </w:rPr>
        <w:t xml:space="preserve">have commenced to some degree but </w:t>
      </w:r>
      <w:r w:rsidR="324E01B6">
        <w:rPr>
          <w:rFonts w:ascii="Calibri" w:hAnsi="Calibri"/>
          <w:lang w:val="en-AU"/>
        </w:rPr>
        <w:t xml:space="preserve">were unable to be completed by 2022. </w:t>
      </w:r>
      <w:r w:rsidR="549C6D26">
        <w:rPr>
          <w:rFonts w:ascii="Calibri" w:hAnsi="Calibri"/>
          <w:lang w:val="en-AU"/>
        </w:rPr>
        <w:t>T</w:t>
      </w:r>
      <w:r w:rsidR="43FBD67C">
        <w:rPr>
          <w:rFonts w:ascii="Calibri" w:hAnsi="Calibri"/>
          <w:lang w:val="en-AU"/>
        </w:rPr>
        <w:t xml:space="preserve">hese actions </w:t>
      </w:r>
      <w:r w:rsidR="324E01B6">
        <w:rPr>
          <w:rFonts w:ascii="Calibri" w:hAnsi="Calibri"/>
          <w:lang w:val="en-AU"/>
        </w:rPr>
        <w:t xml:space="preserve">will continue to be progressed as part of the implementation of </w:t>
      </w:r>
      <w:r w:rsidR="004628F9">
        <w:rPr>
          <w:rFonts w:ascii="Calibri" w:hAnsi="Calibri"/>
          <w:lang w:val="en-AU"/>
        </w:rPr>
        <w:t xml:space="preserve">the </w:t>
      </w:r>
      <w:r w:rsidR="324E01B6" w:rsidRPr="0913DE57">
        <w:rPr>
          <w:rFonts w:ascii="Calibri" w:eastAsia="Calibri" w:hAnsi="Calibri" w:cs="Calibri"/>
          <w:i/>
          <w:iCs/>
          <w:lang w:val="en-AU"/>
        </w:rPr>
        <w:t>Sustainable Environment Strategy</w:t>
      </w:r>
      <w:r w:rsidR="00321EDC" w:rsidRPr="0913DE57">
        <w:rPr>
          <w:rFonts w:ascii="Calibri" w:eastAsia="Calibri" w:hAnsi="Calibri" w:cs="Calibri"/>
          <w:i/>
          <w:iCs/>
          <w:lang w:val="en-AU"/>
        </w:rPr>
        <w:t xml:space="preserve"> 2022-2032</w:t>
      </w:r>
      <w:r w:rsidR="43FBD67C">
        <w:rPr>
          <w:rFonts w:ascii="Calibri" w:hAnsi="Calibri"/>
          <w:lang w:val="en-AU"/>
        </w:rPr>
        <w:t xml:space="preserve">. </w:t>
      </w:r>
    </w:p>
    <w:p w14:paraId="42AA89F7" w14:textId="77777777" w:rsidR="27D3F9A0" w:rsidRDefault="27D3F9A0" w:rsidP="00FA5FD1">
      <w:pPr>
        <w:spacing w:line="276" w:lineRule="auto"/>
        <w:rPr>
          <w:rFonts w:ascii="Calibri" w:hAnsi="Calibri"/>
          <w:b/>
          <w:lang w:val="en-AU"/>
        </w:rPr>
      </w:pPr>
    </w:p>
    <w:p w14:paraId="237BAC2A" w14:textId="77777777" w:rsidR="0077737F" w:rsidRDefault="00984369" w:rsidP="00FA5FD1">
      <w:pPr>
        <w:spacing w:line="276" w:lineRule="auto"/>
        <w:rPr>
          <w:rFonts w:ascii="Calibri" w:hAnsi="Calibri"/>
          <w:b/>
          <w:bCs/>
          <w:lang w:val="en-AU"/>
        </w:rPr>
      </w:pPr>
      <w:r w:rsidRPr="00FF5710">
        <w:rPr>
          <w:rFonts w:ascii="Calibri" w:hAnsi="Calibri"/>
          <w:b/>
          <w:bCs/>
          <w:lang w:val="en-AU"/>
        </w:rPr>
        <w:t>Environmental</w:t>
      </w:r>
    </w:p>
    <w:p w14:paraId="5A887C28" w14:textId="77777777" w:rsidR="007657D2" w:rsidRDefault="00984369" w:rsidP="00FA5FD1">
      <w:pPr>
        <w:spacing w:line="276" w:lineRule="auto"/>
        <w:rPr>
          <w:rFonts w:ascii="Calibri" w:hAnsi="Calibri"/>
          <w:lang w:val="en-AU"/>
        </w:rPr>
      </w:pPr>
      <w:bookmarkStart w:id="92" w:name="_Hlk130995416_2"/>
      <w:r>
        <w:rPr>
          <w:rFonts w:ascii="Calibri" w:hAnsi="Calibri"/>
          <w:lang w:val="en-AU"/>
        </w:rPr>
        <w:t xml:space="preserve">The </w:t>
      </w:r>
      <w:r w:rsidRPr="408BDC99">
        <w:rPr>
          <w:rFonts w:ascii="Calibri" w:eastAsia="Calibri" w:hAnsi="Calibri" w:cs="Calibri"/>
          <w:i/>
          <w:iCs/>
          <w:lang w:val="en-AU"/>
        </w:rPr>
        <w:t xml:space="preserve">Environmental Sustainability Strategy 2012-2022 </w:t>
      </w:r>
      <w:r w:rsidRPr="408BDC99">
        <w:rPr>
          <w:rFonts w:ascii="Calibri" w:eastAsia="Calibri" w:hAnsi="Calibri" w:cs="Calibri"/>
          <w:lang w:val="en-AU"/>
        </w:rPr>
        <w:t>h</w:t>
      </w:r>
      <w:r>
        <w:rPr>
          <w:rFonts w:ascii="Calibri" w:hAnsi="Calibri"/>
          <w:lang w:val="en-AU"/>
        </w:rPr>
        <w:t>osted</w:t>
      </w:r>
      <w:r w:rsidR="5A6C106E">
        <w:rPr>
          <w:rFonts w:ascii="Calibri" w:hAnsi="Calibri"/>
          <w:lang w:val="en-AU"/>
        </w:rPr>
        <w:t xml:space="preserve"> </w:t>
      </w:r>
      <w:r w:rsidR="4EB90A77">
        <w:rPr>
          <w:rFonts w:ascii="Calibri" w:hAnsi="Calibri"/>
          <w:lang w:val="en-AU"/>
        </w:rPr>
        <w:t xml:space="preserve">Council’s </w:t>
      </w:r>
      <w:r w:rsidR="5A6C106E">
        <w:rPr>
          <w:rFonts w:ascii="Calibri" w:hAnsi="Calibri"/>
          <w:lang w:val="en-AU"/>
        </w:rPr>
        <w:t xml:space="preserve">commitments </w:t>
      </w:r>
      <w:r w:rsidR="3C2BBA38" w:rsidRPr="408BDC99">
        <w:rPr>
          <w:rFonts w:ascii="Calibri" w:eastAsia="Calibri" w:hAnsi="Calibri" w:cs="Calibri"/>
          <w:lang w:val="en-AU"/>
        </w:rPr>
        <w:t>towards a sustainable city that supported and protected biodiversity, ecological processes and a healthy and sustainable population</w:t>
      </w:r>
      <w:r w:rsidR="5A6C106E">
        <w:rPr>
          <w:rFonts w:ascii="Calibri" w:hAnsi="Calibri"/>
          <w:lang w:val="en-AU"/>
        </w:rPr>
        <w:t xml:space="preserve"> </w:t>
      </w:r>
      <w:r w:rsidR="050FE73F">
        <w:rPr>
          <w:rFonts w:ascii="Calibri" w:hAnsi="Calibri"/>
          <w:lang w:val="en-AU"/>
        </w:rPr>
        <w:t>fo</w:t>
      </w:r>
      <w:r w:rsidR="2677681F">
        <w:rPr>
          <w:rFonts w:ascii="Calibri" w:hAnsi="Calibri"/>
          <w:lang w:val="en-AU"/>
        </w:rPr>
        <w:t>r</w:t>
      </w:r>
      <w:r w:rsidR="2DC03B94">
        <w:rPr>
          <w:rFonts w:ascii="Calibri" w:hAnsi="Calibri"/>
          <w:lang w:val="en-AU"/>
        </w:rPr>
        <w:t xml:space="preserve"> this 10-year period. Current strategies and actions </w:t>
      </w:r>
      <w:r w:rsidR="5A6C106E">
        <w:rPr>
          <w:rFonts w:ascii="Calibri" w:hAnsi="Calibri"/>
          <w:lang w:val="en-AU"/>
        </w:rPr>
        <w:t xml:space="preserve">are now reflected in </w:t>
      </w:r>
      <w:r w:rsidR="780CA9C6">
        <w:rPr>
          <w:rFonts w:ascii="Calibri" w:hAnsi="Calibri"/>
          <w:lang w:val="en-AU"/>
        </w:rPr>
        <w:t xml:space="preserve">the </w:t>
      </w:r>
      <w:r w:rsidR="780CA9C6" w:rsidRPr="408BDC99">
        <w:rPr>
          <w:rFonts w:ascii="Calibri" w:hAnsi="Calibri"/>
          <w:i/>
          <w:iCs/>
          <w:lang w:val="en-AU"/>
        </w:rPr>
        <w:t>Sustainable Environment Strategy 2022-2032</w:t>
      </w:r>
      <w:r w:rsidR="780CA9C6">
        <w:rPr>
          <w:rFonts w:ascii="Calibri" w:hAnsi="Calibri"/>
          <w:lang w:val="en-AU"/>
        </w:rPr>
        <w:t xml:space="preserve">. </w:t>
      </w:r>
    </w:p>
    <w:p w14:paraId="410FED83" w14:textId="77777777" w:rsidR="006F445E" w:rsidRDefault="006F445E" w:rsidP="00FA5FD1">
      <w:pPr>
        <w:spacing w:line="276" w:lineRule="auto"/>
        <w:rPr>
          <w:rFonts w:ascii="Calibri" w:hAnsi="Calibri"/>
          <w:lang w:val="en-AU"/>
        </w:rPr>
      </w:pPr>
    </w:p>
    <w:bookmarkEnd w:id="92"/>
    <w:p w14:paraId="1B179269" w14:textId="77777777" w:rsidR="003330CB" w:rsidRDefault="00984369" w:rsidP="00FA5FD1">
      <w:pPr>
        <w:spacing w:line="276" w:lineRule="auto"/>
        <w:rPr>
          <w:rFonts w:ascii="Calibri" w:hAnsi="Calibri"/>
          <w:b/>
          <w:bCs/>
          <w:lang w:val="en-AU"/>
        </w:rPr>
      </w:pPr>
      <w:r>
        <w:rPr>
          <w:rFonts w:ascii="Calibri" w:hAnsi="Calibri"/>
          <w:b/>
          <w:bCs/>
          <w:lang w:val="en-AU"/>
        </w:rPr>
        <w:t>Social, Cultural and Health</w:t>
      </w:r>
    </w:p>
    <w:p w14:paraId="7258751F" w14:textId="77777777" w:rsidR="00C57F96" w:rsidRDefault="00984369" w:rsidP="00FA5FD1">
      <w:pPr>
        <w:spacing w:line="276" w:lineRule="auto"/>
        <w:rPr>
          <w:rFonts w:ascii="Calibri" w:hAnsi="Calibri"/>
          <w:lang w:val="en-AU"/>
        </w:rPr>
      </w:pPr>
      <w:r w:rsidRPr="15596AA4">
        <w:rPr>
          <w:rFonts w:ascii="Calibri" w:hAnsi="Calibri"/>
          <w:lang w:val="en-AU"/>
        </w:rPr>
        <w:t xml:space="preserve">Addressing and responding to </w:t>
      </w:r>
      <w:r w:rsidR="28F10C86" w:rsidRPr="15596AA4">
        <w:rPr>
          <w:rFonts w:ascii="Calibri" w:hAnsi="Calibri"/>
          <w:lang w:val="en-AU"/>
        </w:rPr>
        <w:t xml:space="preserve">the threat of climate change and loss of biodiversity via </w:t>
      </w:r>
      <w:r w:rsidRPr="15596AA4">
        <w:rPr>
          <w:rFonts w:ascii="Calibri" w:hAnsi="Calibri"/>
          <w:lang w:val="en-AU"/>
        </w:rPr>
        <w:t xml:space="preserve">securing a sustainable, net zero emissions and climate resilient future will benefit the health and wellbeing of our residents. </w:t>
      </w:r>
    </w:p>
    <w:p w14:paraId="46922231" w14:textId="77777777" w:rsidR="006F445E" w:rsidRDefault="006F445E" w:rsidP="00FA5FD1">
      <w:pPr>
        <w:spacing w:line="276" w:lineRule="auto"/>
        <w:rPr>
          <w:rFonts w:ascii="Calibri" w:hAnsi="Calibri"/>
          <w:lang w:val="en-AU"/>
        </w:rPr>
      </w:pPr>
    </w:p>
    <w:p w14:paraId="6F369C6C" w14:textId="77777777" w:rsidR="00C57F96" w:rsidRDefault="00984369" w:rsidP="00FA5FD1">
      <w:pPr>
        <w:spacing w:line="276" w:lineRule="auto"/>
        <w:rPr>
          <w:rFonts w:ascii="Calibri" w:hAnsi="Calibri"/>
          <w:b/>
          <w:bCs/>
          <w:lang w:val="en-AU"/>
        </w:rPr>
      </w:pPr>
      <w:r>
        <w:rPr>
          <w:rFonts w:ascii="Calibri" w:hAnsi="Calibri"/>
          <w:b/>
          <w:bCs/>
          <w:lang w:val="en-AU"/>
        </w:rPr>
        <w:t>Economic</w:t>
      </w:r>
    </w:p>
    <w:p w14:paraId="1D1BC749" w14:textId="77777777" w:rsidR="00C57F96" w:rsidRDefault="00984369" w:rsidP="00FA5FD1">
      <w:pPr>
        <w:spacing w:line="276" w:lineRule="auto"/>
        <w:rPr>
          <w:rFonts w:ascii="Calibri" w:hAnsi="Calibri"/>
          <w:lang w:val="en-AU"/>
        </w:rPr>
      </w:pPr>
      <w:r>
        <w:rPr>
          <w:rFonts w:ascii="Calibri" w:hAnsi="Calibri"/>
          <w:lang w:val="en-AU"/>
        </w:rPr>
        <w:t xml:space="preserve">No </w:t>
      </w:r>
      <w:r w:rsidR="007D279D">
        <w:rPr>
          <w:rFonts w:ascii="Calibri" w:hAnsi="Calibri"/>
          <w:lang w:val="en-AU"/>
        </w:rPr>
        <w:t>i</w:t>
      </w:r>
      <w:r>
        <w:rPr>
          <w:rFonts w:ascii="Calibri" w:hAnsi="Calibri"/>
          <w:lang w:val="en-AU"/>
        </w:rPr>
        <w:t>mplications</w:t>
      </w:r>
    </w:p>
    <w:p w14:paraId="4DB8EC4C" w14:textId="77777777" w:rsidR="006F445E" w:rsidRDefault="006F445E" w:rsidP="00FA5FD1">
      <w:pPr>
        <w:spacing w:line="276" w:lineRule="auto"/>
        <w:rPr>
          <w:rFonts w:ascii="Calibri" w:hAnsi="Calibri"/>
          <w:lang w:val="en-AU"/>
        </w:rPr>
      </w:pPr>
    </w:p>
    <w:p w14:paraId="4A4E02F7" w14:textId="77777777" w:rsidR="00C57F96" w:rsidRDefault="00984369" w:rsidP="00FA5FD1">
      <w:pPr>
        <w:spacing w:line="276" w:lineRule="auto"/>
        <w:rPr>
          <w:rFonts w:ascii="Calibri" w:hAnsi="Calibri"/>
          <w:b/>
          <w:bCs/>
          <w:lang w:val="en-AU"/>
        </w:rPr>
      </w:pPr>
      <w:r>
        <w:rPr>
          <w:rFonts w:ascii="Calibri" w:hAnsi="Calibri"/>
          <w:b/>
          <w:bCs/>
          <w:lang w:val="en-AU"/>
        </w:rPr>
        <w:t>Financial Implications</w:t>
      </w:r>
    </w:p>
    <w:p w14:paraId="2DD49207" w14:textId="77777777" w:rsidR="00C57F96" w:rsidRDefault="00984369" w:rsidP="00FA5FD1">
      <w:pPr>
        <w:spacing w:line="276" w:lineRule="auto"/>
        <w:rPr>
          <w:rFonts w:ascii="Calibri" w:hAnsi="Calibri"/>
          <w:lang w:val="en-AU"/>
        </w:rPr>
      </w:pPr>
      <w:r>
        <w:rPr>
          <w:rFonts w:ascii="Calibri" w:hAnsi="Calibri"/>
          <w:lang w:val="en-AU"/>
        </w:rPr>
        <w:t>No implications</w:t>
      </w:r>
    </w:p>
    <w:p w14:paraId="4EF2D748" w14:textId="77777777" w:rsidR="00C57F96" w:rsidRDefault="00984369" w:rsidP="00964E91">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Link to Strategic Risk</w:t>
      </w:r>
    </w:p>
    <w:p w14:paraId="5539BC99" w14:textId="77777777" w:rsidR="002A641C" w:rsidRDefault="00984369" w:rsidP="000C081C">
      <w:pPr>
        <w:spacing w:line="276" w:lineRule="auto"/>
        <w:rPr>
          <w:rFonts w:ascii="Calibri" w:hAnsi="Calibri"/>
          <w:lang w:val="en-AU"/>
        </w:rPr>
      </w:pPr>
      <w:r>
        <w:rPr>
          <w:rFonts w:ascii="Calibri" w:hAnsi="Calibri"/>
          <w:b/>
          <w:bCs/>
          <w:lang w:val="en-AU"/>
        </w:rPr>
        <w:t xml:space="preserve">Strategic Risk </w:t>
      </w:r>
      <w:r>
        <w:rPr>
          <w:rFonts w:ascii="Calibri" w:eastAsia="Calibri" w:hAnsi="Calibri" w:cs="Calibri"/>
          <w:i/>
          <w:iCs/>
          <w:color w:val="000000"/>
          <w:lang w:val="en-AU"/>
        </w:rPr>
        <w:t>Not linked to the risks within the Strategic Risk Register</w:t>
      </w:r>
      <w:r w:rsidR="000C081C">
        <w:rPr>
          <w:rFonts w:ascii="Calibri" w:eastAsia="Calibri" w:hAnsi="Calibri" w:cs="Calibri"/>
          <w:i/>
          <w:iCs/>
          <w:color w:val="000000"/>
          <w:lang w:val="en-AU"/>
        </w:rPr>
        <w:t>.</w:t>
      </w:r>
    </w:p>
    <w:p w14:paraId="23051273" w14:textId="77777777" w:rsidR="002C4FFB" w:rsidRDefault="00984369" w:rsidP="002C4FFB">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Implementation Strategy</w:t>
      </w:r>
    </w:p>
    <w:p w14:paraId="14A18997" w14:textId="77777777" w:rsidR="002C4FFB" w:rsidRDefault="00984369" w:rsidP="000C081C">
      <w:pPr>
        <w:spacing w:line="276" w:lineRule="auto"/>
        <w:rPr>
          <w:rFonts w:ascii="Calibri" w:hAnsi="Calibri"/>
          <w:b/>
          <w:bCs/>
          <w:lang w:val="en-AU"/>
        </w:rPr>
      </w:pPr>
      <w:r>
        <w:rPr>
          <w:rFonts w:ascii="Calibri" w:hAnsi="Calibri"/>
          <w:b/>
          <w:bCs/>
          <w:lang w:val="en-AU"/>
        </w:rPr>
        <w:t>Communication</w:t>
      </w:r>
    </w:p>
    <w:p w14:paraId="14282818" w14:textId="77777777" w:rsidR="00CF0751" w:rsidRDefault="00984369" w:rsidP="000C081C">
      <w:pPr>
        <w:spacing w:line="276" w:lineRule="auto"/>
        <w:rPr>
          <w:rFonts w:ascii="Calibri" w:eastAsia="Calibri" w:hAnsi="Calibri" w:cs="Calibri"/>
          <w:lang w:val="en-AU"/>
        </w:rPr>
      </w:pPr>
      <w:r w:rsidRPr="3909F8DE">
        <w:rPr>
          <w:rFonts w:ascii="Calibri" w:eastAsia="Calibri" w:hAnsi="Calibri" w:cs="Calibri"/>
          <w:lang w:val="en-AU"/>
        </w:rPr>
        <w:t>Council’s website w</w:t>
      </w:r>
      <w:r w:rsidR="25611BD5" w:rsidRPr="3909F8DE">
        <w:rPr>
          <w:rFonts w:ascii="Calibri" w:eastAsia="Calibri" w:hAnsi="Calibri" w:cs="Calibri"/>
          <w:lang w:val="en-AU"/>
        </w:rPr>
        <w:t>ill be update</w:t>
      </w:r>
      <w:r w:rsidR="7C3E81D4" w:rsidRPr="3909F8DE">
        <w:rPr>
          <w:rFonts w:ascii="Calibri" w:eastAsia="Calibri" w:hAnsi="Calibri" w:cs="Calibri"/>
          <w:lang w:val="en-AU"/>
        </w:rPr>
        <w:t>d</w:t>
      </w:r>
      <w:r w:rsidR="25611BD5" w:rsidRPr="3909F8DE">
        <w:rPr>
          <w:rFonts w:ascii="Calibri" w:eastAsia="Calibri" w:hAnsi="Calibri" w:cs="Calibri"/>
          <w:lang w:val="en-AU"/>
        </w:rPr>
        <w:t xml:space="preserve"> to include a </w:t>
      </w:r>
      <w:r w:rsidR="35531FE4" w:rsidRPr="3909F8DE">
        <w:rPr>
          <w:rFonts w:ascii="Calibri" w:eastAsia="Calibri" w:hAnsi="Calibri" w:cs="Calibri"/>
          <w:lang w:val="en-AU"/>
        </w:rPr>
        <w:t xml:space="preserve">completion report of the </w:t>
      </w:r>
      <w:r w:rsidR="35531FE4" w:rsidRPr="3909F8DE">
        <w:rPr>
          <w:rFonts w:ascii="Calibri" w:eastAsia="Calibri" w:hAnsi="Calibri" w:cs="Calibri"/>
          <w:i/>
          <w:iCs/>
          <w:lang w:val="en-AU"/>
        </w:rPr>
        <w:t>Environmental Sustainability Strategy 2012-</w:t>
      </w:r>
      <w:r w:rsidR="3E0F95AB" w:rsidRPr="3909F8DE">
        <w:rPr>
          <w:rFonts w:ascii="Calibri" w:eastAsia="Calibri" w:hAnsi="Calibri" w:cs="Calibri"/>
          <w:i/>
          <w:iCs/>
          <w:lang w:val="en-AU"/>
        </w:rPr>
        <w:t>2022.</w:t>
      </w:r>
      <w:r w:rsidR="00147345">
        <w:rPr>
          <w:rFonts w:ascii="Calibri" w:eastAsia="Calibri" w:hAnsi="Calibri" w:cs="Calibri"/>
          <w:i/>
          <w:iCs/>
          <w:lang w:val="en-AU"/>
        </w:rPr>
        <w:br/>
      </w:r>
    </w:p>
    <w:p w14:paraId="6396EA12" w14:textId="77777777" w:rsidR="00420D00" w:rsidRDefault="00984369" w:rsidP="000C081C">
      <w:pPr>
        <w:spacing w:line="276" w:lineRule="auto"/>
        <w:rPr>
          <w:rFonts w:ascii="Calibri" w:hAnsi="Calibri"/>
          <w:b/>
          <w:bCs/>
          <w:lang w:val="en-AU"/>
        </w:rPr>
      </w:pPr>
      <w:r>
        <w:rPr>
          <w:rFonts w:ascii="Calibri" w:hAnsi="Calibri"/>
          <w:b/>
          <w:bCs/>
          <w:lang w:val="en-AU"/>
        </w:rPr>
        <w:t>Critical Dates</w:t>
      </w:r>
    </w:p>
    <w:p w14:paraId="2F9EAE13" w14:textId="77777777" w:rsidR="5B03038A" w:rsidRDefault="00984369" w:rsidP="000C081C">
      <w:pPr>
        <w:shd w:val="clear" w:color="auto" w:fill="FFFFFF" w:themeFill="background1"/>
        <w:spacing w:line="276" w:lineRule="auto"/>
        <w:rPr>
          <w:rFonts w:ascii="Calibri" w:eastAsia="Calibri" w:hAnsi="Calibri" w:cs="Calibri"/>
          <w:lang w:val="en-AU"/>
        </w:rPr>
      </w:pPr>
      <w:r w:rsidRPr="3909F8DE">
        <w:rPr>
          <w:rFonts w:ascii="Calibri" w:eastAsia="Calibri" w:hAnsi="Calibri" w:cs="Calibri"/>
          <w:lang w:val="en-AU"/>
        </w:rPr>
        <w:t xml:space="preserve">This report represents the </w:t>
      </w:r>
      <w:r w:rsidR="768FA2F7" w:rsidRPr="3909F8DE">
        <w:rPr>
          <w:rFonts w:ascii="Calibri" w:eastAsia="Calibri" w:hAnsi="Calibri" w:cs="Calibri"/>
          <w:lang w:val="en-AU"/>
        </w:rPr>
        <w:t>close out</w:t>
      </w:r>
      <w:r w:rsidRPr="3909F8DE">
        <w:rPr>
          <w:rFonts w:ascii="Calibri" w:eastAsia="Calibri" w:hAnsi="Calibri" w:cs="Calibri"/>
          <w:lang w:val="en-AU"/>
        </w:rPr>
        <w:t xml:space="preserve"> reporting on the </w:t>
      </w:r>
      <w:r w:rsidRPr="3909F8DE">
        <w:rPr>
          <w:rFonts w:ascii="Calibri" w:eastAsia="Calibri" w:hAnsi="Calibri" w:cs="Calibri"/>
          <w:i/>
          <w:iCs/>
          <w:lang w:val="en-AU"/>
        </w:rPr>
        <w:t>Environmental Sustainability Strategy</w:t>
      </w:r>
      <w:r w:rsidR="45087C90" w:rsidRPr="3909F8DE">
        <w:rPr>
          <w:rFonts w:ascii="Calibri" w:eastAsia="Calibri" w:hAnsi="Calibri" w:cs="Calibri"/>
          <w:i/>
          <w:iCs/>
          <w:lang w:val="en-AU"/>
        </w:rPr>
        <w:t xml:space="preserve"> </w:t>
      </w:r>
      <w:r w:rsidRPr="3909F8DE">
        <w:rPr>
          <w:rFonts w:ascii="Calibri" w:eastAsia="Calibri" w:hAnsi="Calibri" w:cs="Calibri"/>
          <w:i/>
          <w:iCs/>
          <w:lang w:val="en-AU"/>
        </w:rPr>
        <w:t>2012-2022</w:t>
      </w:r>
      <w:r w:rsidRPr="3909F8DE">
        <w:rPr>
          <w:rFonts w:ascii="Calibri" w:eastAsia="Calibri" w:hAnsi="Calibri" w:cs="Calibri"/>
          <w:lang w:val="en-AU"/>
        </w:rPr>
        <w:t xml:space="preserve">, in line with </w:t>
      </w:r>
      <w:r w:rsidR="01187955" w:rsidRPr="3909F8DE">
        <w:rPr>
          <w:rFonts w:ascii="Calibri" w:eastAsia="Calibri" w:hAnsi="Calibri" w:cs="Calibri"/>
          <w:lang w:val="en-AU"/>
        </w:rPr>
        <w:t>the Strategy’s</w:t>
      </w:r>
      <w:r w:rsidR="69114F8B" w:rsidRPr="3909F8DE">
        <w:rPr>
          <w:rFonts w:ascii="Calibri" w:eastAsia="Calibri" w:hAnsi="Calibri" w:cs="Calibri"/>
          <w:lang w:val="en-AU"/>
        </w:rPr>
        <w:t xml:space="preserve"> </w:t>
      </w:r>
      <w:r w:rsidRPr="3909F8DE">
        <w:rPr>
          <w:rFonts w:ascii="Calibri" w:eastAsia="Calibri" w:hAnsi="Calibri" w:cs="Calibri"/>
          <w:lang w:val="en-AU"/>
        </w:rPr>
        <w:t xml:space="preserve">Monitoring and Implementation Plan. </w:t>
      </w:r>
    </w:p>
    <w:p w14:paraId="7588DA34" w14:textId="77777777" w:rsidR="00CF0751" w:rsidRDefault="00984369" w:rsidP="006F445E">
      <w:pPr>
        <w:keepNext/>
        <w:shd w:val="clear" w:color="auto" w:fill="003266"/>
        <w:spacing w:before="120" w:after="120" w:line="276" w:lineRule="auto"/>
        <w:outlineLvl w:val="0"/>
        <w:rPr>
          <w:rFonts w:ascii="Calibri" w:eastAsia="Calibri" w:hAnsi="Calibri" w:cs="Calibri"/>
          <w:b/>
          <w:color w:val="FFFFFF"/>
          <w:lang w:val="en-AU"/>
        </w:rPr>
      </w:pPr>
      <w:r>
        <w:rPr>
          <w:rFonts w:ascii="Calibri" w:hAnsi="Calibri"/>
          <w:b/>
          <w:color w:val="FFFFFF" w:themeColor="background1"/>
          <w:lang w:val="en-AU"/>
        </w:rPr>
        <w:lastRenderedPageBreak/>
        <w:t>Declaration of Conflict of Interest</w:t>
      </w:r>
    </w:p>
    <w:p w14:paraId="1E27EBC9" w14:textId="77777777" w:rsidR="00420D00" w:rsidRDefault="00984369" w:rsidP="00420D00">
      <w:pPr>
        <w:spacing w:line="276" w:lineRule="auto"/>
        <w:rPr>
          <w:rFonts w:ascii="Calibri" w:hAnsi="Calibri"/>
          <w:lang w:val="en-AU"/>
        </w:rPr>
      </w:pPr>
      <w:r w:rsidRPr="408BDC99">
        <w:rPr>
          <w:rFonts w:ascii="Calibri" w:eastAsia="Calibri" w:hAnsi="Calibri" w:cs="Calibri"/>
          <w:color w:val="000000" w:themeColor="text1"/>
          <w:lang w:val="en-AU"/>
        </w:rPr>
        <w:t>Under Section 130 of the</w:t>
      </w:r>
      <w:r w:rsidR="000C081C">
        <w:rPr>
          <w:rFonts w:ascii="Calibri" w:eastAsia="Calibri" w:hAnsi="Calibri" w:cs="Calibri"/>
          <w:color w:val="000000" w:themeColor="text1"/>
          <w:lang w:val="en-AU"/>
        </w:rPr>
        <w:t xml:space="preserve"> </w:t>
      </w:r>
      <w:r w:rsidRPr="408BDC99">
        <w:rPr>
          <w:rFonts w:ascii="Calibri" w:eastAsia="Calibri" w:hAnsi="Calibri" w:cs="Calibri"/>
          <w:i/>
          <w:iCs/>
          <w:color w:val="000000" w:themeColor="text1"/>
          <w:lang w:val="en-AU"/>
        </w:rPr>
        <w:t>Local Government Act 2020</w:t>
      </w:r>
      <w:r w:rsidR="000C081C">
        <w:rPr>
          <w:rFonts w:ascii="Calibri" w:eastAsia="Calibri" w:hAnsi="Calibri" w:cs="Calibri"/>
          <w:i/>
          <w:iCs/>
          <w:color w:val="000000" w:themeColor="text1"/>
          <w:lang w:val="en-AU"/>
        </w:rPr>
        <w:t xml:space="preserve"> </w:t>
      </w:r>
      <w:r w:rsidRPr="408BDC99">
        <w:rPr>
          <w:rFonts w:ascii="Calibri" w:eastAsia="Calibri" w:hAnsi="Calibri" w:cs="Calibri"/>
          <w:color w:val="000000" w:themeColor="text1"/>
          <w:lang w:val="en-AU"/>
        </w:rPr>
        <w:t>officers providing advice to Council are required to disclose any conflict of interest they have in a matter and explain the nature of the conflict.</w:t>
      </w:r>
      <w:r w:rsidR="0077241C">
        <w:rPr>
          <w:rFonts w:ascii="Calibri" w:hAnsi="Calibri"/>
          <w:lang w:val="en-AU"/>
        </w:rPr>
        <w:br/>
      </w:r>
      <w:r w:rsidR="0077241C">
        <w:rPr>
          <w:rFonts w:ascii="Calibri" w:hAnsi="Calibri"/>
          <w:lang w:val="en-AU"/>
        </w:rPr>
        <w:br/>
      </w:r>
      <w:r w:rsidRPr="408BDC99">
        <w:rPr>
          <w:rFonts w:ascii="Calibri" w:eastAsia="Calibri" w:hAnsi="Calibri" w:cs="Calibri"/>
          <w:color w:val="000000" w:themeColor="text1"/>
          <w:lang w:val="en-AU"/>
        </w:rPr>
        <w:t>The Responsible Officer reviewing this report, having made enquiries with relevant members of staff, reports that no disclosable interests have been raised in relation to this report.</w:t>
      </w:r>
    </w:p>
    <w:p w14:paraId="7C8D5143" w14:textId="77777777" w:rsidR="00C43EA5" w:rsidRDefault="00984369" w:rsidP="00C43EA5">
      <w:pPr>
        <w:keepNext/>
        <w:shd w:val="clear" w:color="auto" w:fill="003266"/>
        <w:spacing w:before="120" w:after="120" w:line="276" w:lineRule="auto"/>
        <w:outlineLvl w:val="0"/>
        <w:rPr>
          <w:rFonts w:ascii="Calibri" w:hAnsi="Calibri"/>
          <w:b/>
          <w:color w:val="FFFFFF"/>
          <w:lang w:val="en-AU"/>
        </w:rPr>
      </w:pPr>
      <w:r>
        <w:rPr>
          <w:rFonts w:ascii="Calibri" w:hAnsi="Calibri"/>
          <w:b/>
          <w:color w:val="FFFFFF" w:themeColor="background1"/>
          <w:lang w:val="en-AU"/>
        </w:rPr>
        <w:t>Conclusion</w:t>
      </w:r>
    </w:p>
    <w:p w14:paraId="54736FF9" w14:textId="77777777" w:rsidR="00D43620" w:rsidRDefault="00984369" w:rsidP="006F445E">
      <w:pPr>
        <w:spacing w:line="276" w:lineRule="auto"/>
        <w:rPr>
          <w:rFonts w:ascii="Calibri" w:eastAsia="Calibri" w:hAnsi="Calibri" w:cs="Calibri"/>
          <w:lang w:val="en-AU"/>
        </w:rPr>
      </w:pPr>
      <w:r>
        <w:rPr>
          <w:rFonts w:ascii="Calibri" w:hAnsi="Calibri"/>
          <w:lang w:val="en-AU"/>
        </w:rPr>
        <w:t xml:space="preserve">The </w:t>
      </w:r>
      <w:r w:rsidR="00095894" w:rsidRPr="3909F8DE">
        <w:rPr>
          <w:rFonts w:ascii="Calibri" w:eastAsia="Calibri" w:hAnsi="Calibri" w:cs="Calibri"/>
          <w:i/>
          <w:iCs/>
          <w:lang w:val="en-AU"/>
        </w:rPr>
        <w:t>Environmental Sustainability Strategy 2012-2022</w:t>
      </w:r>
      <w:r w:rsidR="00095894" w:rsidRPr="3909F8DE">
        <w:rPr>
          <w:rFonts w:ascii="Calibri" w:eastAsia="Calibri" w:hAnsi="Calibri" w:cs="Calibri"/>
          <w:lang w:val="en-AU"/>
        </w:rPr>
        <w:t xml:space="preserve"> </w:t>
      </w:r>
      <w:r w:rsidR="00C543BD" w:rsidRPr="3909F8DE">
        <w:rPr>
          <w:rFonts w:ascii="Calibri" w:eastAsia="Calibri" w:hAnsi="Calibri" w:cs="Calibri"/>
          <w:lang w:val="en-AU"/>
        </w:rPr>
        <w:t xml:space="preserve">(ESS) </w:t>
      </w:r>
      <w:r>
        <w:rPr>
          <w:rFonts w:ascii="Calibri" w:hAnsi="Calibri"/>
          <w:lang w:val="en-AU"/>
        </w:rPr>
        <w:t xml:space="preserve">was adopted by Council </w:t>
      </w:r>
      <w:r w:rsidR="00095894" w:rsidRPr="3909F8DE">
        <w:rPr>
          <w:rFonts w:ascii="Calibri" w:eastAsia="Calibri" w:hAnsi="Calibri" w:cs="Calibri"/>
          <w:lang w:val="en-AU"/>
        </w:rPr>
        <w:t xml:space="preserve">on </w:t>
      </w:r>
      <w:r w:rsidR="7FA16261" w:rsidRPr="3909F8DE">
        <w:rPr>
          <w:rFonts w:ascii="Calibri" w:eastAsia="Calibri" w:hAnsi="Calibri" w:cs="Calibri"/>
          <w:lang w:val="en-AU"/>
        </w:rPr>
        <w:t>7 May</w:t>
      </w:r>
      <w:r w:rsidR="00095894" w:rsidRPr="3909F8DE">
        <w:rPr>
          <w:rFonts w:ascii="Calibri" w:eastAsia="Calibri" w:hAnsi="Calibri" w:cs="Calibri"/>
          <w:lang w:val="en-AU"/>
        </w:rPr>
        <w:t xml:space="preserve"> 2013</w:t>
      </w:r>
      <w:r>
        <w:rPr>
          <w:rFonts w:ascii="Calibri" w:hAnsi="Calibri"/>
          <w:lang w:val="en-AU"/>
        </w:rPr>
        <w:t xml:space="preserve">. It </w:t>
      </w:r>
      <w:r w:rsidR="7BDA0DAB">
        <w:rPr>
          <w:rFonts w:ascii="Calibri" w:hAnsi="Calibri"/>
          <w:lang w:val="en-AU"/>
        </w:rPr>
        <w:t>set</w:t>
      </w:r>
      <w:r>
        <w:rPr>
          <w:rFonts w:ascii="Calibri" w:hAnsi="Calibri"/>
          <w:lang w:val="en-AU"/>
        </w:rPr>
        <w:t xml:space="preserve"> out </w:t>
      </w:r>
      <w:r w:rsidR="00095894">
        <w:rPr>
          <w:rFonts w:ascii="Calibri" w:hAnsi="Calibri"/>
          <w:lang w:val="en-AU"/>
        </w:rPr>
        <w:t>206</w:t>
      </w:r>
      <w:r>
        <w:rPr>
          <w:rFonts w:ascii="Calibri" w:hAnsi="Calibri"/>
          <w:lang w:val="en-AU"/>
        </w:rPr>
        <w:t xml:space="preserve"> actions prioritised over ten years to achieve the strategic objectives and community’s vision</w:t>
      </w:r>
      <w:r w:rsidRPr="3909F8DE">
        <w:rPr>
          <w:rFonts w:ascii="Calibri" w:eastAsia="Calibri" w:hAnsi="Calibri" w:cs="Calibri"/>
          <w:lang w:val="en-AU"/>
        </w:rPr>
        <w:t xml:space="preserve"> to live sustainably in the urban and rural areas of the municipality and, ensure that our carbon footprint, water, waste, energy use, flora and fauna are managed sustainably.</w:t>
      </w:r>
    </w:p>
    <w:p w14:paraId="6B9B8E61" w14:textId="77777777" w:rsidR="00D43620" w:rsidRDefault="00D43620" w:rsidP="006F445E">
      <w:pPr>
        <w:spacing w:line="276" w:lineRule="auto"/>
        <w:rPr>
          <w:rFonts w:ascii="Calibri" w:hAnsi="Calibri"/>
          <w:lang w:val="en-AU"/>
        </w:rPr>
      </w:pPr>
    </w:p>
    <w:p w14:paraId="49B200CB" w14:textId="77777777" w:rsidR="00D56517" w:rsidRDefault="00984369" w:rsidP="006F445E">
      <w:pPr>
        <w:spacing w:line="276" w:lineRule="auto"/>
        <w:rPr>
          <w:rFonts w:ascii="Calibri" w:eastAsia="Calibri" w:hAnsi="Calibri" w:cs="Calibri"/>
          <w:lang w:val="en-AU"/>
        </w:rPr>
      </w:pPr>
      <w:r>
        <w:rPr>
          <w:rFonts w:ascii="Calibri" w:hAnsi="Calibri"/>
          <w:lang w:val="en-AU"/>
        </w:rPr>
        <w:t xml:space="preserve">This represents the </w:t>
      </w:r>
      <w:r w:rsidR="18B8D908">
        <w:rPr>
          <w:rFonts w:ascii="Calibri" w:hAnsi="Calibri"/>
          <w:lang w:val="en-AU"/>
        </w:rPr>
        <w:t>close out report for the strategy</w:t>
      </w:r>
      <w:r>
        <w:rPr>
          <w:rFonts w:ascii="Calibri" w:hAnsi="Calibri"/>
          <w:lang w:val="en-AU"/>
        </w:rPr>
        <w:t xml:space="preserve">. It demonstrates </w:t>
      </w:r>
      <w:r w:rsidR="2EA7D297">
        <w:rPr>
          <w:rFonts w:ascii="Calibri" w:hAnsi="Calibri"/>
          <w:lang w:val="en-AU"/>
        </w:rPr>
        <w:t>tremendous</w:t>
      </w:r>
      <w:r>
        <w:rPr>
          <w:rFonts w:ascii="Calibri" w:hAnsi="Calibri"/>
          <w:lang w:val="en-AU"/>
        </w:rPr>
        <w:t xml:space="preserve"> achievement with </w:t>
      </w:r>
      <w:r w:rsidR="6061D023">
        <w:rPr>
          <w:rFonts w:ascii="Calibri" w:hAnsi="Calibri"/>
          <w:lang w:val="en-AU"/>
        </w:rPr>
        <w:t xml:space="preserve">203 actions out of a </w:t>
      </w:r>
      <w:r w:rsidR="1887DD22">
        <w:rPr>
          <w:rFonts w:ascii="Calibri" w:hAnsi="Calibri"/>
          <w:lang w:val="en-AU"/>
        </w:rPr>
        <w:t>planned 206</w:t>
      </w:r>
      <w:r w:rsidR="22CF2167" w:rsidRPr="31EF6119">
        <w:rPr>
          <w:rFonts w:ascii="Calibri" w:eastAsia="Calibri" w:hAnsi="Calibri" w:cs="Calibri"/>
          <w:lang w:val="en-AU"/>
        </w:rPr>
        <w:t xml:space="preserve"> actions commenced</w:t>
      </w:r>
      <w:r>
        <w:rPr>
          <w:rFonts w:ascii="Calibri" w:hAnsi="Calibri"/>
          <w:lang w:val="en-AU"/>
        </w:rPr>
        <w:t xml:space="preserve">, including </w:t>
      </w:r>
      <w:r w:rsidR="14AEBD43" w:rsidRPr="31EF6119">
        <w:rPr>
          <w:rFonts w:ascii="Calibri" w:eastAsia="Calibri" w:hAnsi="Calibri" w:cs="Calibri"/>
          <w:lang w:val="en-AU"/>
        </w:rPr>
        <w:t xml:space="preserve">57 short, 10 short-medium, 12 medium, </w:t>
      </w:r>
      <w:r w:rsidR="10E73D7F" w:rsidRPr="31EF6119">
        <w:rPr>
          <w:rFonts w:ascii="Calibri" w:eastAsia="Calibri" w:hAnsi="Calibri" w:cs="Calibri"/>
          <w:lang w:val="en-AU"/>
        </w:rPr>
        <w:t>four</w:t>
      </w:r>
      <w:r w:rsidR="14AEBD43" w:rsidRPr="31EF6119">
        <w:rPr>
          <w:rFonts w:ascii="Calibri" w:eastAsia="Calibri" w:hAnsi="Calibri" w:cs="Calibri"/>
          <w:lang w:val="en-AU"/>
        </w:rPr>
        <w:t xml:space="preserve"> long-term actions, and 123 ongoing </w:t>
      </w:r>
      <w:r w:rsidR="6C92173E" w:rsidRPr="31EF6119">
        <w:rPr>
          <w:rFonts w:ascii="Calibri" w:eastAsia="Calibri" w:hAnsi="Calibri" w:cs="Calibri"/>
          <w:lang w:val="en-AU"/>
        </w:rPr>
        <w:t>actions having</w:t>
      </w:r>
      <w:r w:rsidR="1C6BA59C">
        <w:rPr>
          <w:rFonts w:ascii="Calibri" w:hAnsi="Calibri"/>
          <w:lang w:val="en-AU"/>
        </w:rPr>
        <w:t xml:space="preserve"> been completed</w:t>
      </w:r>
      <w:r>
        <w:rPr>
          <w:rFonts w:ascii="Calibri" w:hAnsi="Calibri"/>
          <w:lang w:val="en-AU"/>
        </w:rPr>
        <w:t xml:space="preserve">. </w:t>
      </w:r>
      <w:r w:rsidR="5C703C93" w:rsidRPr="31EF6119">
        <w:rPr>
          <w:rFonts w:ascii="Calibri" w:eastAsia="Calibri" w:hAnsi="Calibri" w:cs="Calibri"/>
          <w:lang w:val="en-AU"/>
        </w:rPr>
        <w:t>The</w:t>
      </w:r>
      <w:r w:rsidR="1C6BA59C" w:rsidRPr="31EF6119">
        <w:rPr>
          <w:rFonts w:ascii="Calibri" w:eastAsia="Calibri" w:hAnsi="Calibri" w:cs="Calibri"/>
          <w:lang w:val="en-AU"/>
        </w:rPr>
        <w:t xml:space="preserve"> </w:t>
      </w:r>
      <w:r w:rsidR="16C644BB" w:rsidRPr="31EF6119">
        <w:rPr>
          <w:rFonts w:ascii="Calibri" w:eastAsia="Calibri" w:hAnsi="Calibri" w:cs="Calibri"/>
          <w:lang w:val="en-AU"/>
        </w:rPr>
        <w:t>three</w:t>
      </w:r>
      <w:r w:rsidR="5C703C93" w:rsidRPr="31EF6119">
        <w:rPr>
          <w:rFonts w:ascii="Calibri" w:eastAsia="Calibri" w:hAnsi="Calibri" w:cs="Calibri"/>
          <w:lang w:val="en-AU"/>
        </w:rPr>
        <w:t xml:space="preserve"> remaining </w:t>
      </w:r>
      <w:r w:rsidR="67505950" w:rsidRPr="31EF6119">
        <w:rPr>
          <w:rFonts w:ascii="Calibri" w:eastAsia="Calibri" w:hAnsi="Calibri" w:cs="Calibri"/>
          <w:lang w:val="en-AU"/>
        </w:rPr>
        <w:t>actions</w:t>
      </w:r>
      <w:r w:rsidR="1C6BA59C" w:rsidRPr="31EF6119">
        <w:rPr>
          <w:rFonts w:ascii="Calibri" w:eastAsia="Calibri" w:hAnsi="Calibri" w:cs="Calibri"/>
          <w:lang w:val="en-AU"/>
        </w:rPr>
        <w:t xml:space="preserve"> </w:t>
      </w:r>
      <w:r w:rsidR="36FEC644">
        <w:rPr>
          <w:rFonts w:ascii="Calibri" w:hAnsi="Calibri"/>
          <w:lang w:val="en-AU"/>
        </w:rPr>
        <w:t>will continue to be progressed as part of the implementation of the</w:t>
      </w:r>
      <w:r w:rsidR="46501270">
        <w:rPr>
          <w:rFonts w:ascii="Calibri" w:hAnsi="Calibri"/>
          <w:lang w:val="en-AU"/>
        </w:rPr>
        <w:t xml:space="preserve"> recently adopted </w:t>
      </w:r>
      <w:r w:rsidR="1C6BA59C" w:rsidRPr="31EF6119">
        <w:rPr>
          <w:rFonts w:ascii="Calibri" w:eastAsia="Calibri" w:hAnsi="Calibri" w:cs="Calibri"/>
          <w:i/>
          <w:iCs/>
          <w:lang w:val="en-AU"/>
        </w:rPr>
        <w:t>Sustainable Environment Strategy</w:t>
      </w:r>
      <w:r w:rsidR="47E69D60" w:rsidRPr="31EF6119">
        <w:rPr>
          <w:rFonts w:ascii="Calibri" w:eastAsia="Calibri" w:hAnsi="Calibri" w:cs="Calibri"/>
          <w:i/>
          <w:iCs/>
          <w:lang w:val="en-AU"/>
        </w:rPr>
        <w:t xml:space="preserve"> 2022-</w:t>
      </w:r>
      <w:r w:rsidR="2155FBA0" w:rsidRPr="31EF6119">
        <w:rPr>
          <w:rFonts w:ascii="Calibri" w:eastAsia="Calibri" w:hAnsi="Calibri" w:cs="Calibri"/>
          <w:i/>
          <w:iCs/>
          <w:lang w:val="en-AU"/>
        </w:rPr>
        <w:t>20</w:t>
      </w:r>
      <w:r w:rsidR="47E69D60" w:rsidRPr="31EF6119">
        <w:rPr>
          <w:rFonts w:ascii="Calibri" w:eastAsia="Calibri" w:hAnsi="Calibri" w:cs="Calibri"/>
          <w:i/>
          <w:iCs/>
          <w:lang w:val="en-AU"/>
        </w:rPr>
        <w:t>3</w:t>
      </w:r>
      <w:r w:rsidR="11E6F1E4" w:rsidRPr="31EF6119">
        <w:rPr>
          <w:rFonts w:ascii="Calibri" w:eastAsia="Calibri" w:hAnsi="Calibri" w:cs="Calibri"/>
          <w:i/>
          <w:iCs/>
          <w:lang w:val="en-AU"/>
        </w:rPr>
        <w:t>2</w:t>
      </w:r>
      <w:r w:rsidR="2155FBA0" w:rsidRPr="31EF6119">
        <w:rPr>
          <w:rFonts w:ascii="Calibri" w:eastAsia="Calibri" w:hAnsi="Calibri" w:cs="Calibri"/>
          <w:i/>
          <w:iCs/>
          <w:lang w:val="en-AU"/>
        </w:rPr>
        <w:t xml:space="preserve"> </w:t>
      </w:r>
      <w:r w:rsidR="2155FBA0" w:rsidRPr="31EF6119">
        <w:rPr>
          <w:rFonts w:ascii="Calibri" w:eastAsia="Calibri" w:hAnsi="Calibri" w:cs="Calibri"/>
          <w:lang w:val="en-AU"/>
        </w:rPr>
        <w:t>(SES)</w:t>
      </w:r>
      <w:r w:rsidR="1C6BA59C" w:rsidRPr="31EF6119">
        <w:rPr>
          <w:rFonts w:ascii="Calibri" w:eastAsia="Calibri" w:hAnsi="Calibri" w:cs="Calibri"/>
          <w:lang w:val="en-AU"/>
        </w:rPr>
        <w:t xml:space="preserve">. </w:t>
      </w:r>
    </w:p>
    <w:p w14:paraId="4CD558C4" w14:textId="77777777" w:rsidR="00204D5E" w:rsidRDefault="00204D5E" w:rsidP="006F445E">
      <w:pPr>
        <w:spacing w:line="276" w:lineRule="auto"/>
        <w:rPr>
          <w:rFonts w:ascii="Calibri" w:hAnsi="Calibri"/>
          <w:lang w:val="en-AU"/>
        </w:rPr>
      </w:pPr>
    </w:p>
    <w:p w14:paraId="2FBB3C0F" w14:textId="77777777" w:rsidR="00036D17" w:rsidRPr="00D109E7" w:rsidRDefault="00984369" w:rsidP="006F445E">
      <w:pPr>
        <w:spacing w:line="276" w:lineRule="auto"/>
        <w:rPr>
          <w:rFonts w:ascii="Calibri" w:hAnsi="Calibri"/>
          <w:lang w:val="en-AU"/>
        </w:rPr>
      </w:pPr>
      <w:r>
        <w:rPr>
          <w:rFonts w:ascii="Calibri" w:hAnsi="Calibri"/>
          <w:lang w:val="en-AU"/>
        </w:rPr>
        <w:t xml:space="preserve">The successful implementation of the </w:t>
      </w:r>
      <w:r w:rsidR="00C543BD" w:rsidRPr="3909F8DE">
        <w:rPr>
          <w:rFonts w:ascii="Calibri" w:eastAsia="Calibri" w:hAnsi="Calibri" w:cs="Calibri"/>
          <w:lang w:val="en-AU"/>
        </w:rPr>
        <w:t>ESS</w:t>
      </w:r>
      <w:r w:rsidR="00FB464F">
        <w:rPr>
          <w:rFonts w:ascii="Calibri" w:hAnsi="Calibri"/>
          <w:lang w:val="en-AU"/>
        </w:rPr>
        <w:t xml:space="preserve"> </w:t>
      </w:r>
      <w:r>
        <w:rPr>
          <w:rFonts w:ascii="Calibri" w:hAnsi="Calibri"/>
          <w:lang w:val="en-AU"/>
        </w:rPr>
        <w:t xml:space="preserve">reflects the </w:t>
      </w:r>
      <w:r w:rsidR="00FB464F">
        <w:rPr>
          <w:rFonts w:ascii="Calibri" w:hAnsi="Calibri"/>
          <w:lang w:val="en-AU"/>
        </w:rPr>
        <w:t xml:space="preserve">deeply </w:t>
      </w:r>
      <w:r>
        <w:rPr>
          <w:rFonts w:ascii="Calibri" w:hAnsi="Calibri"/>
          <w:lang w:val="en-AU"/>
        </w:rPr>
        <w:t xml:space="preserve">collaborative and committed approach across various Council Departments in implementing the </w:t>
      </w:r>
      <w:r w:rsidR="00FB464F">
        <w:rPr>
          <w:rFonts w:ascii="Calibri" w:hAnsi="Calibri"/>
          <w:lang w:val="en-AU"/>
        </w:rPr>
        <w:t>Strategy</w:t>
      </w:r>
      <w:r>
        <w:rPr>
          <w:rFonts w:ascii="Calibri" w:hAnsi="Calibri"/>
          <w:lang w:val="en-AU"/>
        </w:rPr>
        <w:t xml:space="preserve">. </w:t>
      </w:r>
      <w:r w:rsidR="46F3A3AE">
        <w:rPr>
          <w:rFonts w:ascii="Calibri" w:hAnsi="Calibri"/>
          <w:lang w:val="en-AU"/>
        </w:rPr>
        <w:t xml:space="preserve">This </w:t>
      </w:r>
      <w:r w:rsidR="023E8910">
        <w:rPr>
          <w:rFonts w:ascii="Calibri" w:hAnsi="Calibri"/>
          <w:lang w:val="en-AU"/>
        </w:rPr>
        <w:t>collaboration</w:t>
      </w:r>
      <w:r w:rsidR="46F3A3AE">
        <w:rPr>
          <w:rFonts w:ascii="Calibri" w:hAnsi="Calibri"/>
          <w:lang w:val="en-AU"/>
        </w:rPr>
        <w:t xml:space="preserve"> will continue with the implementation of the </w:t>
      </w:r>
      <w:r w:rsidRPr="00863FA5">
        <w:rPr>
          <w:rFonts w:ascii="Calibri" w:eastAsia="Calibri" w:hAnsi="Calibri" w:cs="Calibri"/>
          <w:lang w:val="en-AU"/>
        </w:rPr>
        <w:t>S</w:t>
      </w:r>
      <w:r w:rsidR="006174DA" w:rsidRPr="00863FA5">
        <w:rPr>
          <w:rFonts w:ascii="Calibri" w:eastAsia="Calibri" w:hAnsi="Calibri" w:cs="Calibri"/>
          <w:lang w:val="en-AU"/>
        </w:rPr>
        <w:t>ES</w:t>
      </w:r>
      <w:r w:rsidR="006174DA">
        <w:rPr>
          <w:rFonts w:ascii="Calibri" w:eastAsia="Calibri" w:hAnsi="Calibri" w:cs="Calibri"/>
          <w:i/>
          <w:iCs/>
          <w:lang w:val="en-AU"/>
        </w:rPr>
        <w:t xml:space="preserve">. </w:t>
      </w:r>
    </w:p>
    <w:p w14:paraId="3CFBD1A8"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bookmarkStart w:id="93" w:name="Attachment_5.5.1.1"/>
      <w:r>
        <w:rPr>
          <w:rFonts w:ascii="Calibri" w:eastAsia="Calibri" w:hAnsi="Calibri" w:cs="Calibri"/>
          <w:b/>
          <w:color w:val="000000"/>
          <w:sz w:val="28"/>
        </w:rPr>
        <w:lastRenderedPageBreak/>
        <w:t>Attachment_5.5.1.1</w:t>
      </w:r>
    </w:p>
    <w:bookmarkEnd w:id="93"/>
    <w:p w14:paraId="6C40C257" w14:textId="103003EE"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4" w:name="_Toc138342837"/>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9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5"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95"/>
    <w:p w14:paraId="0B6C70B4" w14:textId="77777777" w:rsidR="00A11A83" w:rsidRDefault="007D279D" w:rsidP="00222509">
      <w:pPr>
        <w:ind w:firstLine="601"/>
        <w:rPr>
          <w:rFonts w:ascii="Calibri" w:hAnsi="Calibri"/>
          <w:lang w:val="en-AU"/>
        </w:rPr>
      </w:pPr>
      <w:r>
        <w:rPr>
          <w:rFonts w:ascii="Calibri" w:hAnsi="Calibri"/>
          <w:lang w:val="en-AU"/>
        </w:rPr>
        <w:t>No Notices</w:t>
      </w:r>
      <w:r w:rsidR="40E29D25">
        <w:rPr>
          <w:rFonts w:ascii="Calibri" w:hAnsi="Calibri"/>
          <w:lang w:val="en-AU"/>
        </w:rPr>
        <w:t xml:space="preserve"> of Motion</w:t>
      </w:r>
    </w:p>
    <w:p w14:paraId="5A2C6ED9" w14:textId="77777777" w:rsidR="00F10660" w:rsidRPr="00163BE0" w:rsidRDefault="00F10660" w:rsidP="00222509">
      <w:pPr>
        <w:ind w:firstLine="601"/>
        <w:rPr>
          <w:rFonts w:ascii="Calibri" w:hAnsi="Calibri"/>
          <w:lang w:val="en-AU"/>
        </w:rPr>
      </w:pPr>
    </w:p>
    <w:p w14:paraId="75A56347"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6" w:name="_Toc138342838"/>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9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7"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97"/>
    <w:p w14:paraId="64DEA2F0" w14:textId="77777777" w:rsidR="00A11A83" w:rsidRDefault="007D279D" w:rsidP="0054269A">
      <w:pPr>
        <w:ind w:firstLine="601"/>
        <w:rPr>
          <w:rFonts w:ascii="Calibri" w:hAnsi="Calibri"/>
          <w:lang w:val="en-AU"/>
        </w:rPr>
      </w:pPr>
      <w:r>
        <w:rPr>
          <w:rFonts w:ascii="Calibri" w:hAnsi="Calibri"/>
          <w:lang w:val="en-AU"/>
        </w:rPr>
        <w:t>No</w:t>
      </w:r>
      <w:r w:rsidR="3DE013A8">
        <w:rPr>
          <w:rFonts w:ascii="Calibri" w:hAnsi="Calibri"/>
          <w:lang w:val="en-AU"/>
        </w:rPr>
        <w:t xml:space="preserve"> Urgent Business</w:t>
      </w:r>
    </w:p>
    <w:p w14:paraId="4C1DACAD" w14:textId="77777777" w:rsidR="00715106" w:rsidRPr="00163BE0" w:rsidRDefault="00715106" w:rsidP="0054269A">
      <w:pPr>
        <w:ind w:firstLine="601"/>
        <w:rPr>
          <w:rFonts w:ascii="Calibri" w:hAnsi="Calibri"/>
          <w:lang w:val="en-AU"/>
        </w:rPr>
      </w:pPr>
    </w:p>
    <w:p w14:paraId="29763A5F"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8" w:name="_Toc138342839"/>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9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9"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99"/>
    <w:p w14:paraId="37AA19F7" w14:textId="77777777" w:rsidR="00A11A83" w:rsidRPr="00163BE0" w:rsidRDefault="00A11A83" w:rsidP="00163BE0">
      <w:pPr>
        <w:rPr>
          <w:rFonts w:ascii="Calibri" w:hAnsi="Calibri"/>
          <w:lang w:val="en-AU"/>
        </w:rPr>
      </w:pPr>
    </w:p>
    <w:p w14:paraId="13B2EF33"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0" w:name="_Toc138342840"/>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10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1"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p w14:paraId="528F4288" w14:textId="77777777" w:rsidR="00E764B8" w:rsidRDefault="00E764B8">
      <w:pPr>
        <w:tabs>
          <w:tab w:val="left" w:pos="600"/>
        </w:tabs>
        <w:ind w:left="600" w:hanging="600"/>
        <w:rPr>
          <w:rFonts w:ascii="Calibri" w:eastAsia="Calibri" w:hAnsi="Calibri" w:cs="Calibri"/>
          <w:b/>
          <w:color w:val="000000"/>
          <w:sz w:val="28"/>
        </w:rPr>
      </w:pPr>
    </w:p>
    <w:bookmarkEnd w:id="101"/>
    <w:p w14:paraId="5CF82E6D"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3819EF54" w14:textId="77777777" w:rsidR="00BA757B" w:rsidRDefault="00984369" w:rsidP="00097258">
      <w:pPr>
        <w:rPr>
          <w:rFonts w:ascii="Calibri" w:hAnsi="Calibri"/>
          <w:lang w:val="en-AU"/>
        </w:rPr>
      </w:pPr>
      <w:r w:rsidRPr="653CB7C7">
        <w:rPr>
          <w:rFonts w:ascii="Calibri" w:eastAsia="Calibri" w:hAnsi="Calibri"/>
          <w:color w:val="000000" w:themeColor="text1"/>
          <w:lang w:val="en-AU"/>
        </w:rPr>
        <w:t xml:space="preserve">Under section 66(2)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 xml:space="preserve"> a meeting considering confidential information may be closed to the public. </w:t>
      </w:r>
      <w:r w:rsidR="4750EB0A" w:rsidRPr="653CB7C7">
        <w:rPr>
          <w:rFonts w:ascii="Calibri" w:eastAsia="Calibri" w:hAnsi="Calibri"/>
          <w:color w:val="000000" w:themeColor="text1"/>
          <w:lang w:val="en-AU"/>
        </w:rPr>
        <w:t xml:space="preserve"> </w:t>
      </w:r>
      <w:r w:rsidRPr="653CB7C7">
        <w:rPr>
          <w:rFonts w:ascii="Calibri" w:eastAsia="Calibri" w:hAnsi="Calibri"/>
          <w:color w:val="000000" w:themeColor="text1"/>
          <w:lang w:val="en-AU"/>
        </w:rPr>
        <w:t xml:space="preserve">Pursuant to sections 3(1) and 66(5) of the </w:t>
      </w:r>
      <w:r w:rsidRPr="653CB7C7">
        <w:rPr>
          <w:rFonts w:ascii="Calibri" w:eastAsia="Calibri" w:hAnsi="Calibri"/>
          <w:i/>
          <w:iCs/>
          <w:color w:val="000000" w:themeColor="text1"/>
          <w:lang w:val="en-AU"/>
        </w:rPr>
        <w:t>Local Government Act 2020</w:t>
      </w:r>
      <w:r w:rsidRPr="653CB7C7">
        <w:rPr>
          <w:rFonts w:ascii="Calibri" w:eastAsia="Calibri" w:hAnsi="Calibri"/>
          <w:color w:val="000000" w:themeColor="text1"/>
          <w:lang w:val="en-AU"/>
        </w:rPr>
        <w:t>.</w:t>
      </w:r>
    </w:p>
    <w:p w14:paraId="55FF3A4A" w14:textId="77777777" w:rsidR="003050C2" w:rsidRPr="00E764B8" w:rsidRDefault="00984369" w:rsidP="00E764B8">
      <w:pPr>
        <w:keepNext/>
        <w:shd w:val="clear" w:color="auto" w:fill="003266"/>
        <w:spacing w:before="120" w:after="120"/>
        <w:outlineLvl w:val="0"/>
        <w:rPr>
          <w:rFonts w:ascii="Calibri" w:eastAsia="Calibri" w:hAnsi="Calibri"/>
          <w:b/>
          <w:color w:val="000000" w:themeColor="text1"/>
          <w:lang w:val="en-AU"/>
        </w:rPr>
      </w:pPr>
      <w:r w:rsidRPr="554C3420">
        <w:rPr>
          <w:rFonts w:ascii="Calibri" w:hAnsi="Calibri"/>
          <w:b/>
          <w:color w:val="FFFFFF" w:themeColor="background1"/>
          <w:lang w:val="en-AU"/>
        </w:rPr>
        <w:t xml:space="preserve"> Recommendation</w:t>
      </w:r>
      <w:r w:rsidRPr="554C3420">
        <w:rPr>
          <w:rFonts w:ascii="Calibri" w:eastAsia="Calibri" w:hAnsi="Calibri"/>
          <w:b/>
          <w:color w:val="000000" w:themeColor="text1"/>
          <w:lang w:val="en-AU"/>
        </w:rPr>
        <w:t xml:space="preserve"> </w:t>
      </w:r>
    </w:p>
    <w:p w14:paraId="3B6BFB61" w14:textId="77777777" w:rsidR="007F2E71" w:rsidRDefault="00984369" w:rsidP="07A7A75B">
      <w:pPr>
        <w:rPr>
          <w:rFonts w:ascii="Calibri" w:eastAsia="Calibri" w:hAnsi="Calibri" w:cs="Calibri"/>
          <w:b/>
          <w:bCs/>
          <w:color w:val="000000"/>
          <w:lang w:val="en-AU"/>
        </w:rPr>
      </w:pPr>
      <w:r w:rsidRPr="50097860">
        <w:rPr>
          <w:rFonts w:ascii="Calibri" w:eastAsia="Calibri" w:hAnsi="Calibri" w:cs="Calibri"/>
          <w:b/>
          <w:bCs/>
          <w:color w:val="000000" w:themeColor="text1"/>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themeColor="text1"/>
          <w:lang w:val="en-AU"/>
        </w:rPr>
        <w:t xml:space="preserve"> </w:t>
      </w:r>
      <w:r w:rsidRPr="50097860">
        <w:rPr>
          <w:rFonts w:ascii="Calibri" w:eastAsia="Calibri" w:hAnsi="Calibri" w:cs="Calibri"/>
          <w:b/>
          <w:bCs/>
          <w:i/>
          <w:iCs/>
          <w:color w:val="000000" w:themeColor="text1"/>
          <w:lang w:val="en-AU"/>
        </w:rPr>
        <w:t>Local Government Act 2020</w:t>
      </w:r>
      <w:r w:rsidR="001B55B0" w:rsidRPr="50097860">
        <w:rPr>
          <w:rFonts w:ascii="Calibri" w:eastAsia="Calibri" w:hAnsi="Calibri" w:cs="Calibri"/>
          <w:b/>
          <w:bCs/>
          <w:color w:val="000000" w:themeColor="text1"/>
          <w:lang w:val="en-AU"/>
        </w:rPr>
        <w:t xml:space="preserve"> </w:t>
      </w:r>
      <w:r w:rsidR="00195BB9" w:rsidRPr="50097860">
        <w:rPr>
          <w:rFonts w:ascii="Calibri" w:eastAsia="Calibri" w:hAnsi="Calibri" w:cs="Calibri"/>
          <w:b/>
          <w:bCs/>
          <w:color w:val="000000" w:themeColor="text1"/>
          <w:lang w:val="en-AU"/>
        </w:rPr>
        <w:t xml:space="preserve">as </w:t>
      </w:r>
      <w:r w:rsidR="008C3BCF" w:rsidRPr="50097860">
        <w:rPr>
          <w:rFonts w:ascii="Calibri" w:eastAsia="Calibri" w:hAnsi="Calibri" w:cs="Calibri"/>
          <w:b/>
          <w:bCs/>
          <w:color w:val="000000" w:themeColor="text1"/>
          <w:lang w:val="en-AU"/>
        </w:rPr>
        <w:t>detailed</w:t>
      </w:r>
      <w:r w:rsidR="266F39CB" w:rsidRPr="50097860">
        <w:rPr>
          <w:rFonts w:ascii="Calibri" w:eastAsia="Calibri" w:hAnsi="Calibri" w:cs="Calibri"/>
          <w:b/>
          <w:bCs/>
          <w:color w:val="000000" w:themeColor="text1"/>
          <w:lang w:val="en-AU"/>
        </w:rPr>
        <w:t>.</w:t>
      </w:r>
    </w:p>
    <w:p w14:paraId="3897918E" w14:textId="77777777" w:rsidR="00E764B8" w:rsidRPr="00E764B8" w:rsidRDefault="00E764B8" w:rsidP="07A7A75B">
      <w:pPr>
        <w:rPr>
          <w:rFonts w:ascii="Calibri" w:eastAsia="Calibri" w:hAnsi="Calibri" w:cs="Calibri"/>
          <w:b/>
          <w:bCs/>
          <w:color w:val="000000"/>
          <w:lang w:val="en-AU"/>
        </w:rPr>
      </w:pPr>
    </w:p>
    <w:p w14:paraId="29B7BBD8"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2" w:name="_Toc138342841"/>
      <w:r>
        <w:rPr>
          <w:rFonts w:ascii="Calibri" w:eastAsia="Calibri" w:hAnsi="Calibri" w:cs="Calibri"/>
          <w:color w:val="000000"/>
        </w:rPr>
        <w:instrText>9.1</w:instrText>
      </w:r>
      <w:r>
        <w:rPr>
          <w:rFonts w:ascii="Calibri" w:eastAsia="Calibri" w:hAnsi="Calibri" w:cs="Calibri"/>
          <w:color w:val="000000"/>
        </w:rPr>
        <w:tab/>
        <w:instrText>Confidential High Performing Organisation</w:instrText>
      </w:r>
      <w:bookmarkEnd w:id="102"/>
      <w:r>
        <w:rPr>
          <w:rFonts w:ascii="Calibri" w:eastAsia="Calibri" w:hAnsi="Calibri" w:cs="Calibri"/>
          <w:color w:val="000000"/>
        </w:rPr>
        <w:instrText>" \f \l 2</w:instrText>
      </w:r>
      <w:r>
        <w:rPr>
          <w:rFonts w:ascii="Calibri" w:eastAsia="Calibri" w:hAnsi="Calibri" w:cs="Calibri"/>
          <w:color w:val="000000"/>
        </w:rPr>
        <w:fldChar w:fldCharType="end"/>
      </w:r>
      <w:bookmarkStart w:id="103" w:name="9.1__Confidential_High_Performing_Organ"/>
      <w:r>
        <w:rPr>
          <w:rFonts w:ascii="Calibri" w:eastAsia="Calibri" w:hAnsi="Calibri" w:cs="Calibri"/>
          <w:b/>
          <w:color w:val="000000"/>
        </w:rPr>
        <w:t>9.1</w:t>
      </w:r>
      <w:r>
        <w:rPr>
          <w:rFonts w:ascii="Calibri" w:eastAsia="Calibri" w:hAnsi="Calibri" w:cs="Calibri"/>
          <w:b/>
          <w:color w:val="000000"/>
        </w:rPr>
        <w:tab/>
        <w:t>Confidential High Performing Organisation</w:t>
      </w:r>
    </w:p>
    <w:bookmarkEnd w:id="103"/>
    <w:p w14:paraId="08AE1D59" w14:textId="77777777" w:rsidR="72C77AFE" w:rsidRDefault="5656E412" w:rsidP="1139CB88">
      <w:pPr>
        <w:ind w:firstLine="601"/>
        <w:rPr>
          <w:rFonts w:ascii="Calibri" w:eastAsia="Calibri" w:hAnsi="Calibri" w:cs="Calibri"/>
          <w:color w:val="000000" w:themeColor="text1"/>
          <w:lang w:val="en-AU"/>
        </w:rPr>
      </w:pPr>
      <w:r w:rsidRPr="1139CB88">
        <w:rPr>
          <w:rFonts w:ascii="Calibri" w:eastAsia="Calibri" w:hAnsi="Calibri" w:cs="Calibri"/>
          <w:color w:val="000000" w:themeColor="text1"/>
          <w:lang w:val="en-AU"/>
        </w:rPr>
        <w:t>N</w:t>
      </w:r>
      <w:r w:rsidR="007D279D">
        <w:rPr>
          <w:rFonts w:ascii="Calibri" w:eastAsia="Calibri" w:hAnsi="Calibri" w:cs="Calibri"/>
          <w:color w:val="000000" w:themeColor="text1"/>
          <w:lang w:val="en-AU"/>
        </w:rPr>
        <w:t>o</w:t>
      </w:r>
      <w:r w:rsidRPr="1139CB88">
        <w:rPr>
          <w:rFonts w:ascii="Calibri" w:eastAsia="Calibri" w:hAnsi="Calibri" w:cs="Calibri"/>
          <w:color w:val="000000" w:themeColor="text1"/>
          <w:lang w:val="en-AU"/>
        </w:rPr>
        <w:t xml:space="preserve"> Reports </w:t>
      </w:r>
    </w:p>
    <w:p w14:paraId="1AA88493" w14:textId="77777777" w:rsidR="00E764B8" w:rsidRDefault="00E764B8" w:rsidP="1139CB88">
      <w:pPr>
        <w:ind w:firstLine="601"/>
        <w:rPr>
          <w:rFonts w:ascii="Calibri" w:eastAsia="Calibri" w:hAnsi="Calibri" w:cs="Calibri"/>
          <w:color w:val="000000" w:themeColor="text1"/>
          <w:lang w:val="en-AU"/>
        </w:rPr>
      </w:pPr>
    </w:p>
    <w:p w14:paraId="4DF2B971"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4" w:name="_Toc138342842"/>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104"/>
      <w:r>
        <w:rPr>
          <w:rFonts w:ascii="Calibri" w:eastAsia="Calibri" w:hAnsi="Calibri" w:cs="Calibri"/>
          <w:color w:val="000000"/>
        </w:rPr>
        <w:instrText>" \f \l 2</w:instrText>
      </w:r>
      <w:r>
        <w:rPr>
          <w:rFonts w:ascii="Calibri" w:eastAsia="Calibri" w:hAnsi="Calibri" w:cs="Calibri"/>
          <w:color w:val="000000"/>
        </w:rPr>
        <w:fldChar w:fldCharType="end"/>
      </w:r>
      <w:bookmarkStart w:id="105"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105"/>
    <w:p w14:paraId="73C10D2C" w14:textId="77777777" w:rsidR="00A11A83" w:rsidRDefault="47CA55F0" w:rsidP="23B21811">
      <w:pPr>
        <w:ind w:firstLine="601"/>
        <w:rPr>
          <w:rFonts w:ascii="Calibri" w:eastAsia="Calibri" w:hAnsi="Calibri" w:cs="Calibri"/>
          <w:color w:val="000000" w:themeColor="text1"/>
          <w:lang w:val="en-AU"/>
        </w:rPr>
      </w:pPr>
      <w:r w:rsidRPr="23B21811">
        <w:rPr>
          <w:rFonts w:ascii="Calibri" w:eastAsia="Calibri" w:hAnsi="Calibri" w:cs="Calibri"/>
          <w:color w:val="000000" w:themeColor="text1"/>
          <w:lang w:val="en-AU"/>
        </w:rPr>
        <w:t>N</w:t>
      </w:r>
      <w:r w:rsidR="007D279D">
        <w:rPr>
          <w:rFonts w:ascii="Calibri" w:eastAsia="Calibri" w:hAnsi="Calibri" w:cs="Calibri"/>
          <w:color w:val="000000" w:themeColor="text1"/>
          <w:lang w:val="en-AU"/>
        </w:rPr>
        <w:t>o</w:t>
      </w:r>
      <w:r w:rsidRPr="23B21811">
        <w:rPr>
          <w:rFonts w:ascii="Calibri" w:eastAsia="Calibri" w:hAnsi="Calibri" w:cs="Calibri"/>
          <w:color w:val="000000" w:themeColor="text1"/>
          <w:lang w:val="en-AU"/>
        </w:rPr>
        <w:t xml:space="preserve"> Reports</w:t>
      </w:r>
    </w:p>
    <w:p w14:paraId="50234B1E" w14:textId="77777777" w:rsidR="00E764B8" w:rsidRPr="00163BE0" w:rsidRDefault="00E764B8" w:rsidP="23B21811">
      <w:pPr>
        <w:ind w:firstLine="601"/>
        <w:rPr>
          <w:rFonts w:ascii="Calibri" w:eastAsia="Calibri" w:hAnsi="Calibri" w:cs="Calibri"/>
          <w:color w:val="000000" w:themeColor="text1"/>
          <w:lang w:val="en-AU"/>
        </w:rPr>
      </w:pPr>
    </w:p>
    <w:p w14:paraId="75059ABB"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6" w:name="_Toc138342843"/>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106"/>
      <w:r>
        <w:rPr>
          <w:rFonts w:ascii="Calibri" w:eastAsia="Calibri" w:hAnsi="Calibri" w:cs="Calibri"/>
          <w:color w:val="000000"/>
        </w:rPr>
        <w:instrText>" \f \l 2</w:instrText>
      </w:r>
      <w:r>
        <w:rPr>
          <w:rFonts w:ascii="Calibri" w:eastAsia="Calibri" w:hAnsi="Calibri" w:cs="Calibri"/>
          <w:color w:val="000000"/>
        </w:rPr>
        <w:fldChar w:fldCharType="end"/>
      </w:r>
      <w:bookmarkStart w:id="107"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107"/>
    <w:p w14:paraId="730DFA28" w14:textId="77777777" w:rsidR="602AB017" w:rsidRDefault="37C7B8B8" w:rsidP="74164C91">
      <w:pPr>
        <w:ind w:firstLine="601"/>
        <w:rPr>
          <w:rFonts w:ascii="Calibri" w:eastAsia="Calibri" w:hAnsi="Calibri" w:cs="Calibri"/>
          <w:color w:val="000000" w:themeColor="text1"/>
          <w:lang w:val="en-AU"/>
        </w:rPr>
      </w:pPr>
      <w:r w:rsidRPr="74164C91">
        <w:rPr>
          <w:rFonts w:ascii="Calibri" w:eastAsia="Calibri" w:hAnsi="Calibri" w:cs="Calibri"/>
          <w:color w:val="000000" w:themeColor="text1"/>
          <w:lang w:val="en-AU"/>
        </w:rPr>
        <w:t>N</w:t>
      </w:r>
      <w:r w:rsidR="007D279D">
        <w:rPr>
          <w:rFonts w:ascii="Calibri" w:eastAsia="Calibri" w:hAnsi="Calibri" w:cs="Calibri"/>
          <w:color w:val="000000" w:themeColor="text1"/>
          <w:lang w:val="en-AU"/>
        </w:rPr>
        <w:t>o</w:t>
      </w:r>
      <w:r w:rsidRPr="74164C91">
        <w:rPr>
          <w:rFonts w:ascii="Calibri" w:eastAsia="Calibri" w:hAnsi="Calibri" w:cs="Calibri"/>
          <w:color w:val="000000" w:themeColor="text1"/>
          <w:lang w:val="en-AU"/>
        </w:rPr>
        <w:t xml:space="preserve"> Reports</w:t>
      </w:r>
    </w:p>
    <w:p w14:paraId="7A42C50B" w14:textId="77777777" w:rsidR="00E764B8" w:rsidRDefault="00E764B8" w:rsidP="74164C91">
      <w:pPr>
        <w:ind w:firstLine="601"/>
        <w:rPr>
          <w:rFonts w:ascii="Calibri" w:eastAsia="Calibri" w:hAnsi="Calibri" w:cs="Calibri"/>
          <w:color w:val="000000" w:themeColor="text1"/>
          <w:lang w:val="en-AU"/>
        </w:rPr>
      </w:pPr>
    </w:p>
    <w:p w14:paraId="6E8E2237"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8" w:name="_Toc138342844"/>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108"/>
      <w:r>
        <w:rPr>
          <w:rFonts w:ascii="Calibri" w:eastAsia="Calibri" w:hAnsi="Calibri" w:cs="Calibri"/>
          <w:color w:val="000000"/>
        </w:rPr>
        <w:instrText>" \f \l 2</w:instrText>
      </w:r>
      <w:r>
        <w:rPr>
          <w:rFonts w:ascii="Calibri" w:eastAsia="Calibri" w:hAnsi="Calibri" w:cs="Calibri"/>
          <w:color w:val="000000"/>
        </w:rPr>
        <w:fldChar w:fldCharType="end"/>
      </w:r>
      <w:bookmarkStart w:id="109"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109"/>
    <w:p w14:paraId="5DC3957C" w14:textId="77777777" w:rsidR="0E5A3DF2" w:rsidRDefault="663AD5B9" w:rsidP="1B5049BA">
      <w:pPr>
        <w:ind w:firstLine="601"/>
        <w:rPr>
          <w:rFonts w:ascii="Calibri" w:eastAsia="Calibri" w:hAnsi="Calibri" w:cs="Calibri"/>
          <w:color w:val="000000" w:themeColor="text1"/>
          <w:lang w:val="en-AU"/>
        </w:rPr>
      </w:pPr>
      <w:r w:rsidRPr="1B5049BA">
        <w:rPr>
          <w:rFonts w:ascii="Calibri" w:eastAsia="Calibri" w:hAnsi="Calibri" w:cs="Calibri"/>
          <w:color w:val="000000" w:themeColor="text1"/>
          <w:lang w:val="en-AU"/>
        </w:rPr>
        <w:t>N</w:t>
      </w:r>
      <w:r w:rsidR="007D279D">
        <w:rPr>
          <w:rFonts w:ascii="Calibri" w:eastAsia="Calibri" w:hAnsi="Calibri" w:cs="Calibri"/>
          <w:color w:val="000000" w:themeColor="text1"/>
          <w:lang w:val="en-AU"/>
        </w:rPr>
        <w:t>o</w:t>
      </w:r>
      <w:r w:rsidRPr="1B5049BA">
        <w:rPr>
          <w:rFonts w:ascii="Calibri" w:eastAsia="Calibri" w:hAnsi="Calibri" w:cs="Calibri"/>
          <w:color w:val="000000" w:themeColor="text1"/>
          <w:lang w:val="en-AU"/>
        </w:rPr>
        <w:t xml:space="preserve"> Reports</w:t>
      </w:r>
    </w:p>
    <w:p w14:paraId="334A997A" w14:textId="77777777" w:rsidR="00E764B8" w:rsidRDefault="00E764B8" w:rsidP="1B5049BA">
      <w:pPr>
        <w:ind w:firstLine="601"/>
        <w:rPr>
          <w:rFonts w:ascii="Calibri" w:eastAsia="Calibri" w:hAnsi="Calibri" w:cs="Calibri"/>
          <w:color w:val="000000" w:themeColor="text1"/>
          <w:lang w:val="en-AU"/>
        </w:rPr>
      </w:pPr>
    </w:p>
    <w:p w14:paraId="4FEEB895" w14:textId="77777777" w:rsidR="00A77B3E" w:rsidRDefault="0098436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10" w:name="_Toc138342845"/>
      <w:r>
        <w:rPr>
          <w:rFonts w:ascii="Calibri" w:eastAsia="Calibri" w:hAnsi="Calibri" w:cs="Calibri"/>
          <w:color w:val="000000"/>
        </w:rPr>
        <w:instrText>9.5</w:instrText>
      </w:r>
      <w:r>
        <w:rPr>
          <w:rFonts w:ascii="Calibri" w:eastAsia="Calibri" w:hAnsi="Calibri" w:cs="Calibri"/>
          <w:color w:val="000000"/>
        </w:rPr>
        <w:tab/>
        <w:instrText>Confidential Connected Communities</w:instrText>
      </w:r>
      <w:bookmarkEnd w:id="110"/>
      <w:r>
        <w:rPr>
          <w:rFonts w:ascii="Calibri" w:eastAsia="Calibri" w:hAnsi="Calibri" w:cs="Calibri"/>
          <w:color w:val="000000"/>
        </w:rPr>
        <w:instrText>" \f \l 2</w:instrText>
      </w:r>
      <w:r>
        <w:rPr>
          <w:rFonts w:ascii="Calibri" w:eastAsia="Calibri" w:hAnsi="Calibri" w:cs="Calibri"/>
          <w:color w:val="000000"/>
        </w:rPr>
        <w:fldChar w:fldCharType="end"/>
      </w:r>
      <w:bookmarkStart w:id="111" w:name="9.5__Confidential_Connected_Communities"/>
      <w:r>
        <w:rPr>
          <w:rFonts w:ascii="Calibri" w:eastAsia="Calibri" w:hAnsi="Calibri" w:cs="Calibri"/>
          <w:b/>
          <w:color w:val="000000"/>
        </w:rPr>
        <w:t>9.5</w:t>
      </w:r>
      <w:r>
        <w:rPr>
          <w:rFonts w:ascii="Calibri" w:eastAsia="Calibri" w:hAnsi="Calibri" w:cs="Calibri"/>
          <w:b/>
          <w:color w:val="000000"/>
        </w:rPr>
        <w:tab/>
        <w:t>Confidential Connected Communities</w:t>
      </w:r>
    </w:p>
    <w:bookmarkEnd w:id="111"/>
    <w:p w14:paraId="142C0F1D" w14:textId="77777777" w:rsidR="576EFA6E" w:rsidRDefault="00F5D83F" w:rsidP="38FB8B3C">
      <w:pPr>
        <w:ind w:firstLine="601"/>
        <w:rPr>
          <w:rFonts w:ascii="Calibri" w:eastAsia="Calibri" w:hAnsi="Calibri" w:cs="Calibri"/>
          <w:color w:val="000000" w:themeColor="text1"/>
          <w:lang w:val="en-AU"/>
        </w:rPr>
      </w:pPr>
      <w:r w:rsidRPr="38FB8B3C">
        <w:rPr>
          <w:rFonts w:ascii="Calibri" w:eastAsia="Calibri" w:hAnsi="Calibri" w:cs="Calibri"/>
          <w:color w:val="000000" w:themeColor="text1"/>
          <w:lang w:val="en-AU"/>
        </w:rPr>
        <w:t>N</w:t>
      </w:r>
      <w:r w:rsidR="007D279D">
        <w:rPr>
          <w:rFonts w:ascii="Calibri" w:eastAsia="Calibri" w:hAnsi="Calibri" w:cs="Calibri"/>
          <w:color w:val="000000" w:themeColor="text1"/>
          <w:lang w:val="en-AU"/>
        </w:rPr>
        <w:t>o</w:t>
      </w:r>
      <w:r w:rsidR="7E050044" w:rsidRPr="38FB8B3C">
        <w:rPr>
          <w:rFonts w:ascii="Calibri" w:eastAsia="Calibri" w:hAnsi="Calibri" w:cs="Calibri"/>
          <w:color w:val="000000" w:themeColor="text1"/>
          <w:lang w:val="en-AU"/>
        </w:rPr>
        <w:t xml:space="preserve"> Reports</w:t>
      </w:r>
    </w:p>
    <w:p w14:paraId="794C7CFC" w14:textId="77777777" w:rsidR="00E764B8" w:rsidRDefault="00E764B8" w:rsidP="00E764B8">
      <w:pPr>
        <w:rPr>
          <w:rFonts w:ascii="Calibri" w:eastAsia="Calibri" w:hAnsi="Calibri" w:cs="Calibri"/>
          <w:color w:val="000000" w:themeColor="text1"/>
          <w:lang w:val="en-AU"/>
        </w:rPr>
      </w:pPr>
    </w:p>
    <w:p w14:paraId="0663CB42" w14:textId="77777777" w:rsidR="00A77B3E" w:rsidRDefault="00984369">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2" w:name="_Toc138342846"/>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1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3"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113"/>
    <w:p w14:paraId="3D795242"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19B3E" w14:textId="77777777" w:rsidR="00ED3654" w:rsidRDefault="00ED3654">
      <w:r>
        <w:separator/>
      </w:r>
    </w:p>
  </w:endnote>
  <w:endnote w:type="continuationSeparator" w:id="0">
    <w:p w14:paraId="0F35F47E" w14:textId="77777777" w:rsidR="00ED3654" w:rsidRDefault="00ED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154461" w14:paraId="5D681F5C" w14:textId="77777777">
      <w:tc>
        <w:tcPr>
          <w:tcW w:w="1650" w:type="pct"/>
        </w:tcPr>
        <w:p w14:paraId="322E70C7" w14:textId="77777777" w:rsidR="00154461" w:rsidRDefault="00154461">
          <w:pPr>
            <w:rPr>
              <w:rFonts w:ascii="Calibri" w:eastAsia="Calibri" w:hAnsi="Calibri" w:cs="Calibri"/>
              <w:color w:val="003366"/>
            </w:rPr>
          </w:pPr>
        </w:p>
      </w:tc>
      <w:tc>
        <w:tcPr>
          <w:tcW w:w="1650" w:type="pct"/>
        </w:tcPr>
        <w:p w14:paraId="3AA94E92" w14:textId="77777777" w:rsidR="00154461" w:rsidRDefault="00154461">
          <w:pPr>
            <w:jc w:val="center"/>
            <w:rPr>
              <w:rFonts w:ascii="Calibri" w:eastAsia="Calibri" w:hAnsi="Calibri" w:cs="Calibri"/>
              <w:color w:val="003366"/>
            </w:rPr>
          </w:pPr>
        </w:p>
      </w:tc>
      <w:tc>
        <w:tcPr>
          <w:tcW w:w="1650" w:type="pct"/>
        </w:tcPr>
        <w:p w14:paraId="0C380D6F" w14:textId="77777777" w:rsidR="00154461" w:rsidRDefault="00984369">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978</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978</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70D9" w14:textId="77777777" w:rsidR="00ED3654" w:rsidRDefault="00ED3654">
      <w:r>
        <w:separator/>
      </w:r>
    </w:p>
  </w:footnote>
  <w:footnote w:type="continuationSeparator" w:id="0">
    <w:p w14:paraId="6A94CA25" w14:textId="77777777" w:rsidR="00ED3654" w:rsidRDefault="00ED3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39E9" w14:textId="77777777" w:rsidR="00154461" w:rsidRDefault="001544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22"/>
      <w:gridCol w:w="484"/>
    </w:tblGrid>
    <w:tr w:rsidR="00154461" w14:paraId="379DEF3A" w14:textId="77777777">
      <w:tc>
        <w:tcPr>
          <w:tcW w:w="0" w:type="auto"/>
        </w:tcPr>
        <w:p w14:paraId="149B1024" w14:textId="77777777" w:rsidR="00154461" w:rsidRDefault="00984369">
          <w:pPr>
            <w:rPr>
              <w:rFonts w:ascii="Calibri" w:eastAsia="Calibri" w:hAnsi="Calibri" w:cs="Calibri"/>
              <w:color w:val="003366"/>
            </w:rPr>
          </w:pPr>
          <w:r>
            <w:rPr>
              <w:rFonts w:ascii="Calibri" w:eastAsia="Calibri" w:hAnsi="Calibri" w:cs="Calibri"/>
              <w:color w:val="003366"/>
            </w:rPr>
            <w:t>AGENDA - Scheduled Council Meeting 27 June 2023</w:t>
          </w:r>
        </w:p>
      </w:tc>
      <w:tc>
        <w:tcPr>
          <w:tcW w:w="0" w:type="auto"/>
        </w:tcPr>
        <w:p w14:paraId="1BC6E077" w14:textId="77777777" w:rsidR="00154461" w:rsidRDefault="00984369">
          <w:pPr>
            <w:jc w:val="right"/>
            <w:rPr>
              <w:rFonts w:ascii="Calibri" w:eastAsia="Calibri" w:hAnsi="Calibri" w:cs="Calibri"/>
              <w:color w:val="003366"/>
            </w:rPr>
          </w:pPr>
          <w:r>
            <w:rPr>
              <w:rFonts w:ascii="Calibri" w:eastAsia="Calibri" w:hAnsi="Calibri" w:cs="Calibri"/>
              <w:color w:val="003366"/>
            </w:rPr>
            <w:t xml:space="preserve"> </w:t>
          </w:r>
        </w:p>
      </w:tc>
    </w:tr>
  </w:tbl>
  <w:p w14:paraId="40EF4E2D" w14:textId="77777777" w:rsidR="00154461" w:rsidRDefault="00984369">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3ABACAE5" wp14:editId="2B068CE2">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EEAB" w14:textId="77777777" w:rsidR="00154461" w:rsidRDefault="001544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02A"/>
    <w:multiLevelType w:val="hybridMultilevel"/>
    <w:tmpl w:val="B490A4A2"/>
    <w:lvl w:ilvl="0" w:tplc="C0620362">
      <w:start w:val="1"/>
      <w:numFmt w:val="bullet"/>
      <w:lvlText w:val="·"/>
      <w:lvlJc w:val="left"/>
      <w:pPr>
        <w:ind w:left="720" w:hanging="360"/>
      </w:pPr>
      <w:rPr>
        <w:rFonts w:ascii="Symbol" w:hAnsi="Symbol" w:hint="default"/>
      </w:rPr>
    </w:lvl>
    <w:lvl w:ilvl="1" w:tplc="46C8CF82">
      <w:start w:val="1"/>
      <w:numFmt w:val="bullet"/>
      <w:lvlText w:val="o"/>
      <w:lvlJc w:val="left"/>
      <w:pPr>
        <w:ind w:left="1440" w:hanging="360"/>
      </w:pPr>
      <w:rPr>
        <w:rFonts w:ascii="Courier New" w:hAnsi="Courier New" w:hint="default"/>
      </w:rPr>
    </w:lvl>
    <w:lvl w:ilvl="2" w:tplc="244619E6">
      <w:start w:val="1"/>
      <w:numFmt w:val="bullet"/>
      <w:lvlText w:val=""/>
      <w:lvlJc w:val="left"/>
      <w:pPr>
        <w:ind w:left="2160" w:hanging="360"/>
      </w:pPr>
      <w:rPr>
        <w:rFonts w:ascii="Wingdings" w:hAnsi="Wingdings" w:hint="default"/>
      </w:rPr>
    </w:lvl>
    <w:lvl w:ilvl="3" w:tplc="CB5871B0">
      <w:start w:val="1"/>
      <w:numFmt w:val="bullet"/>
      <w:lvlText w:val=""/>
      <w:lvlJc w:val="left"/>
      <w:pPr>
        <w:ind w:left="2880" w:hanging="360"/>
      </w:pPr>
      <w:rPr>
        <w:rFonts w:ascii="Symbol" w:hAnsi="Symbol" w:hint="default"/>
      </w:rPr>
    </w:lvl>
    <w:lvl w:ilvl="4" w:tplc="EC7C03C6">
      <w:start w:val="1"/>
      <w:numFmt w:val="bullet"/>
      <w:lvlText w:val="o"/>
      <w:lvlJc w:val="left"/>
      <w:pPr>
        <w:ind w:left="3600" w:hanging="360"/>
      </w:pPr>
      <w:rPr>
        <w:rFonts w:ascii="Courier New" w:hAnsi="Courier New" w:hint="default"/>
      </w:rPr>
    </w:lvl>
    <w:lvl w:ilvl="5" w:tplc="3A6C8F7C">
      <w:start w:val="1"/>
      <w:numFmt w:val="bullet"/>
      <w:lvlText w:val=""/>
      <w:lvlJc w:val="left"/>
      <w:pPr>
        <w:ind w:left="4320" w:hanging="360"/>
      </w:pPr>
      <w:rPr>
        <w:rFonts w:ascii="Wingdings" w:hAnsi="Wingdings" w:hint="default"/>
      </w:rPr>
    </w:lvl>
    <w:lvl w:ilvl="6" w:tplc="1D2EE7F6">
      <w:start w:val="1"/>
      <w:numFmt w:val="bullet"/>
      <w:lvlText w:val=""/>
      <w:lvlJc w:val="left"/>
      <w:pPr>
        <w:ind w:left="5040" w:hanging="360"/>
      </w:pPr>
      <w:rPr>
        <w:rFonts w:ascii="Symbol" w:hAnsi="Symbol" w:hint="default"/>
      </w:rPr>
    </w:lvl>
    <w:lvl w:ilvl="7" w:tplc="5A5AACCE">
      <w:start w:val="1"/>
      <w:numFmt w:val="bullet"/>
      <w:lvlText w:val="o"/>
      <w:lvlJc w:val="left"/>
      <w:pPr>
        <w:ind w:left="5760" w:hanging="360"/>
      </w:pPr>
      <w:rPr>
        <w:rFonts w:ascii="Courier New" w:hAnsi="Courier New" w:hint="default"/>
      </w:rPr>
    </w:lvl>
    <w:lvl w:ilvl="8" w:tplc="FF2CEE72">
      <w:start w:val="1"/>
      <w:numFmt w:val="bullet"/>
      <w:lvlText w:val=""/>
      <w:lvlJc w:val="left"/>
      <w:pPr>
        <w:ind w:left="6480" w:hanging="360"/>
      </w:pPr>
      <w:rPr>
        <w:rFonts w:ascii="Wingdings" w:hAnsi="Wingdings" w:hint="default"/>
      </w:rPr>
    </w:lvl>
  </w:abstractNum>
  <w:abstractNum w:abstractNumId="1" w15:restartNumberingAfterBreak="0">
    <w:nsid w:val="008B7234"/>
    <w:multiLevelType w:val="hybridMultilevel"/>
    <w:tmpl w:val="00000000"/>
    <w:lvl w:ilvl="0" w:tplc="3D4A93B8">
      <w:start w:val="1"/>
      <w:numFmt w:val="decimal"/>
      <w:lvlText w:val="%1."/>
      <w:lvlJc w:val="left"/>
      <w:pPr>
        <w:ind w:left="720" w:hanging="360"/>
      </w:pPr>
    </w:lvl>
    <w:lvl w:ilvl="1" w:tplc="75526D5E">
      <w:start w:val="1"/>
      <w:numFmt w:val="lowerLetter"/>
      <w:lvlText w:val="%2."/>
      <w:lvlJc w:val="left"/>
      <w:pPr>
        <w:ind w:left="1440" w:hanging="360"/>
      </w:pPr>
    </w:lvl>
    <w:lvl w:ilvl="2" w:tplc="087A9666">
      <w:start w:val="1"/>
      <w:numFmt w:val="lowerRoman"/>
      <w:lvlText w:val="%3."/>
      <w:lvlJc w:val="right"/>
      <w:pPr>
        <w:ind w:left="2160" w:hanging="180"/>
      </w:pPr>
    </w:lvl>
    <w:lvl w:ilvl="3" w:tplc="41DE4FBE">
      <w:start w:val="1"/>
      <w:numFmt w:val="decimal"/>
      <w:lvlText w:val="%4."/>
      <w:lvlJc w:val="left"/>
      <w:pPr>
        <w:ind w:left="2880" w:hanging="360"/>
      </w:pPr>
    </w:lvl>
    <w:lvl w:ilvl="4" w:tplc="A34AB8CC">
      <w:start w:val="1"/>
      <w:numFmt w:val="lowerLetter"/>
      <w:lvlText w:val="%5."/>
      <w:lvlJc w:val="left"/>
      <w:pPr>
        <w:ind w:left="3600" w:hanging="360"/>
      </w:pPr>
    </w:lvl>
    <w:lvl w:ilvl="5" w:tplc="01DC996E">
      <w:start w:val="1"/>
      <w:numFmt w:val="lowerRoman"/>
      <w:lvlText w:val="%6."/>
      <w:lvlJc w:val="right"/>
      <w:pPr>
        <w:ind w:left="4320" w:hanging="180"/>
      </w:pPr>
    </w:lvl>
    <w:lvl w:ilvl="6" w:tplc="A2FC24F0">
      <w:start w:val="1"/>
      <w:numFmt w:val="decimal"/>
      <w:lvlText w:val="%7."/>
      <w:lvlJc w:val="left"/>
      <w:pPr>
        <w:ind w:left="5040" w:hanging="360"/>
      </w:pPr>
    </w:lvl>
    <w:lvl w:ilvl="7" w:tplc="729EB8A8">
      <w:start w:val="1"/>
      <w:numFmt w:val="lowerLetter"/>
      <w:lvlText w:val="%8."/>
      <w:lvlJc w:val="left"/>
      <w:pPr>
        <w:ind w:left="5760" w:hanging="360"/>
      </w:pPr>
    </w:lvl>
    <w:lvl w:ilvl="8" w:tplc="9C644204">
      <w:start w:val="1"/>
      <w:numFmt w:val="lowerRoman"/>
      <w:lvlText w:val="%9."/>
      <w:lvlJc w:val="right"/>
      <w:pPr>
        <w:ind w:left="6480" w:hanging="180"/>
      </w:pPr>
    </w:lvl>
  </w:abstractNum>
  <w:abstractNum w:abstractNumId="2" w15:restartNumberingAfterBreak="0">
    <w:nsid w:val="02778F0E"/>
    <w:multiLevelType w:val="hybridMultilevel"/>
    <w:tmpl w:val="07B02F90"/>
    <w:lvl w:ilvl="0" w:tplc="1BC00C50">
      <w:start w:val="1"/>
      <w:numFmt w:val="bullet"/>
      <w:lvlText w:val=""/>
      <w:lvlJc w:val="left"/>
      <w:pPr>
        <w:ind w:left="720" w:hanging="360"/>
      </w:pPr>
      <w:rPr>
        <w:rFonts w:ascii="Symbol" w:hAnsi="Symbol" w:hint="default"/>
      </w:rPr>
    </w:lvl>
    <w:lvl w:ilvl="1" w:tplc="A72CB8FC">
      <w:start w:val="1"/>
      <w:numFmt w:val="bullet"/>
      <w:lvlText w:val="o"/>
      <w:lvlJc w:val="left"/>
      <w:pPr>
        <w:ind w:left="1440" w:hanging="360"/>
      </w:pPr>
      <w:rPr>
        <w:rFonts w:ascii="Courier New" w:hAnsi="Courier New" w:hint="default"/>
      </w:rPr>
    </w:lvl>
    <w:lvl w:ilvl="2" w:tplc="2D14A2B8">
      <w:start w:val="1"/>
      <w:numFmt w:val="bullet"/>
      <w:lvlText w:val=""/>
      <w:lvlJc w:val="left"/>
      <w:pPr>
        <w:ind w:left="2160" w:hanging="360"/>
      </w:pPr>
      <w:rPr>
        <w:rFonts w:ascii="Wingdings" w:hAnsi="Wingdings" w:hint="default"/>
      </w:rPr>
    </w:lvl>
    <w:lvl w:ilvl="3" w:tplc="1C4AC8CA">
      <w:start w:val="1"/>
      <w:numFmt w:val="bullet"/>
      <w:lvlText w:val=""/>
      <w:lvlJc w:val="left"/>
      <w:pPr>
        <w:ind w:left="2880" w:hanging="360"/>
      </w:pPr>
      <w:rPr>
        <w:rFonts w:ascii="Symbol" w:hAnsi="Symbol" w:hint="default"/>
      </w:rPr>
    </w:lvl>
    <w:lvl w:ilvl="4" w:tplc="7C58A784">
      <w:start w:val="1"/>
      <w:numFmt w:val="bullet"/>
      <w:lvlText w:val="o"/>
      <w:lvlJc w:val="left"/>
      <w:pPr>
        <w:ind w:left="3600" w:hanging="360"/>
      </w:pPr>
      <w:rPr>
        <w:rFonts w:ascii="Courier New" w:hAnsi="Courier New" w:hint="default"/>
      </w:rPr>
    </w:lvl>
    <w:lvl w:ilvl="5" w:tplc="045485B4">
      <w:start w:val="1"/>
      <w:numFmt w:val="bullet"/>
      <w:lvlText w:val=""/>
      <w:lvlJc w:val="left"/>
      <w:pPr>
        <w:ind w:left="4320" w:hanging="360"/>
      </w:pPr>
      <w:rPr>
        <w:rFonts w:ascii="Wingdings" w:hAnsi="Wingdings" w:hint="default"/>
      </w:rPr>
    </w:lvl>
    <w:lvl w:ilvl="6" w:tplc="E0CC7C32">
      <w:start w:val="1"/>
      <w:numFmt w:val="bullet"/>
      <w:lvlText w:val=""/>
      <w:lvlJc w:val="left"/>
      <w:pPr>
        <w:ind w:left="5040" w:hanging="360"/>
      </w:pPr>
      <w:rPr>
        <w:rFonts w:ascii="Symbol" w:hAnsi="Symbol" w:hint="default"/>
      </w:rPr>
    </w:lvl>
    <w:lvl w:ilvl="7" w:tplc="1DCA55C6">
      <w:start w:val="1"/>
      <w:numFmt w:val="bullet"/>
      <w:lvlText w:val="o"/>
      <w:lvlJc w:val="left"/>
      <w:pPr>
        <w:ind w:left="5760" w:hanging="360"/>
      </w:pPr>
      <w:rPr>
        <w:rFonts w:ascii="Courier New" w:hAnsi="Courier New" w:hint="default"/>
      </w:rPr>
    </w:lvl>
    <w:lvl w:ilvl="8" w:tplc="E146C316">
      <w:start w:val="1"/>
      <w:numFmt w:val="bullet"/>
      <w:lvlText w:val=""/>
      <w:lvlJc w:val="left"/>
      <w:pPr>
        <w:ind w:left="6480" w:hanging="360"/>
      </w:pPr>
      <w:rPr>
        <w:rFonts w:ascii="Wingdings" w:hAnsi="Wingdings" w:hint="default"/>
      </w:rPr>
    </w:lvl>
  </w:abstractNum>
  <w:abstractNum w:abstractNumId="3" w15:restartNumberingAfterBreak="0">
    <w:nsid w:val="028602FC"/>
    <w:multiLevelType w:val="hybridMultilevel"/>
    <w:tmpl w:val="3358222E"/>
    <w:lvl w:ilvl="0" w:tplc="BD2CE9A2">
      <w:start w:val="1"/>
      <w:numFmt w:val="bullet"/>
      <w:lvlText w:val=""/>
      <w:lvlJc w:val="left"/>
      <w:pPr>
        <w:ind w:left="720" w:hanging="360"/>
      </w:pPr>
      <w:rPr>
        <w:rFonts w:ascii="Symbol" w:hAnsi="Symbol" w:hint="default"/>
      </w:rPr>
    </w:lvl>
    <w:lvl w:ilvl="1" w:tplc="6C509730">
      <w:start w:val="1"/>
      <w:numFmt w:val="bullet"/>
      <w:lvlText w:val="o"/>
      <w:lvlJc w:val="left"/>
      <w:pPr>
        <w:ind w:left="1440" w:hanging="360"/>
      </w:pPr>
      <w:rPr>
        <w:rFonts w:ascii="Courier New" w:hAnsi="Courier New" w:cs="Courier New" w:hint="default"/>
      </w:rPr>
    </w:lvl>
    <w:lvl w:ilvl="2" w:tplc="8A988FEE" w:tentative="1">
      <w:start w:val="1"/>
      <w:numFmt w:val="bullet"/>
      <w:lvlText w:val=""/>
      <w:lvlJc w:val="left"/>
      <w:pPr>
        <w:ind w:left="2160" w:hanging="360"/>
      </w:pPr>
      <w:rPr>
        <w:rFonts w:ascii="Wingdings" w:hAnsi="Wingdings" w:hint="default"/>
      </w:rPr>
    </w:lvl>
    <w:lvl w:ilvl="3" w:tplc="0194ED72" w:tentative="1">
      <w:start w:val="1"/>
      <w:numFmt w:val="bullet"/>
      <w:lvlText w:val=""/>
      <w:lvlJc w:val="left"/>
      <w:pPr>
        <w:ind w:left="2880" w:hanging="360"/>
      </w:pPr>
      <w:rPr>
        <w:rFonts w:ascii="Symbol" w:hAnsi="Symbol" w:hint="default"/>
      </w:rPr>
    </w:lvl>
    <w:lvl w:ilvl="4" w:tplc="E0FCCF4A" w:tentative="1">
      <w:start w:val="1"/>
      <w:numFmt w:val="bullet"/>
      <w:lvlText w:val="o"/>
      <w:lvlJc w:val="left"/>
      <w:pPr>
        <w:ind w:left="3600" w:hanging="360"/>
      </w:pPr>
      <w:rPr>
        <w:rFonts w:ascii="Courier New" w:hAnsi="Courier New" w:cs="Courier New" w:hint="default"/>
      </w:rPr>
    </w:lvl>
    <w:lvl w:ilvl="5" w:tplc="E5F2FA2E" w:tentative="1">
      <w:start w:val="1"/>
      <w:numFmt w:val="bullet"/>
      <w:lvlText w:val=""/>
      <w:lvlJc w:val="left"/>
      <w:pPr>
        <w:ind w:left="4320" w:hanging="360"/>
      </w:pPr>
      <w:rPr>
        <w:rFonts w:ascii="Wingdings" w:hAnsi="Wingdings" w:hint="default"/>
      </w:rPr>
    </w:lvl>
    <w:lvl w:ilvl="6" w:tplc="4282FBD6" w:tentative="1">
      <w:start w:val="1"/>
      <w:numFmt w:val="bullet"/>
      <w:lvlText w:val=""/>
      <w:lvlJc w:val="left"/>
      <w:pPr>
        <w:ind w:left="5040" w:hanging="360"/>
      </w:pPr>
      <w:rPr>
        <w:rFonts w:ascii="Symbol" w:hAnsi="Symbol" w:hint="default"/>
      </w:rPr>
    </w:lvl>
    <w:lvl w:ilvl="7" w:tplc="DF206EFE" w:tentative="1">
      <w:start w:val="1"/>
      <w:numFmt w:val="bullet"/>
      <w:lvlText w:val="o"/>
      <w:lvlJc w:val="left"/>
      <w:pPr>
        <w:ind w:left="5760" w:hanging="360"/>
      </w:pPr>
      <w:rPr>
        <w:rFonts w:ascii="Courier New" w:hAnsi="Courier New" w:cs="Courier New" w:hint="default"/>
      </w:rPr>
    </w:lvl>
    <w:lvl w:ilvl="8" w:tplc="76DC7074" w:tentative="1">
      <w:start w:val="1"/>
      <w:numFmt w:val="bullet"/>
      <w:lvlText w:val=""/>
      <w:lvlJc w:val="left"/>
      <w:pPr>
        <w:ind w:left="6480" w:hanging="360"/>
      </w:pPr>
      <w:rPr>
        <w:rFonts w:ascii="Wingdings" w:hAnsi="Wingdings" w:hint="default"/>
      </w:rPr>
    </w:lvl>
  </w:abstractNum>
  <w:abstractNum w:abstractNumId="4" w15:restartNumberingAfterBreak="0">
    <w:nsid w:val="02D222DF"/>
    <w:multiLevelType w:val="hybridMultilevel"/>
    <w:tmpl w:val="30BC20CC"/>
    <w:lvl w:ilvl="0" w:tplc="CA42E1A8">
      <w:start w:val="1"/>
      <w:numFmt w:val="bullet"/>
      <w:lvlText w:val=""/>
      <w:lvlJc w:val="left"/>
      <w:pPr>
        <w:ind w:left="720" w:hanging="360"/>
      </w:pPr>
      <w:rPr>
        <w:rFonts w:ascii="Symbol" w:hAnsi="Symbol" w:hint="default"/>
      </w:rPr>
    </w:lvl>
    <w:lvl w:ilvl="1" w:tplc="8298AAE8">
      <w:start w:val="1"/>
      <w:numFmt w:val="bullet"/>
      <w:lvlText w:val="o"/>
      <w:lvlJc w:val="left"/>
      <w:pPr>
        <w:ind w:left="1440" w:hanging="360"/>
      </w:pPr>
      <w:rPr>
        <w:rFonts w:ascii="Courier New" w:hAnsi="Courier New" w:hint="default"/>
      </w:rPr>
    </w:lvl>
    <w:lvl w:ilvl="2" w:tplc="2942509E">
      <w:start w:val="1"/>
      <w:numFmt w:val="bullet"/>
      <w:lvlText w:val=""/>
      <w:lvlJc w:val="left"/>
      <w:pPr>
        <w:ind w:left="2160" w:hanging="360"/>
      </w:pPr>
      <w:rPr>
        <w:rFonts w:ascii="Wingdings" w:hAnsi="Wingdings" w:hint="default"/>
      </w:rPr>
    </w:lvl>
    <w:lvl w:ilvl="3" w:tplc="3B103454">
      <w:start w:val="1"/>
      <w:numFmt w:val="bullet"/>
      <w:lvlText w:val=""/>
      <w:lvlJc w:val="left"/>
      <w:pPr>
        <w:ind w:left="2880" w:hanging="360"/>
      </w:pPr>
      <w:rPr>
        <w:rFonts w:ascii="Symbol" w:hAnsi="Symbol" w:hint="default"/>
      </w:rPr>
    </w:lvl>
    <w:lvl w:ilvl="4" w:tplc="F8A8C728">
      <w:start w:val="1"/>
      <w:numFmt w:val="bullet"/>
      <w:lvlText w:val="o"/>
      <w:lvlJc w:val="left"/>
      <w:pPr>
        <w:ind w:left="3600" w:hanging="360"/>
      </w:pPr>
      <w:rPr>
        <w:rFonts w:ascii="Courier New" w:hAnsi="Courier New" w:hint="default"/>
      </w:rPr>
    </w:lvl>
    <w:lvl w:ilvl="5" w:tplc="FC46AAD6">
      <w:start w:val="1"/>
      <w:numFmt w:val="bullet"/>
      <w:lvlText w:val=""/>
      <w:lvlJc w:val="left"/>
      <w:pPr>
        <w:ind w:left="4320" w:hanging="360"/>
      </w:pPr>
      <w:rPr>
        <w:rFonts w:ascii="Wingdings" w:hAnsi="Wingdings" w:hint="default"/>
      </w:rPr>
    </w:lvl>
    <w:lvl w:ilvl="6" w:tplc="76C025F8">
      <w:start w:val="1"/>
      <w:numFmt w:val="bullet"/>
      <w:lvlText w:val=""/>
      <w:lvlJc w:val="left"/>
      <w:pPr>
        <w:ind w:left="5040" w:hanging="360"/>
      </w:pPr>
      <w:rPr>
        <w:rFonts w:ascii="Symbol" w:hAnsi="Symbol" w:hint="default"/>
      </w:rPr>
    </w:lvl>
    <w:lvl w:ilvl="7" w:tplc="1FE4D196">
      <w:start w:val="1"/>
      <w:numFmt w:val="bullet"/>
      <w:lvlText w:val="o"/>
      <w:lvlJc w:val="left"/>
      <w:pPr>
        <w:ind w:left="5760" w:hanging="360"/>
      </w:pPr>
      <w:rPr>
        <w:rFonts w:ascii="Courier New" w:hAnsi="Courier New" w:hint="default"/>
      </w:rPr>
    </w:lvl>
    <w:lvl w:ilvl="8" w:tplc="E17A9ADC">
      <w:start w:val="1"/>
      <w:numFmt w:val="bullet"/>
      <w:lvlText w:val=""/>
      <w:lvlJc w:val="left"/>
      <w:pPr>
        <w:ind w:left="6480" w:hanging="360"/>
      </w:pPr>
      <w:rPr>
        <w:rFonts w:ascii="Wingdings" w:hAnsi="Wingdings" w:hint="default"/>
      </w:rPr>
    </w:lvl>
  </w:abstractNum>
  <w:abstractNum w:abstractNumId="5" w15:restartNumberingAfterBreak="0">
    <w:nsid w:val="041F4F97"/>
    <w:multiLevelType w:val="hybridMultilevel"/>
    <w:tmpl w:val="30B040D6"/>
    <w:lvl w:ilvl="0" w:tplc="D9E0024C">
      <w:start w:val="1"/>
      <w:numFmt w:val="bullet"/>
      <w:lvlText w:val=""/>
      <w:lvlJc w:val="left"/>
      <w:pPr>
        <w:ind w:left="720" w:hanging="360"/>
      </w:pPr>
      <w:rPr>
        <w:rFonts w:ascii="Symbol" w:hAnsi="Symbol" w:hint="default"/>
      </w:rPr>
    </w:lvl>
    <w:lvl w:ilvl="1" w:tplc="6C08F512" w:tentative="1">
      <w:start w:val="1"/>
      <w:numFmt w:val="bullet"/>
      <w:lvlText w:val="o"/>
      <w:lvlJc w:val="left"/>
      <w:pPr>
        <w:ind w:left="1440" w:hanging="360"/>
      </w:pPr>
      <w:rPr>
        <w:rFonts w:ascii="Courier New" w:hAnsi="Courier New" w:cs="Courier New" w:hint="default"/>
      </w:rPr>
    </w:lvl>
    <w:lvl w:ilvl="2" w:tplc="72D4C0E6" w:tentative="1">
      <w:start w:val="1"/>
      <w:numFmt w:val="bullet"/>
      <w:lvlText w:val=""/>
      <w:lvlJc w:val="left"/>
      <w:pPr>
        <w:ind w:left="2160" w:hanging="360"/>
      </w:pPr>
      <w:rPr>
        <w:rFonts w:ascii="Wingdings" w:hAnsi="Wingdings" w:hint="default"/>
      </w:rPr>
    </w:lvl>
    <w:lvl w:ilvl="3" w:tplc="EFC2771C" w:tentative="1">
      <w:start w:val="1"/>
      <w:numFmt w:val="bullet"/>
      <w:lvlText w:val=""/>
      <w:lvlJc w:val="left"/>
      <w:pPr>
        <w:ind w:left="2880" w:hanging="360"/>
      </w:pPr>
      <w:rPr>
        <w:rFonts w:ascii="Symbol" w:hAnsi="Symbol" w:hint="default"/>
      </w:rPr>
    </w:lvl>
    <w:lvl w:ilvl="4" w:tplc="D758C876" w:tentative="1">
      <w:start w:val="1"/>
      <w:numFmt w:val="bullet"/>
      <w:lvlText w:val="o"/>
      <w:lvlJc w:val="left"/>
      <w:pPr>
        <w:ind w:left="3600" w:hanging="360"/>
      </w:pPr>
      <w:rPr>
        <w:rFonts w:ascii="Courier New" w:hAnsi="Courier New" w:cs="Courier New" w:hint="default"/>
      </w:rPr>
    </w:lvl>
    <w:lvl w:ilvl="5" w:tplc="D988C272" w:tentative="1">
      <w:start w:val="1"/>
      <w:numFmt w:val="bullet"/>
      <w:lvlText w:val=""/>
      <w:lvlJc w:val="left"/>
      <w:pPr>
        <w:ind w:left="4320" w:hanging="360"/>
      </w:pPr>
      <w:rPr>
        <w:rFonts w:ascii="Wingdings" w:hAnsi="Wingdings" w:hint="default"/>
      </w:rPr>
    </w:lvl>
    <w:lvl w:ilvl="6" w:tplc="32E00AC8" w:tentative="1">
      <w:start w:val="1"/>
      <w:numFmt w:val="bullet"/>
      <w:lvlText w:val=""/>
      <w:lvlJc w:val="left"/>
      <w:pPr>
        <w:ind w:left="5040" w:hanging="360"/>
      </w:pPr>
      <w:rPr>
        <w:rFonts w:ascii="Symbol" w:hAnsi="Symbol" w:hint="default"/>
      </w:rPr>
    </w:lvl>
    <w:lvl w:ilvl="7" w:tplc="FBCC7F0E" w:tentative="1">
      <w:start w:val="1"/>
      <w:numFmt w:val="bullet"/>
      <w:lvlText w:val="o"/>
      <w:lvlJc w:val="left"/>
      <w:pPr>
        <w:ind w:left="5760" w:hanging="360"/>
      </w:pPr>
      <w:rPr>
        <w:rFonts w:ascii="Courier New" w:hAnsi="Courier New" w:cs="Courier New" w:hint="default"/>
      </w:rPr>
    </w:lvl>
    <w:lvl w:ilvl="8" w:tplc="AF76C4E6" w:tentative="1">
      <w:start w:val="1"/>
      <w:numFmt w:val="bullet"/>
      <w:lvlText w:val=""/>
      <w:lvlJc w:val="left"/>
      <w:pPr>
        <w:ind w:left="6480" w:hanging="360"/>
      </w:pPr>
      <w:rPr>
        <w:rFonts w:ascii="Wingdings" w:hAnsi="Wingdings" w:hint="default"/>
      </w:rPr>
    </w:lvl>
  </w:abstractNum>
  <w:abstractNum w:abstractNumId="6" w15:restartNumberingAfterBreak="0">
    <w:nsid w:val="06D32D49"/>
    <w:multiLevelType w:val="multilevel"/>
    <w:tmpl w:val="12BE5F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7670766"/>
    <w:multiLevelType w:val="hybridMultilevel"/>
    <w:tmpl w:val="D69EFDEC"/>
    <w:lvl w:ilvl="0" w:tplc="D116B5BE">
      <w:start w:val="1"/>
      <w:numFmt w:val="bullet"/>
      <w:lvlText w:val="·"/>
      <w:lvlJc w:val="left"/>
      <w:pPr>
        <w:ind w:left="720" w:hanging="360"/>
      </w:pPr>
      <w:rPr>
        <w:rFonts w:ascii="Symbol" w:hAnsi="Symbol" w:hint="default"/>
      </w:rPr>
    </w:lvl>
    <w:lvl w:ilvl="1" w:tplc="AC3AC000">
      <w:start w:val="1"/>
      <w:numFmt w:val="bullet"/>
      <w:lvlText w:val="o"/>
      <w:lvlJc w:val="left"/>
      <w:pPr>
        <w:ind w:left="1440" w:hanging="360"/>
      </w:pPr>
      <w:rPr>
        <w:rFonts w:ascii="Courier New" w:hAnsi="Courier New" w:hint="default"/>
      </w:rPr>
    </w:lvl>
    <w:lvl w:ilvl="2" w:tplc="77F21806">
      <w:start w:val="1"/>
      <w:numFmt w:val="bullet"/>
      <w:lvlText w:val=""/>
      <w:lvlJc w:val="left"/>
      <w:pPr>
        <w:ind w:left="2160" w:hanging="360"/>
      </w:pPr>
      <w:rPr>
        <w:rFonts w:ascii="Wingdings" w:hAnsi="Wingdings" w:hint="default"/>
      </w:rPr>
    </w:lvl>
    <w:lvl w:ilvl="3" w:tplc="EEA0FB1C">
      <w:start w:val="1"/>
      <w:numFmt w:val="bullet"/>
      <w:lvlText w:val=""/>
      <w:lvlJc w:val="left"/>
      <w:pPr>
        <w:ind w:left="2880" w:hanging="360"/>
      </w:pPr>
      <w:rPr>
        <w:rFonts w:ascii="Symbol" w:hAnsi="Symbol" w:hint="default"/>
      </w:rPr>
    </w:lvl>
    <w:lvl w:ilvl="4" w:tplc="02748328">
      <w:start w:val="1"/>
      <w:numFmt w:val="bullet"/>
      <w:lvlText w:val="o"/>
      <w:lvlJc w:val="left"/>
      <w:pPr>
        <w:ind w:left="3600" w:hanging="360"/>
      </w:pPr>
      <w:rPr>
        <w:rFonts w:ascii="Courier New" w:hAnsi="Courier New" w:hint="default"/>
      </w:rPr>
    </w:lvl>
    <w:lvl w:ilvl="5" w:tplc="1EB8C4F8">
      <w:start w:val="1"/>
      <w:numFmt w:val="bullet"/>
      <w:lvlText w:val=""/>
      <w:lvlJc w:val="left"/>
      <w:pPr>
        <w:ind w:left="4320" w:hanging="360"/>
      </w:pPr>
      <w:rPr>
        <w:rFonts w:ascii="Wingdings" w:hAnsi="Wingdings" w:hint="default"/>
      </w:rPr>
    </w:lvl>
    <w:lvl w:ilvl="6" w:tplc="D3A2824E">
      <w:start w:val="1"/>
      <w:numFmt w:val="bullet"/>
      <w:lvlText w:val=""/>
      <w:lvlJc w:val="left"/>
      <w:pPr>
        <w:ind w:left="5040" w:hanging="360"/>
      </w:pPr>
      <w:rPr>
        <w:rFonts w:ascii="Symbol" w:hAnsi="Symbol" w:hint="default"/>
      </w:rPr>
    </w:lvl>
    <w:lvl w:ilvl="7" w:tplc="794CE66C">
      <w:start w:val="1"/>
      <w:numFmt w:val="bullet"/>
      <w:lvlText w:val="o"/>
      <w:lvlJc w:val="left"/>
      <w:pPr>
        <w:ind w:left="5760" w:hanging="360"/>
      </w:pPr>
      <w:rPr>
        <w:rFonts w:ascii="Courier New" w:hAnsi="Courier New" w:hint="default"/>
      </w:rPr>
    </w:lvl>
    <w:lvl w:ilvl="8" w:tplc="735E6844">
      <w:start w:val="1"/>
      <w:numFmt w:val="bullet"/>
      <w:lvlText w:val=""/>
      <w:lvlJc w:val="left"/>
      <w:pPr>
        <w:ind w:left="6480" w:hanging="360"/>
      </w:pPr>
      <w:rPr>
        <w:rFonts w:ascii="Wingdings" w:hAnsi="Wingdings" w:hint="default"/>
      </w:rPr>
    </w:lvl>
  </w:abstractNum>
  <w:abstractNum w:abstractNumId="8" w15:restartNumberingAfterBreak="0">
    <w:nsid w:val="07B03E8C"/>
    <w:multiLevelType w:val="hybridMultilevel"/>
    <w:tmpl w:val="00000000"/>
    <w:lvl w:ilvl="0" w:tplc="6CB4D104">
      <w:start w:val="1"/>
      <w:numFmt w:val="bullet"/>
      <w:lvlText w:val=""/>
      <w:lvlJc w:val="left"/>
      <w:pPr>
        <w:ind w:left="720" w:hanging="360"/>
      </w:pPr>
      <w:rPr>
        <w:rFonts w:ascii="Symbol" w:hAnsi="Symbol" w:hint="default"/>
      </w:rPr>
    </w:lvl>
    <w:lvl w:ilvl="1" w:tplc="1582698C">
      <w:start w:val="1"/>
      <w:numFmt w:val="bullet"/>
      <w:lvlText w:val="o"/>
      <w:lvlJc w:val="left"/>
      <w:pPr>
        <w:ind w:left="1440" w:hanging="360"/>
      </w:pPr>
      <w:rPr>
        <w:rFonts w:ascii="Courier New" w:hAnsi="Courier New" w:hint="default"/>
      </w:rPr>
    </w:lvl>
    <w:lvl w:ilvl="2" w:tplc="7ED64A14">
      <w:start w:val="1"/>
      <w:numFmt w:val="bullet"/>
      <w:lvlText w:val=""/>
      <w:lvlJc w:val="left"/>
      <w:pPr>
        <w:ind w:left="2160" w:hanging="360"/>
      </w:pPr>
      <w:rPr>
        <w:rFonts w:ascii="Wingdings" w:hAnsi="Wingdings" w:hint="default"/>
      </w:rPr>
    </w:lvl>
    <w:lvl w:ilvl="3" w:tplc="755EF94E">
      <w:start w:val="1"/>
      <w:numFmt w:val="bullet"/>
      <w:lvlText w:val=""/>
      <w:lvlJc w:val="left"/>
      <w:pPr>
        <w:ind w:left="2880" w:hanging="360"/>
      </w:pPr>
      <w:rPr>
        <w:rFonts w:ascii="Symbol" w:hAnsi="Symbol" w:hint="default"/>
      </w:rPr>
    </w:lvl>
    <w:lvl w:ilvl="4" w:tplc="D3F61B70">
      <w:start w:val="1"/>
      <w:numFmt w:val="bullet"/>
      <w:lvlText w:val="o"/>
      <w:lvlJc w:val="left"/>
      <w:pPr>
        <w:ind w:left="3600" w:hanging="360"/>
      </w:pPr>
      <w:rPr>
        <w:rFonts w:ascii="Courier New" w:hAnsi="Courier New" w:hint="default"/>
      </w:rPr>
    </w:lvl>
    <w:lvl w:ilvl="5" w:tplc="EAAEDDC2">
      <w:start w:val="1"/>
      <w:numFmt w:val="bullet"/>
      <w:lvlText w:val=""/>
      <w:lvlJc w:val="left"/>
      <w:pPr>
        <w:ind w:left="4320" w:hanging="360"/>
      </w:pPr>
      <w:rPr>
        <w:rFonts w:ascii="Wingdings" w:hAnsi="Wingdings" w:hint="default"/>
      </w:rPr>
    </w:lvl>
    <w:lvl w:ilvl="6" w:tplc="EE9C7EEE">
      <w:start w:val="1"/>
      <w:numFmt w:val="bullet"/>
      <w:lvlText w:val=""/>
      <w:lvlJc w:val="left"/>
      <w:pPr>
        <w:ind w:left="5040" w:hanging="360"/>
      </w:pPr>
      <w:rPr>
        <w:rFonts w:ascii="Symbol" w:hAnsi="Symbol" w:hint="default"/>
      </w:rPr>
    </w:lvl>
    <w:lvl w:ilvl="7" w:tplc="FE3CD1E8">
      <w:start w:val="1"/>
      <w:numFmt w:val="bullet"/>
      <w:lvlText w:val="o"/>
      <w:lvlJc w:val="left"/>
      <w:pPr>
        <w:ind w:left="5760" w:hanging="360"/>
      </w:pPr>
      <w:rPr>
        <w:rFonts w:ascii="Courier New" w:hAnsi="Courier New" w:hint="default"/>
      </w:rPr>
    </w:lvl>
    <w:lvl w:ilvl="8" w:tplc="6EAC4786">
      <w:start w:val="1"/>
      <w:numFmt w:val="bullet"/>
      <w:lvlText w:val=""/>
      <w:lvlJc w:val="left"/>
      <w:pPr>
        <w:ind w:left="6480" w:hanging="360"/>
      </w:pPr>
      <w:rPr>
        <w:rFonts w:ascii="Wingdings" w:hAnsi="Wingdings" w:hint="default"/>
      </w:rPr>
    </w:lvl>
  </w:abstractNum>
  <w:abstractNum w:abstractNumId="9" w15:restartNumberingAfterBreak="0">
    <w:nsid w:val="09B76FE4"/>
    <w:multiLevelType w:val="hybridMultilevel"/>
    <w:tmpl w:val="9726229A"/>
    <w:lvl w:ilvl="0" w:tplc="2FC40340">
      <w:start w:val="1"/>
      <w:numFmt w:val="bullet"/>
      <w:lvlText w:val=""/>
      <w:lvlJc w:val="left"/>
      <w:pPr>
        <w:ind w:left="360" w:hanging="360"/>
      </w:pPr>
      <w:rPr>
        <w:rFonts w:ascii="Symbol" w:hAnsi="Symbol" w:hint="default"/>
      </w:rPr>
    </w:lvl>
    <w:lvl w:ilvl="1" w:tplc="FEDC006A" w:tentative="1">
      <w:start w:val="1"/>
      <w:numFmt w:val="bullet"/>
      <w:lvlText w:val="o"/>
      <w:lvlJc w:val="left"/>
      <w:pPr>
        <w:ind w:left="1080" w:hanging="360"/>
      </w:pPr>
      <w:rPr>
        <w:rFonts w:ascii="Courier New" w:hAnsi="Courier New" w:cs="Courier New" w:hint="default"/>
      </w:rPr>
    </w:lvl>
    <w:lvl w:ilvl="2" w:tplc="377E48C2" w:tentative="1">
      <w:start w:val="1"/>
      <w:numFmt w:val="bullet"/>
      <w:lvlText w:val=""/>
      <w:lvlJc w:val="left"/>
      <w:pPr>
        <w:ind w:left="1800" w:hanging="360"/>
      </w:pPr>
      <w:rPr>
        <w:rFonts w:ascii="Wingdings" w:hAnsi="Wingdings" w:hint="default"/>
      </w:rPr>
    </w:lvl>
    <w:lvl w:ilvl="3" w:tplc="86EA5CD0" w:tentative="1">
      <w:start w:val="1"/>
      <w:numFmt w:val="bullet"/>
      <w:lvlText w:val=""/>
      <w:lvlJc w:val="left"/>
      <w:pPr>
        <w:ind w:left="2520" w:hanging="360"/>
      </w:pPr>
      <w:rPr>
        <w:rFonts w:ascii="Symbol" w:hAnsi="Symbol" w:hint="default"/>
      </w:rPr>
    </w:lvl>
    <w:lvl w:ilvl="4" w:tplc="269A5B32" w:tentative="1">
      <w:start w:val="1"/>
      <w:numFmt w:val="bullet"/>
      <w:lvlText w:val="o"/>
      <w:lvlJc w:val="left"/>
      <w:pPr>
        <w:ind w:left="3240" w:hanging="360"/>
      </w:pPr>
      <w:rPr>
        <w:rFonts w:ascii="Courier New" w:hAnsi="Courier New" w:cs="Courier New" w:hint="default"/>
      </w:rPr>
    </w:lvl>
    <w:lvl w:ilvl="5" w:tplc="F2F2D5F8" w:tentative="1">
      <w:start w:val="1"/>
      <w:numFmt w:val="bullet"/>
      <w:lvlText w:val=""/>
      <w:lvlJc w:val="left"/>
      <w:pPr>
        <w:ind w:left="3960" w:hanging="360"/>
      </w:pPr>
      <w:rPr>
        <w:rFonts w:ascii="Wingdings" w:hAnsi="Wingdings" w:hint="default"/>
      </w:rPr>
    </w:lvl>
    <w:lvl w:ilvl="6" w:tplc="24ECD7F4" w:tentative="1">
      <w:start w:val="1"/>
      <w:numFmt w:val="bullet"/>
      <w:lvlText w:val=""/>
      <w:lvlJc w:val="left"/>
      <w:pPr>
        <w:ind w:left="4680" w:hanging="360"/>
      </w:pPr>
      <w:rPr>
        <w:rFonts w:ascii="Symbol" w:hAnsi="Symbol" w:hint="default"/>
      </w:rPr>
    </w:lvl>
    <w:lvl w:ilvl="7" w:tplc="64301D36" w:tentative="1">
      <w:start w:val="1"/>
      <w:numFmt w:val="bullet"/>
      <w:lvlText w:val="o"/>
      <w:lvlJc w:val="left"/>
      <w:pPr>
        <w:ind w:left="5400" w:hanging="360"/>
      </w:pPr>
      <w:rPr>
        <w:rFonts w:ascii="Courier New" w:hAnsi="Courier New" w:cs="Courier New" w:hint="default"/>
      </w:rPr>
    </w:lvl>
    <w:lvl w:ilvl="8" w:tplc="2AE87BB6" w:tentative="1">
      <w:start w:val="1"/>
      <w:numFmt w:val="bullet"/>
      <w:lvlText w:val=""/>
      <w:lvlJc w:val="left"/>
      <w:pPr>
        <w:ind w:left="6120" w:hanging="360"/>
      </w:pPr>
      <w:rPr>
        <w:rFonts w:ascii="Wingdings" w:hAnsi="Wingdings" w:hint="default"/>
      </w:rPr>
    </w:lvl>
  </w:abstractNum>
  <w:abstractNum w:abstractNumId="10" w15:restartNumberingAfterBreak="0">
    <w:nsid w:val="0A339C54"/>
    <w:multiLevelType w:val="hybridMultilevel"/>
    <w:tmpl w:val="AEF8CD78"/>
    <w:lvl w:ilvl="0" w:tplc="E46249BC">
      <w:start w:val="1"/>
      <w:numFmt w:val="bullet"/>
      <w:lvlText w:val=""/>
      <w:lvlJc w:val="left"/>
      <w:pPr>
        <w:ind w:left="720" w:hanging="360"/>
      </w:pPr>
      <w:rPr>
        <w:rFonts w:ascii="Symbol" w:hAnsi="Symbol" w:hint="default"/>
      </w:rPr>
    </w:lvl>
    <w:lvl w:ilvl="1" w:tplc="416AF9C4">
      <w:start w:val="1"/>
      <w:numFmt w:val="bullet"/>
      <w:lvlText w:val="o"/>
      <w:lvlJc w:val="left"/>
      <w:pPr>
        <w:ind w:left="1440" w:hanging="360"/>
      </w:pPr>
      <w:rPr>
        <w:rFonts w:ascii="Courier New" w:hAnsi="Courier New" w:hint="default"/>
      </w:rPr>
    </w:lvl>
    <w:lvl w:ilvl="2" w:tplc="7698FF44">
      <w:start w:val="1"/>
      <w:numFmt w:val="bullet"/>
      <w:lvlText w:val=""/>
      <w:lvlJc w:val="left"/>
      <w:pPr>
        <w:ind w:left="2160" w:hanging="360"/>
      </w:pPr>
      <w:rPr>
        <w:rFonts w:ascii="Wingdings" w:hAnsi="Wingdings" w:hint="default"/>
      </w:rPr>
    </w:lvl>
    <w:lvl w:ilvl="3" w:tplc="929E258E">
      <w:start w:val="1"/>
      <w:numFmt w:val="bullet"/>
      <w:lvlText w:val=""/>
      <w:lvlJc w:val="left"/>
      <w:pPr>
        <w:ind w:left="2880" w:hanging="360"/>
      </w:pPr>
      <w:rPr>
        <w:rFonts w:ascii="Symbol" w:hAnsi="Symbol" w:hint="default"/>
      </w:rPr>
    </w:lvl>
    <w:lvl w:ilvl="4" w:tplc="2FB24CC2">
      <w:start w:val="1"/>
      <w:numFmt w:val="bullet"/>
      <w:lvlText w:val="o"/>
      <w:lvlJc w:val="left"/>
      <w:pPr>
        <w:ind w:left="3600" w:hanging="360"/>
      </w:pPr>
      <w:rPr>
        <w:rFonts w:ascii="Courier New" w:hAnsi="Courier New" w:hint="default"/>
      </w:rPr>
    </w:lvl>
    <w:lvl w:ilvl="5" w:tplc="464C6448">
      <w:start w:val="1"/>
      <w:numFmt w:val="bullet"/>
      <w:lvlText w:val=""/>
      <w:lvlJc w:val="left"/>
      <w:pPr>
        <w:ind w:left="4320" w:hanging="360"/>
      </w:pPr>
      <w:rPr>
        <w:rFonts w:ascii="Wingdings" w:hAnsi="Wingdings" w:hint="default"/>
      </w:rPr>
    </w:lvl>
    <w:lvl w:ilvl="6" w:tplc="ACF0E69C">
      <w:start w:val="1"/>
      <w:numFmt w:val="bullet"/>
      <w:lvlText w:val=""/>
      <w:lvlJc w:val="left"/>
      <w:pPr>
        <w:ind w:left="5040" w:hanging="360"/>
      </w:pPr>
      <w:rPr>
        <w:rFonts w:ascii="Symbol" w:hAnsi="Symbol" w:hint="default"/>
      </w:rPr>
    </w:lvl>
    <w:lvl w:ilvl="7" w:tplc="9E686E70">
      <w:start w:val="1"/>
      <w:numFmt w:val="bullet"/>
      <w:lvlText w:val="o"/>
      <w:lvlJc w:val="left"/>
      <w:pPr>
        <w:ind w:left="5760" w:hanging="360"/>
      </w:pPr>
      <w:rPr>
        <w:rFonts w:ascii="Courier New" w:hAnsi="Courier New" w:hint="default"/>
      </w:rPr>
    </w:lvl>
    <w:lvl w:ilvl="8" w:tplc="4986F770">
      <w:start w:val="1"/>
      <w:numFmt w:val="bullet"/>
      <w:lvlText w:val=""/>
      <w:lvlJc w:val="left"/>
      <w:pPr>
        <w:ind w:left="6480" w:hanging="360"/>
      </w:pPr>
      <w:rPr>
        <w:rFonts w:ascii="Wingdings" w:hAnsi="Wingdings" w:hint="default"/>
      </w:rPr>
    </w:lvl>
  </w:abstractNum>
  <w:abstractNum w:abstractNumId="11" w15:restartNumberingAfterBreak="0">
    <w:nsid w:val="0B5AB3C1"/>
    <w:multiLevelType w:val="hybridMultilevel"/>
    <w:tmpl w:val="00000000"/>
    <w:lvl w:ilvl="0" w:tplc="BF0E2CE4">
      <w:start w:val="1"/>
      <w:numFmt w:val="bullet"/>
      <w:lvlText w:val=""/>
      <w:lvlJc w:val="left"/>
      <w:pPr>
        <w:ind w:left="720" w:hanging="360"/>
      </w:pPr>
      <w:rPr>
        <w:rFonts w:ascii="Symbol" w:hAnsi="Symbol" w:hint="default"/>
      </w:rPr>
    </w:lvl>
    <w:lvl w:ilvl="1" w:tplc="81D64F0C">
      <w:start w:val="1"/>
      <w:numFmt w:val="bullet"/>
      <w:lvlText w:val="o"/>
      <w:lvlJc w:val="left"/>
      <w:pPr>
        <w:ind w:left="1440" w:hanging="360"/>
      </w:pPr>
      <w:rPr>
        <w:rFonts w:ascii="Courier New" w:hAnsi="Courier New" w:hint="default"/>
      </w:rPr>
    </w:lvl>
    <w:lvl w:ilvl="2" w:tplc="FD4E2930">
      <w:start w:val="1"/>
      <w:numFmt w:val="bullet"/>
      <w:lvlText w:val=""/>
      <w:lvlJc w:val="left"/>
      <w:pPr>
        <w:ind w:left="2160" w:hanging="360"/>
      </w:pPr>
      <w:rPr>
        <w:rFonts w:ascii="Wingdings" w:hAnsi="Wingdings" w:hint="default"/>
      </w:rPr>
    </w:lvl>
    <w:lvl w:ilvl="3" w:tplc="96A26B1E">
      <w:start w:val="1"/>
      <w:numFmt w:val="bullet"/>
      <w:lvlText w:val=""/>
      <w:lvlJc w:val="left"/>
      <w:pPr>
        <w:ind w:left="2880" w:hanging="360"/>
      </w:pPr>
      <w:rPr>
        <w:rFonts w:ascii="Symbol" w:hAnsi="Symbol" w:hint="default"/>
      </w:rPr>
    </w:lvl>
    <w:lvl w:ilvl="4" w:tplc="E0B65A98">
      <w:start w:val="1"/>
      <w:numFmt w:val="bullet"/>
      <w:lvlText w:val="o"/>
      <w:lvlJc w:val="left"/>
      <w:pPr>
        <w:ind w:left="3600" w:hanging="360"/>
      </w:pPr>
      <w:rPr>
        <w:rFonts w:ascii="Courier New" w:hAnsi="Courier New" w:hint="default"/>
      </w:rPr>
    </w:lvl>
    <w:lvl w:ilvl="5" w:tplc="0D1075DA">
      <w:start w:val="1"/>
      <w:numFmt w:val="bullet"/>
      <w:lvlText w:val=""/>
      <w:lvlJc w:val="left"/>
      <w:pPr>
        <w:ind w:left="4320" w:hanging="360"/>
      </w:pPr>
      <w:rPr>
        <w:rFonts w:ascii="Wingdings" w:hAnsi="Wingdings" w:hint="default"/>
      </w:rPr>
    </w:lvl>
    <w:lvl w:ilvl="6" w:tplc="BAD4D5FE">
      <w:start w:val="1"/>
      <w:numFmt w:val="bullet"/>
      <w:lvlText w:val=""/>
      <w:lvlJc w:val="left"/>
      <w:pPr>
        <w:ind w:left="5040" w:hanging="360"/>
      </w:pPr>
      <w:rPr>
        <w:rFonts w:ascii="Symbol" w:hAnsi="Symbol" w:hint="default"/>
      </w:rPr>
    </w:lvl>
    <w:lvl w:ilvl="7" w:tplc="06DA22EA">
      <w:start w:val="1"/>
      <w:numFmt w:val="bullet"/>
      <w:lvlText w:val="o"/>
      <w:lvlJc w:val="left"/>
      <w:pPr>
        <w:ind w:left="5760" w:hanging="360"/>
      </w:pPr>
      <w:rPr>
        <w:rFonts w:ascii="Courier New" w:hAnsi="Courier New" w:hint="default"/>
      </w:rPr>
    </w:lvl>
    <w:lvl w:ilvl="8" w:tplc="DD2CA034">
      <w:start w:val="1"/>
      <w:numFmt w:val="bullet"/>
      <w:lvlText w:val=""/>
      <w:lvlJc w:val="left"/>
      <w:pPr>
        <w:ind w:left="6480" w:hanging="360"/>
      </w:pPr>
      <w:rPr>
        <w:rFonts w:ascii="Wingdings" w:hAnsi="Wingdings" w:hint="default"/>
      </w:rPr>
    </w:lvl>
  </w:abstractNum>
  <w:abstractNum w:abstractNumId="12" w15:restartNumberingAfterBreak="0">
    <w:nsid w:val="0C882A2A"/>
    <w:multiLevelType w:val="hybridMultilevel"/>
    <w:tmpl w:val="00000000"/>
    <w:lvl w:ilvl="0" w:tplc="ACD85294">
      <w:start w:val="1"/>
      <w:numFmt w:val="bullet"/>
      <w:lvlText w:val=""/>
      <w:lvlJc w:val="left"/>
      <w:pPr>
        <w:ind w:left="720" w:hanging="360"/>
      </w:pPr>
      <w:rPr>
        <w:rFonts w:ascii="Symbol" w:hAnsi="Symbol" w:hint="default"/>
      </w:rPr>
    </w:lvl>
    <w:lvl w:ilvl="1" w:tplc="4C9C8810">
      <w:start w:val="1"/>
      <w:numFmt w:val="bullet"/>
      <w:lvlText w:val="o"/>
      <w:lvlJc w:val="left"/>
      <w:pPr>
        <w:ind w:left="1440" w:hanging="360"/>
      </w:pPr>
      <w:rPr>
        <w:rFonts w:ascii="Courier New" w:hAnsi="Courier New" w:hint="default"/>
      </w:rPr>
    </w:lvl>
    <w:lvl w:ilvl="2" w:tplc="5C56C350">
      <w:start w:val="1"/>
      <w:numFmt w:val="bullet"/>
      <w:lvlText w:val=""/>
      <w:lvlJc w:val="left"/>
      <w:pPr>
        <w:ind w:left="2160" w:hanging="360"/>
      </w:pPr>
      <w:rPr>
        <w:rFonts w:ascii="Wingdings" w:hAnsi="Wingdings" w:hint="default"/>
      </w:rPr>
    </w:lvl>
    <w:lvl w:ilvl="3" w:tplc="75DABFEC">
      <w:start w:val="1"/>
      <w:numFmt w:val="bullet"/>
      <w:lvlText w:val=""/>
      <w:lvlJc w:val="left"/>
      <w:pPr>
        <w:ind w:left="2880" w:hanging="360"/>
      </w:pPr>
      <w:rPr>
        <w:rFonts w:ascii="Symbol" w:hAnsi="Symbol" w:hint="default"/>
      </w:rPr>
    </w:lvl>
    <w:lvl w:ilvl="4" w:tplc="4E14C0DC">
      <w:start w:val="1"/>
      <w:numFmt w:val="bullet"/>
      <w:lvlText w:val="o"/>
      <w:lvlJc w:val="left"/>
      <w:pPr>
        <w:ind w:left="3600" w:hanging="360"/>
      </w:pPr>
      <w:rPr>
        <w:rFonts w:ascii="Courier New" w:hAnsi="Courier New" w:hint="default"/>
      </w:rPr>
    </w:lvl>
    <w:lvl w:ilvl="5" w:tplc="71F41742">
      <w:start w:val="1"/>
      <w:numFmt w:val="bullet"/>
      <w:lvlText w:val=""/>
      <w:lvlJc w:val="left"/>
      <w:pPr>
        <w:ind w:left="4320" w:hanging="360"/>
      </w:pPr>
      <w:rPr>
        <w:rFonts w:ascii="Wingdings" w:hAnsi="Wingdings" w:hint="default"/>
      </w:rPr>
    </w:lvl>
    <w:lvl w:ilvl="6" w:tplc="98740162">
      <w:start w:val="1"/>
      <w:numFmt w:val="bullet"/>
      <w:lvlText w:val=""/>
      <w:lvlJc w:val="left"/>
      <w:pPr>
        <w:ind w:left="5040" w:hanging="360"/>
      </w:pPr>
      <w:rPr>
        <w:rFonts w:ascii="Symbol" w:hAnsi="Symbol" w:hint="default"/>
      </w:rPr>
    </w:lvl>
    <w:lvl w:ilvl="7" w:tplc="5218B60C">
      <w:start w:val="1"/>
      <w:numFmt w:val="bullet"/>
      <w:lvlText w:val="o"/>
      <w:lvlJc w:val="left"/>
      <w:pPr>
        <w:ind w:left="5760" w:hanging="360"/>
      </w:pPr>
      <w:rPr>
        <w:rFonts w:ascii="Courier New" w:hAnsi="Courier New" w:hint="default"/>
      </w:rPr>
    </w:lvl>
    <w:lvl w:ilvl="8" w:tplc="931C42BE">
      <w:start w:val="1"/>
      <w:numFmt w:val="bullet"/>
      <w:lvlText w:val=""/>
      <w:lvlJc w:val="left"/>
      <w:pPr>
        <w:ind w:left="6480" w:hanging="360"/>
      </w:pPr>
      <w:rPr>
        <w:rFonts w:ascii="Wingdings" w:hAnsi="Wingdings" w:hint="default"/>
      </w:rPr>
    </w:lvl>
  </w:abstractNum>
  <w:abstractNum w:abstractNumId="13" w15:restartNumberingAfterBreak="0">
    <w:nsid w:val="0FA9C8A2"/>
    <w:multiLevelType w:val="hybridMultilevel"/>
    <w:tmpl w:val="F3C8CAC4"/>
    <w:lvl w:ilvl="0" w:tplc="EC204A98">
      <w:start w:val="1"/>
      <w:numFmt w:val="bullet"/>
      <w:lvlText w:val="·"/>
      <w:lvlJc w:val="left"/>
      <w:pPr>
        <w:ind w:left="720" w:hanging="360"/>
      </w:pPr>
      <w:rPr>
        <w:rFonts w:ascii="Symbol" w:hAnsi="Symbol" w:hint="default"/>
      </w:rPr>
    </w:lvl>
    <w:lvl w:ilvl="1" w:tplc="FB2C7EC2">
      <w:start w:val="1"/>
      <w:numFmt w:val="bullet"/>
      <w:lvlText w:val="o"/>
      <w:lvlJc w:val="left"/>
      <w:pPr>
        <w:ind w:left="1440" w:hanging="360"/>
      </w:pPr>
      <w:rPr>
        <w:rFonts w:ascii="Courier New" w:hAnsi="Courier New" w:hint="default"/>
      </w:rPr>
    </w:lvl>
    <w:lvl w:ilvl="2" w:tplc="36AA624C">
      <w:start w:val="1"/>
      <w:numFmt w:val="bullet"/>
      <w:lvlText w:val=""/>
      <w:lvlJc w:val="left"/>
      <w:pPr>
        <w:ind w:left="2160" w:hanging="360"/>
      </w:pPr>
      <w:rPr>
        <w:rFonts w:ascii="Wingdings" w:hAnsi="Wingdings" w:hint="default"/>
      </w:rPr>
    </w:lvl>
    <w:lvl w:ilvl="3" w:tplc="5F86F7DA">
      <w:start w:val="1"/>
      <w:numFmt w:val="bullet"/>
      <w:lvlText w:val=""/>
      <w:lvlJc w:val="left"/>
      <w:pPr>
        <w:ind w:left="2880" w:hanging="360"/>
      </w:pPr>
      <w:rPr>
        <w:rFonts w:ascii="Symbol" w:hAnsi="Symbol" w:hint="default"/>
      </w:rPr>
    </w:lvl>
    <w:lvl w:ilvl="4" w:tplc="12080E36">
      <w:start w:val="1"/>
      <w:numFmt w:val="bullet"/>
      <w:lvlText w:val="o"/>
      <w:lvlJc w:val="left"/>
      <w:pPr>
        <w:ind w:left="3600" w:hanging="360"/>
      </w:pPr>
      <w:rPr>
        <w:rFonts w:ascii="Courier New" w:hAnsi="Courier New" w:hint="default"/>
      </w:rPr>
    </w:lvl>
    <w:lvl w:ilvl="5" w:tplc="7708DE82">
      <w:start w:val="1"/>
      <w:numFmt w:val="bullet"/>
      <w:lvlText w:val=""/>
      <w:lvlJc w:val="left"/>
      <w:pPr>
        <w:ind w:left="4320" w:hanging="360"/>
      </w:pPr>
      <w:rPr>
        <w:rFonts w:ascii="Wingdings" w:hAnsi="Wingdings" w:hint="default"/>
      </w:rPr>
    </w:lvl>
    <w:lvl w:ilvl="6" w:tplc="DE7269FC">
      <w:start w:val="1"/>
      <w:numFmt w:val="bullet"/>
      <w:lvlText w:val=""/>
      <w:lvlJc w:val="left"/>
      <w:pPr>
        <w:ind w:left="5040" w:hanging="360"/>
      </w:pPr>
      <w:rPr>
        <w:rFonts w:ascii="Symbol" w:hAnsi="Symbol" w:hint="default"/>
      </w:rPr>
    </w:lvl>
    <w:lvl w:ilvl="7" w:tplc="537E6B1C">
      <w:start w:val="1"/>
      <w:numFmt w:val="bullet"/>
      <w:lvlText w:val="o"/>
      <w:lvlJc w:val="left"/>
      <w:pPr>
        <w:ind w:left="5760" w:hanging="360"/>
      </w:pPr>
      <w:rPr>
        <w:rFonts w:ascii="Courier New" w:hAnsi="Courier New" w:hint="default"/>
      </w:rPr>
    </w:lvl>
    <w:lvl w:ilvl="8" w:tplc="6C825230">
      <w:start w:val="1"/>
      <w:numFmt w:val="bullet"/>
      <w:lvlText w:val=""/>
      <w:lvlJc w:val="left"/>
      <w:pPr>
        <w:ind w:left="6480" w:hanging="360"/>
      </w:pPr>
      <w:rPr>
        <w:rFonts w:ascii="Wingdings" w:hAnsi="Wingdings" w:hint="default"/>
      </w:rPr>
    </w:lvl>
  </w:abstractNum>
  <w:abstractNum w:abstractNumId="14" w15:restartNumberingAfterBreak="0">
    <w:nsid w:val="0FAD00D9"/>
    <w:multiLevelType w:val="hybridMultilevel"/>
    <w:tmpl w:val="75E8E156"/>
    <w:lvl w:ilvl="0" w:tplc="590A4780">
      <w:start w:val="1"/>
      <w:numFmt w:val="decimal"/>
      <w:lvlText w:val="%1."/>
      <w:lvlJc w:val="left"/>
      <w:pPr>
        <w:ind w:left="643" w:hanging="360"/>
      </w:pPr>
      <w:rPr>
        <w:rFonts w:hint="default"/>
      </w:rPr>
    </w:lvl>
    <w:lvl w:ilvl="1" w:tplc="8B16586A" w:tentative="1">
      <w:start w:val="1"/>
      <w:numFmt w:val="lowerLetter"/>
      <w:lvlText w:val="%2."/>
      <w:lvlJc w:val="left"/>
      <w:pPr>
        <w:ind w:left="1440" w:hanging="360"/>
      </w:pPr>
    </w:lvl>
    <w:lvl w:ilvl="2" w:tplc="49A24F14" w:tentative="1">
      <w:start w:val="1"/>
      <w:numFmt w:val="lowerRoman"/>
      <w:lvlText w:val="%3."/>
      <w:lvlJc w:val="right"/>
      <w:pPr>
        <w:ind w:left="2160" w:hanging="180"/>
      </w:pPr>
    </w:lvl>
    <w:lvl w:ilvl="3" w:tplc="3BD6E3AC" w:tentative="1">
      <w:start w:val="1"/>
      <w:numFmt w:val="decimal"/>
      <w:lvlText w:val="%4."/>
      <w:lvlJc w:val="left"/>
      <w:pPr>
        <w:ind w:left="2880" w:hanging="360"/>
      </w:pPr>
    </w:lvl>
    <w:lvl w:ilvl="4" w:tplc="C5B2F0C6" w:tentative="1">
      <w:start w:val="1"/>
      <w:numFmt w:val="lowerLetter"/>
      <w:lvlText w:val="%5."/>
      <w:lvlJc w:val="left"/>
      <w:pPr>
        <w:ind w:left="3600" w:hanging="360"/>
      </w:pPr>
    </w:lvl>
    <w:lvl w:ilvl="5" w:tplc="78D87188" w:tentative="1">
      <w:start w:val="1"/>
      <w:numFmt w:val="lowerRoman"/>
      <w:lvlText w:val="%6."/>
      <w:lvlJc w:val="right"/>
      <w:pPr>
        <w:ind w:left="4320" w:hanging="180"/>
      </w:pPr>
    </w:lvl>
    <w:lvl w:ilvl="6" w:tplc="E4CC26C0" w:tentative="1">
      <w:start w:val="1"/>
      <w:numFmt w:val="decimal"/>
      <w:lvlText w:val="%7."/>
      <w:lvlJc w:val="left"/>
      <w:pPr>
        <w:ind w:left="5040" w:hanging="360"/>
      </w:pPr>
    </w:lvl>
    <w:lvl w:ilvl="7" w:tplc="0F5810AE" w:tentative="1">
      <w:start w:val="1"/>
      <w:numFmt w:val="lowerLetter"/>
      <w:lvlText w:val="%8."/>
      <w:lvlJc w:val="left"/>
      <w:pPr>
        <w:ind w:left="5760" w:hanging="360"/>
      </w:pPr>
    </w:lvl>
    <w:lvl w:ilvl="8" w:tplc="5D16B102" w:tentative="1">
      <w:start w:val="1"/>
      <w:numFmt w:val="lowerRoman"/>
      <w:lvlText w:val="%9."/>
      <w:lvlJc w:val="right"/>
      <w:pPr>
        <w:ind w:left="6480" w:hanging="180"/>
      </w:pPr>
    </w:lvl>
  </w:abstractNum>
  <w:abstractNum w:abstractNumId="15" w15:restartNumberingAfterBreak="0">
    <w:nsid w:val="12CF4FA5"/>
    <w:multiLevelType w:val="hybridMultilevel"/>
    <w:tmpl w:val="00000000"/>
    <w:lvl w:ilvl="0" w:tplc="2B84BEBE">
      <w:start w:val="1"/>
      <w:numFmt w:val="bullet"/>
      <w:lvlText w:val=""/>
      <w:lvlJc w:val="left"/>
      <w:pPr>
        <w:ind w:left="720" w:hanging="360"/>
      </w:pPr>
      <w:rPr>
        <w:rFonts w:ascii="Symbol" w:hAnsi="Symbol" w:hint="default"/>
      </w:rPr>
    </w:lvl>
    <w:lvl w:ilvl="1" w:tplc="FAEE331E">
      <w:start w:val="1"/>
      <w:numFmt w:val="bullet"/>
      <w:lvlText w:val="o"/>
      <w:lvlJc w:val="left"/>
      <w:pPr>
        <w:ind w:left="1440" w:hanging="360"/>
      </w:pPr>
      <w:rPr>
        <w:rFonts w:ascii="Courier New" w:hAnsi="Courier New" w:hint="default"/>
      </w:rPr>
    </w:lvl>
    <w:lvl w:ilvl="2" w:tplc="4B8E0094">
      <w:start w:val="1"/>
      <w:numFmt w:val="bullet"/>
      <w:lvlText w:val=""/>
      <w:lvlJc w:val="left"/>
      <w:pPr>
        <w:ind w:left="2160" w:hanging="360"/>
      </w:pPr>
      <w:rPr>
        <w:rFonts w:ascii="Wingdings" w:hAnsi="Wingdings" w:hint="default"/>
      </w:rPr>
    </w:lvl>
    <w:lvl w:ilvl="3" w:tplc="941C8C6A">
      <w:start w:val="1"/>
      <w:numFmt w:val="bullet"/>
      <w:lvlText w:val=""/>
      <w:lvlJc w:val="left"/>
      <w:pPr>
        <w:ind w:left="2880" w:hanging="360"/>
      </w:pPr>
      <w:rPr>
        <w:rFonts w:ascii="Symbol" w:hAnsi="Symbol" w:hint="default"/>
      </w:rPr>
    </w:lvl>
    <w:lvl w:ilvl="4" w:tplc="4F0E4814">
      <w:start w:val="1"/>
      <w:numFmt w:val="bullet"/>
      <w:lvlText w:val="o"/>
      <w:lvlJc w:val="left"/>
      <w:pPr>
        <w:ind w:left="3600" w:hanging="360"/>
      </w:pPr>
      <w:rPr>
        <w:rFonts w:ascii="Courier New" w:hAnsi="Courier New" w:hint="default"/>
      </w:rPr>
    </w:lvl>
    <w:lvl w:ilvl="5" w:tplc="92844484">
      <w:start w:val="1"/>
      <w:numFmt w:val="bullet"/>
      <w:lvlText w:val=""/>
      <w:lvlJc w:val="left"/>
      <w:pPr>
        <w:ind w:left="4320" w:hanging="360"/>
      </w:pPr>
      <w:rPr>
        <w:rFonts w:ascii="Wingdings" w:hAnsi="Wingdings" w:hint="default"/>
      </w:rPr>
    </w:lvl>
    <w:lvl w:ilvl="6" w:tplc="DCC03860">
      <w:start w:val="1"/>
      <w:numFmt w:val="bullet"/>
      <w:lvlText w:val=""/>
      <w:lvlJc w:val="left"/>
      <w:pPr>
        <w:ind w:left="5040" w:hanging="360"/>
      </w:pPr>
      <w:rPr>
        <w:rFonts w:ascii="Symbol" w:hAnsi="Symbol" w:hint="default"/>
      </w:rPr>
    </w:lvl>
    <w:lvl w:ilvl="7" w:tplc="03289804">
      <w:start w:val="1"/>
      <w:numFmt w:val="bullet"/>
      <w:lvlText w:val="o"/>
      <w:lvlJc w:val="left"/>
      <w:pPr>
        <w:ind w:left="5760" w:hanging="360"/>
      </w:pPr>
      <w:rPr>
        <w:rFonts w:ascii="Courier New" w:hAnsi="Courier New" w:hint="default"/>
      </w:rPr>
    </w:lvl>
    <w:lvl w:ilvl="8" w:tplc="54886462">
      <w:start w:val="1"/>
      <w:numFmt w:val="bullet"/>
      <w:lvlText w:val=""/>
      <w:lvlJc w:val="left"/>
      <w:pPr>
        <w:ind w:left="6480" w:hanging="360"/>
      </w:pPr>
      <w:rPr>
        <w:rFonts w:ascii="Wingdings" w:hAnsi="Wingdings" w:hint="default"/>
      </w:rPr>
    </w:lvl>
  </w:abstractNum>
  <w:abstractNum w:abstractNumId="16" w15:restartNumberingAfterBreak="0">
    <w:nsid w:val="174D120B"/>
    <w:multiLevelType w:val="hybridMultilevel"/>
    <w:tmpl w:val="1E82DA80"/>
    <w:lvl w:ilvl="0" w:tplc="73366DE0">
      <w:start w:val="1"/>
      <w:numFmt w:val="bullet"/>
      <w:lvlText w:val=""/>
      <w:lvlJc w:val="left"/>
      <w:pPr>
        <w:ind w:left="360" w:hanging="360"/>
      </w:pPr>
      <w:rPr>
        <w:rFonts w:ascii="Symbol" w:hAnsi="Symbol" w:hint="default"/>
      </w:rPr>
    </w:lvl>
    <w:lvl w:ilvl="1" w:tplc="911AFF0A" w:tentative="1">
      <w:start w:val="1"/>
      <w:numFmt w:val="bullet"/>
      <w:lvlText w:val="o"/>
      <w:lvlJc w:val="left"/>
      <w:pPr>
        <w:ind w:left="1080" w:hanging="360"/>
      </w:pPr>
      <w:rPr>
        <w:rFonts w:ascii="Courier New" w:hAnsi="Courier New" w:cs="Courier New" w:hint="default"/>
      </w:rPr>
    </w:lvl>
    <w:lvl w:ilvl="2" w:tplc="D8A0EEB0" w:tentative="1">
      <w:start w:val="1"/>
      <w:numFmt w:val="bullet"/>
      <w:lvlText w:val=""/>
      <w:lvlJc w:val="left"/>
      <w:pPr>
        <w:ind w:left="1800" w:hanging="360"/>
      </w:pPr>
      <w:rPr>
        <w:rFonts w:ascii="Wingdings" w:hAnsi="Wingdings" w:hint="default"/>
      </w:rPr>
    </w:lvl>
    <w:lvl w:ilvl="3" w:tplc="61321376" w:tentative="1">
      <w:start w:val="1"/>
      <w:numFmt w:val="bullet"/>
      <w:lvlText w:val=""/>
      <w:lvlJc w:val="left"/>
      <w:pPr>
        <w:ind w:left="2520" w:hanging="360"/>
      </w:pPr>
      <w:rPr>
        <w:rFonts w:ascii="Symbol" w:hAnsi="Symbol" w:hint="default"/>
      </w:rPr>
    </w:lvl>
    <w:lvl w:ilvl="4" w:tplc="F1EEE690" w:tentative="1">
      <w:start w:val="1"/>
      <w:numFmt w:val="bullet"/>
      <w:lvlText w:val="o"/>
      <w:lvlJc w:val="left"/>
      <w:pPr>
        <w:ind w:left="3240" w:hanging="360"/>
      </w:pPr>
      <w:rPr>
        <w:rFonts w:ascii="Courier New" w:hAnsi="Courier New" w:cs="Courier New" w:hint="default"/>
      </w:rPr>
    </w:lvl>
    <w:lvl w:ilvl="5" w:tplc="C42A133E" w:tentative="1">
      <w:start w:val="1"/>
      <w:numFmt w:val="bullet"/>
      <w:lvlText w:val=""/>
      <w:lvlJc w:val="left"/>
      <w:pPr>
        <w:ind w:left="3960" w:hanging="360"/>
      </w:pPr>
      <w:rPr>
        <w:rFonts w:ascii="Wingdings" w:hAnsi="Wingdings" w:hint="default"/>
      </w:rPr>
    </w:lvl>
    <w:lvl w:ilvl="6" w:tplc="8076B318" w:tentative="1">
      <w:start w:val="1"/>
      <w:numFmt w:val="bullet"/>
      <w:lvlText w:val=""/>
      <w:lvlJc w:val="left"/>
      <w:pPr>
        <w:ind w:left="4680" w:hanging="360"/>
      </w:pPr>
      <w:rPr>
        <w:rFonts w:ascii="Symbol" w:hAnsi="Symbol" w:hint="default"/>
      </w:rPr>
    </w:lvl>
    <w:lvl w:ilvl="7" w:tplc="1286EB56" w:tentative="1">
      <w:start w:val="1"/>
      <w:numFmt w:val="bullet"/>
      <w:lvlText w:val="o"/>
      <w:lvlJc w:val="left"/>
      <w:pPr>
        <w:ind w:left="5400" w:hanging="360"/>
      </w:pPr>
      <w:rPr>
        <w:rFonts w:ascii="Courier New" w:hAnsi="Courier New" w:cs="Courier New" w:hint="default"/>
      </w:rPr>
    </w:lvl>
    <w:lvl w:ilvl="8" w:tplc="FE581778" w:tentative="1">
      <w:start w:val="1"/>
      <w:numFmt w:val="bullet"/>
      <w:lvlText w:val=""/>
      <w:lvlJc w:val="left"/>
      <w:pPr>
        <w:ind w:left="6120" w:hanging="360"/>
      </w:pPr>
      <w:rPr>
        <w:rFonts w:ascii="Wingdings" w:hAnsi="Wingdings" w:hint="default"/>
      </w:rPr>
    </w:lvl>
  </w:abstractNum>
  <w:abstractNum w:abstractNumId="17" w15:restartNumberingAfterBreak="0">
    <w:nsid w:val="17B865F7"/>
    <w:multiLevelType w:val="hybridMultilevel"/>
    <w:tmpl w:val="00000000"/>
    <w:lvl w:ilvl="0" w:tplc="C8C607EE">
      <w:start w:val="1"/>
      <w:numFmt w:val="bullet"/>
      <w:lvlText w:val="o"/>
      <w:lvlJc w:val="left"/>
      <w:pPr>
        <w:ind w:left="1080" w:hanging="360"/>
      </w:pPr>
      <w:rPr>
        <w:rFonts w:ascii="Courier New" w:hAnsi="Courier New" w:hint="default"/>
      </w:rPr>
    </w:lvl>
    <w:lvl w:ilvl="1" w:tplc="B63A49BA">
      <w:start w:val="1"/>
      <w:numFmt w:val="bullet"/>
      <w:lvlText w:val="o"/>
      <w:lvlJc w:val="left"/>
      <w:pPr>
        <w:ind w:left="1800" w:hanging="360"/>
      </w:pPr>
      <w:rPr>
        <w:rFonts w:ascii="Courier New" w:hAnsi="Courier New" w:hint="default"/>
      </w:rPr>
    </w:lvl>
    <w:lvl w:ilvl="2" w:tplc="F94A0EBC">
      <w:start w:val="1"/>
      <w:numFmt w:val="bullet"/>
      <w:lvlText w:val=""/>
      <w:lvlJc w:val="left"/>
      <w:pPr>
        <w:ind w:left="2520" w:hanging="360"/>
      </w:pPr>
      <w:rPr>
        <w:rFonts w:ascii="Wingdings" w:hAnsi="Wingdings" w:hint="default"/>
      </w:rPr>
    </w:lvl>
    <w:lvl w:ilvl="3" w:tplc="A6F6C24E">
      <w:start w:val="1"/>
      <w:numFmt w:val="bullet"/>
      <w:lvlText w:val=""/>
      <w:lvlJc w:val="left"/>
      <w:pPr>
        <w:ind w:left="3240" w:hanging="360"/>
      </w:pPr>
      <w:rPr>
        <w:rFonts w:ascii="Symbol" w:hAnsi="Symbol" w:hint="default"/>
      </w:rPr>
    </w:lvl>
    <w:lvl w:ilvl="4" w:tplc="D3B084A2">
      <w:start w:val="1"/>
      <w:numFmt w:val="bullet"/>
      <w:lvlText w:val="o"/>
      <w:lvlJc w:val="left"/>
      <w:pPr>
        <w:ind w:left="3960" w:hanging="360"/>
      </w:pPr>
      <w:rPr>
        <w:rFonts w:ascii="Courier New" w:hAnsi="Courier New" w:hint="default"/>
      </w:rPr>
    </w:lvl>
    <w:lvl w:ilvl="5" w:tplc="B3A44130">
      <w:start w:val="1"/>
      <w:numFmt w:val="bullet"/>
      <w:lvlText w:val=""/>
      <w:lvlJc w:val="left"/>
      <w:pPr>
        <w:ind w:left="4680" w:hanging="360"/>
      </w:pPr>
      <w:rPr>
        <w:rFonts w:ascii="Wingdings" w:hAnsi="Wingdings" w:hint="default"/>
      </w:rPr>
    </w:lvl>
    <w:lvl w:ilvl="6" w:tplc="29D0872A">
      <w:start w:val="1"/>
      <w:numFmt w:val="bullet"/>
      <w:lvlText w:val=""/>
      <w:lvlJc w:val="left"/>
      <w:pPr>
        <w:ind w:left="5400" w:hanging="360"/>
      </w:pPr>
      <w:rPr>
        <w:rFonts w:ascii="Symbol" w:hAnsi="Symbol" w:hint="default"/>
      </w:rPr>
    </w:lvl>
    <w:lvl w:ilvl="7" w:tplc="C12676AC">
      <w:start w:val="1"/>
      <w:numFmt w:val="bullet"/>
      <w:lvlText w:val="o"/>
      <w:lvlJc w:val="left"/>
      <w:pPr>
        <w:ind w:left="6120" w:hanging="360"/>
      </w:pPr>
      <w:rPr>
        <w:rFonts w:ascii="Courier New" w:hAnsi="Courier New" w:hint="default"/>
      </w:rPr>
    </w:lvl>
    <w:lvl w:ilvl="8" w:tplc="013231E8">
      <w:start w:val="1"/>
      <w:numFmt w:val="bullet"/>
      <w:lvlText w:val=""/>
      <w:lvlJc w:val="left"/>
      <w:pPr>
        <w:ind w:left="6840" w:hanging="360"/>
      </w:pPr>
      <w:rPr>
        <w:rFonts w:ascii="Wingdings" w:hAnsi="Wingdings" w:hint="default"/>
      </w:rPr>
    </w:lvl>
  </w:abstractNum>
  <w:abstractNum w:abstractNumId="18" w15:restartNumberingAfterBreak="0">
    <w:nsid w:val="1B4306CF"/>
    <w:multiLevelType w:val="hybridMultilevel"/>
    <w:tmpl w:val="00000000"/>
    <w:lvl w:ilvl="0" w:tplc="0C0C8228">
      <w:start w:val="1"/>
      <w:numFmt w:val="bullet"/>
      <w:lvlText w:val=""/>
      <w:lvlJc w:val="left"/>
      <w:pPr>
        <w:ind w:left="720" w:hanging="360"/>
      </w:pPr>
      <w:rPr>
        <w:rFonts w:ascii="Symbol" w:hAnsi="Symbol" w:hint="default"/>
      </w:rPr>
    </w:lvl>
    <w:lvl w:ilvl="1" w:tplc="CC208BF8">
      <w:start w:val="1"/>
      <w:numFmt w:val="bullet"/>
      <w:lvlText w:val="o"/>
      <w:lvlJc w:val="left"/>
      <w:pPr>
        <w:ind w:left="1440" w:hanging="360"/>
      </w:pPr>
      <w:rPr>
        <w:rFonts w:ascii="Courier New" w:hAnsi="Courier New" w:hint="default"/>
      </w:rPr>
    </w:lvl>
    <w:lvl w:ilvl="2" w:tplc="1A6AB1CA">
      <w:start w:val="1"/>
      <w:numFmt w:val="bullet"/>
      <w:lvlText w:val=""/>
      <w:lvlJc w:val="left"/>
      <w:pPr>
        <w:ind w:left="2160" w:hanging="360"/>
      </w:pPr>
      <w:rPr>
        <w:rFonts w:ascii="Wingdings" w:hAnsi="Wingdings" w:hint="default"/>
      </w:rPr>
    </w:lvl>
    <w:lvl w:ilvl="3" w:tplc="19F4FB78">
      <w:start w:val="1"/>
      <w:numFmt w:val="bullet"/>
      <w:lvlText w:val=""/>
      <w:lvlJc w:val="left"/>
      <w:pPr>
        <w:ind w:left="2880" w:hanging="360"/>
      </w:pPr>
      <w:rPr>
        <w:rFonts w:ascii="Symbol" w:hAnsi="Symbol" w:hint="default"/>
      </w:rPr>
    </w:lvl>
    <w:lvl w:ilvl="4" w:tplc="C7DE278E">
      <w:start w:val="1"/>
      <w:numFmt w:val="bullet"/>
      <w:lvlText w:val="o"/>
      <w:lvlJc w:val="left"/>
      <w:pPr>
        <w:ind w:left="3600" w:hanging="360"/>
      </w:pPr>
      <w:rPr>
        <w:rFonts w:ascii="Courier New" w:hAnsi="Courier New" w:hint="default"/>
      </w:rPr>
    </w:lvl>
    <w:lvl w:ilvl="5" w:tplc="E58E2264">
      <w:start w:val="1"/>
      <w:numFmt w:val="bullet"/>
      <w:lvlText w:val=""/>
      <w:lvlJc w:val="left"/>
      <w:pPr>
        <w:ind w:left="4320" w:hanging="360"/>
      </w:pPr>
      <w:rPr>
        <w:rFonts w:ascii="Wingdings" w:hAnsi="Wingdings" w:hint="default"/>
      </w:rPr>
    </w:lvl>
    <w:lvl w:ilvl="6" w:tplc="AB8A36D6">
      <w:start w:val="1"/>
      <w:numFmt w:val="bullet"/>
      <w:lvlText w:val=""/>
      <w:lvlJc w:val="left"/>
      <w:pPr>
        <w:ind w:left="5040" w:hanging="360"/>
      </w:pPr>
      <w:rPr>
        <w:rFonts w:ascii="Symbol" w:hAnsi="Symbol" w:hint="default"/>
      </w:rPr>
    </w:lvl>
    <w:lvl w:ilvl="7" w:tplc="2258073E">
      <w:start w:val="1"/>
      <w:numFmt w:val="bullet"/>
      <w:lvlText w:val="o"/>
      <w:lvlJc w:val="left"/>
      <w:pPr>
        <w:ind w:left="5760" w:hanging="360"/>
      </w:pPr>
      <w:rPr>
        <w:rFonts w:ascii="Courier New" w:hAnsi="Courier New" w:hint="default"/>
      </w:rPr>
    </w:lvl>
    <w:lvl w:ilvl="8" w:tplc="50FAFEEC">
      <w:start w:val="1"/>
      <w:numFmt w:val="bullet"/>
      <w:lvlText w:val=""/>
      <w:lvlJc w:val="left"/>
      <w:pPr>
        <w:ind w:left="6480" w:hanging="360"/>
      </w:pPr>
      <w:rPr>
        <w:rFonts w:ascii="Wingdings" w:hAnsi="Wingdings" w:hint="default"/>
      </w:rPr>
    </w:lvl>
  </w:abstractNum>
  <w:abstractNum w:abstractNumId="19" w15:restartNumberingAfterBreak="0">
    <w:nsid w:val="1CB42D99"/>
    <w:multiLevelType w:val="hybridMultilevel"/>
    <w:tmpl w:val="734A4372"/>
    <w:lvl w:ilvl="0" w:tplc="E8E420BC">
      <w:start w:val="1"/>
      <w:numFmt w:val="bullet"/>
      <w:lvlText w:val="·"/>
      <w:lvlJc w:val="left"/>
      <w:pPr>
        <w:ind w:left="720" w:hanging="360"/>
      </w:pPr>
      <w:rPr>
        <w:rFonts w:ascii="Symbol" w:hAnsi="Symbol" w:hint="default"/>
      </w:rPr>
    </w:lvl>
    <w:lvl w:ilvl="1" w:tplc="0FB2899C">
      <w:start w:val="1"/>
      <w:numFmt w:val="bullet"/>
      <w:lvlText w:val="o"/>
      <w:lvlJc w:val="left"/>
      <w:pPr>
        <w:ind w:left="1440" w:hanging="360"/>
      </w:pPr>
      <w:rPr>
        <w:rFonts w:ascii="Courier New" w:hAnsi="Courier New" w:hint="default"/>
      </w:rPr>
    </w:lvl>
    <w:lvl w:ilvl="2" w:tplc="9956066A">
      <w:start w:val="1"/>
      <w:numFmt w:val="bullet"/>
      <w:lvlText w:val=""/>
      <w:lvlJc w:val="left"/>
      <w:pPr>
        <w:ind w:left="2160" w:hanging="360"/>
      </w:pPr>
      <w:rPr>
        <w:rFonts w:ascii="Wingdings" w:hAnsi="Wingdings" w:hint="default"/>
      </w:rPr>
    </w:lvl>
    <w:lvl w:ilvl="3" w:tplc="6FEC2CE6">
      <w:start w:val="1"/>
      <w:numFmt w:val="bullet"/>
      <w:lvlText w:val=""/>
      <w:lvlJc w:val="left"/>
      <w:pPr>
        <w:ind w:left="2880" w:hanging="360"/>
      </w:pPr>
      <w:rPr>
        <w:rFonts w:ascii="Symbol" w:hAnsi="Symbol" w:hint="default"/>
      </w:rPr>
    </w:lvl>
    <w:lvl w:ilvl="4" w:tplc="CDFA8878">
      <w:start w:val="1"/>
      <w:numFmt w:val="bullet"/>
      <w:lvlText w:val="o"/>
      <w:lvlJc w:val="left"/>
      <w:pPr>
        <w:ind w:left="3600" w:hanging="360"/>
      </w:pPr>
      <w:rPr>
        <w:rFonts w:ascii="Courier New" w:hAnsi="Courier New" w:hint="default"/>
      </w:rPr>
    </w:lvl>
    <w:lvl w:ilvl="5" w:tplc="EF841C08">
      <w:start w:val="1"/>
      <w:numFmt w:val="bullet"/>
      <w:lvlText w:val=""/>
      <w:lvlJc w:val="left"/>
      <w:pPr>
        <w:ind w:left="4320" w:hanging="360"/>
      </w:pPr>
      <w:rPr>
        <w:rFonts w:ascii="Wingdings" w:hAnsi="Wingdings" w:hint="default"/>
      </w:rPr>
    </w:lvl>
    <w:lvl w:ilvl="6" w:tplc="BACCB15A">
      <w:start w:val="1"/>
      <w:numFmt w:val="bullet"/>
      <w:lvlText w:val=""/>
      <w:lvlJc w:val="left"/>
      <w:pPr>
        <w:ind w:left="5040" w:hanging="360"/>
      </w:pPr>
      <w:rPr>
        <w:rFonts w:ascii="Symbol" w:hAnsi="Symbol" w:hint="default"/>
      </w:rPr>
    </w:lvl>
    <w:lvl w:ilvl="7" w:tplc="60B43A28">
      <w:start w:val="1"/>
      <w:numFmt w:val="bullet"/>
      <w:lvlText w:val="o"/>
      <w:lvlJc w:val="left"/>
      <w:pPr>
        <w:ind w:left="5760" w:hanging="360"/>
      </w:pPr>
      <w:rPr>
        <w:rFonts w:ascii="Courier New" w:hAnsi="Courier New" w:hint="default"/>
      </w:rPr>
    </w:lvl>
    <w:lvl w:ilvl="8" w:tplc="65DE6EDA">
      <w:start w:val="1"/>
      <w:numFmt w:val="bullet"/>
      <w:lvlText w:val=""/>
      <w:lvlJc w:val="left"/>
      <w:pPr>
        <w:ind w:left="6480" w:hanging="360"/>
      </w:pPr>
      <w:rPr>
        <w:rFonts w:ascii="Wingdings" w:hAnsi="Wingdings" w:hint="default"/>
      </w:rPr>
    </w:lvl>
  </w:abstractNum>
  <w:abstractNum w:abstractNumId="20" w15:restartNumberingAfterBreak="0">
    <w:nsid w:val="1DB00A63"/>
    <w:multiLevelType w:val="hybridMultilevel"/>
    <w:tmpl w:val="00000000"/>
    <w:lvl w:ilvl="0" w:tplc="C84211E8">
      <w:start w:val="1"/>
      <w:numFmt w:val="bullet"/>
      <w:lvlText w:val=""/>
      <w:lvlJc w:val="left"/>
      <w:pPr>
        <w:ind w:left="720" w:hanging="360"/>
      </w:pPr>
      <w:rPr>
        <w:rFonts w:ascii="Symbol" w:hAnsi="Symbol" w:hint="default"/>
      </w:rPr>
    </w:lvl>
    <w:lvl w:ilvl="1" w:tplc="5C50F1C8">
      <w:start w:val="1"/>
      <w:numFmt w:val="bullet"/>
      <w:lvlText w:val="o"/>
      <w:lvlJc w:val="left"/>
      <w:pPr>
        <w:ind w:left="1440" w:hanging="360"/>
      </w:pPr>
      <w:rPr>
        <w:rFonts w:ascii="Courier New" w:hAnsi="Courier New" w:hint="default"/>
      </w:rPr>
    </w:lvl>
    <w:lvl w:ilvl="2" w:tplc="12E8C7A6">
      <w:start w:val="1"/>
      <w:numFmt w:val="bullet"/>
      <w:lvlText w:val=""/>
      <w:lvlJc w:val="left"/>
      <w:pPr>
        <w:ind w:left="2160" w:hanging="360"/>
      </w:pPr>
      <w:rPr>
        <w:rFonts w:ascii="Wingdings" w:hAnsi="Wingdings" w:hint="default"/>
      </w:rPr>
    </w:lvl>
    <w:lvl w:ilvl="3" w:tplc="CAAA9260">
      <w:start w:val="1"/>
      <w:numFmt w:val="bullet"/>
      <w:lvlText w:val=""/>
      <w:lvlJc w:val="left"/>
      <w:pPr>
        <w:ind w:left="2880" w:hanging="360"/>
      </w:pPr>
      <w:rPr>
        <w:rFonts w:ascii="Symbol" w:hAnsi="Symbol" w:hint="default"/>
      </w:rPr>
    </w:lvl>
    <w:lvl w:ilvl="4" w:tplc="03C88410">
      <w:start w:val="1"/>
      <w:numFmt w:val="bullet"/>
      <w:lvlText w:val="o"/>
      <w:lvlJc w:val="left"/>
      <w:pPr>
        <w:ind w:left="3600" w:hanging="360"/>
      </w:pPr>
      <w:rPr>
        <w:rFonts w:ascii="Courier New" w:hAnsi="Courier New" w:hint="default"/>
      </w:rPr>
    </w:lvl>
    <w:lvl w:ilvl="5" w:tplc="DECAA9B6">
      <w:start w:val="1"/>
      <w:numFmt w:val="bullet"/>
      <w:lvlText w:val=""/>
      <w:lvlJc w:val="left"/>
      <w:pPr>
        <w:ind w:left="4320" w:hanging="360"/>
      </w:pPr>
      <w:rPr>
        <w:rFonts w:ascii="Wingdings" w:hAnsi="Wingdings" w:hint="default"/>
      </w:rPr>
    </w:lvl>
    <w:lvl w:ilvl="6" w:tplc="49E44240">
      <w:start w:val="1"/>
      <w:numFmt w:val="bullet"/>
      <w:lvlText w:val=""/>
      <w:lvlJc w:val="left"/>
      <w:pPr>
        <w:ind w:left="5040" w:hanging="360"/>
      </w:pPr>
      <w:rPr>
        <w:rFonts w:ascii="Symbol" w:hAnsi="Symbol" w:hint="default"/>
      </w:rPr>
    </w:lvl>
    <w:lvl w:ilvl="7" w:tplc="F9467768">
      <w:start w:val="1"/>
      <w:numFmt w:val="bullet"/>
      <w:lvlText w:val="o"/>
      <w:lvlJc w:val="left"/>
      <w:pPr>
        <w:ind w:left="5760" w:hanging="360"/>
      </w:pPr>
      <w:rPr>
        <w:rFonts w:ascii="Courier New" w:hAnsi="Courier New" w:hint="default"/>
      </w:rPr>
    </w:lvl>
    <w:lvl w:ilvl="8" w:tplc="2B9676FC">
      <w:start w:val="1"/>
      <w:numFmt w:val="bullet"/>
      <w:lvlText w:val=""/>
      <w:lvlJc w:val="left"/>
      <w:pPr>
        <w:ind w:left="6480" w:hanging="360"/>
      </w:pPr>
      <w:rPr>
        <w:rFonts w:ascii="Wingdings" w:hAnsi="Wingdings" w:hint="default"/>
      </w:rPr>
    </w:lvl>
  </w:abstractNum>
  <w:abstractNum w:abstractNumId="21" w15:restartNumberingAfterBreak="0">
    <w:nsid w:val="1E0273EC"/>
    <w:multiLevelType w:val="hybridMultilevel"/>
    <w:tmpl w:val="4466481E"/>
    <w:lvl w:ilvl="0" w:tplc="860C17BE">
      <w:start w:val="1"/>
      <w:numFmt w:val="bullet"/>
      <w:lvlText w:val=""/>
      <w:lvlJc w:val="left"/>
      <w:pPr>
        <w:ind w:left="720" w:hanging="360"/>
      </w:pPr>
      <w:rPr>
        <w:rFonts w:ascii="Symbol" w:hAnsi="Symbol" w:hint="default"/>
      </w:rPr>
    </w:lvl>
    <w:lvl w:ilvl="1" w:tplc="69D0C85E">
      <w:start w:val="1"/>
      <w:numFmt w:val="bullet"/>
      <w:lvlText w:val="o"/>
      <w:lvlJc w:val="left"/>
      <w:pPr>
        <w:ind w:left="1440" w:hanging="360"/>
      </w:pPr>
      <w:rPr>
        <w:rFonts w:ascii="Courier New" w:hAnsi="Courier New" w:hint="default"/>
      </w:rPr>
    </w:lvl>
    <w:lvl w:ilvl="2" w:tplc="581EF360">
      <w:start w:val="1"/>
      <w:numFmt w:val="bullet"/>
      <w:lvlText w:val=""/>
      <w:lvlJc w:val="left"/>
      <w:pPr>
        <w:ind w:left="2160" w:hanging="360"/>
      </w:pPr>
      <w:rPr>
        <w:rFonts w:ascii="Wingdings" w:hAnsi="Wingdings" w:hint="default"/>
      </w:rPr>
    </w:lvl>
    <w:lvl w:ilvl="3" w:tplc="70525452">
      <w:start w:val="1"/>
      <w:numFmt w:val="bullet"/>
      <w:lvlText w:val=""/>
      <w:lvlJc w:val="left"/>
      <w:pPr>
        <w:ind w:left="2880" w:hanging="360"/>
      </w:pPr>
      <w:rPr>
        <w:rFonts w:ascii="Symbol" w:hAnsi="Symbol" w:hint="default"/>
      </w:rPr>
    </w:lvl>
    <w:lvl w:ilvl="4" w:tplc="67F0C22C">
      <w:start w:val="1"/>
      <w:numFmt w:val="bullet"/>
      <w:lvlText w:val="o"/>
      <w:lvlJc w:val="left"/>
      <w:pPr>
        <w:ind w:left="3600" w:hanging="360"/>
      </w:pPr>
      <w:rPr>
        <w:rFonts w:ascii="Courier New" w:hAnsi="Courier New" w:hint="default"/>
      </w:rPr>
    </w:lvl>
    <w:lvl w:ilvl="5" w:tplc="CA78D65A">
      <w:start w:val="1"/>
      <w:numFmt w:val="bullet"/>
      <w:lvlText w:val=""/>
      <w:lvlJc w:val="left"/>
      <w:pPr>
        <w:ind w:left="4320" w:hanging="360"/>
      </w:pPr>
      <w:rPr>
        <w:rFonts w:ascii="Wingdings" w:hAnsi="Wingdings" w:hint="default"/>
      </w:rPr>
    </w:lvl>
    <w:lvl w:ilvl="6" w:tplc="B232A71C">
      <w:start w:val="1"/>
      <w:numFmt w:val="bullet"/>
      <w:lvlText w:val=""/>
      <w:lvlJc w:val="left"/>
      <w:pPr>
        <w:ind w:left="5040" w:hanging="360"/>
      </w:pPr>
      <w:rPr>
        <w:rFonts w:ascii="Symbol" w:hAnsi="Symbol" w:hint="default"/>
      </w:rPr>
    </w:lvl>
    <w:lvl w:ilvl="7" w:tplc="7676F8C2">
      <w:start w:val="1"/>
      <w:numFmt w:val="bullet"/>
      <w:lvlText w:val="o"/>
      <w:lvlJc w:val="left"/>
      <w:pPr>
        <w:ind w:left="5760" w:hanging="360"/>
      </w:pPr>
      <w:rPr>
        <w:rFonts w:ascii="Courier New" w:hAnsi="Courier New" w:hint="default"/>
      </w:rPr>
    </w:lvl>
    <w:lvl w:ilvl="8" w:tplc="C3A2ACB0">
      <w:start w:val="1"/>
      <w:numFmt w:val="bullet"/>
      <w:lvlText w:val=""/>
      <w:lvlJc w:val="left"/>
      <w:pPr>
        <w:ind w:left="6480" w:hanging="360"/>
      </w:pPr>
      <w:rPr>
        <w:rFonts w:ascii="Wingdings" w:hAnsi="Wingdings" w:hint="default"/>
      </w:rPr>
    </w:lvl>
  </w:abstractNum>
  <w:abstractNum w:abstractNumId="22" w15:restartNumberingAfterBreak="0">
    <w:nsid w:val="20F46B49"/>
    <w:multiLevelType w:val="hybridMultilevel"/>
    <w:tmpl w:val="461E5A5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C090019">
      <w:start w:val="1"/>
      <w:numFmt w:val="lowerLetter"/>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360"/>
      </w:pPr>
    </w:lvl>
  </w:abstractNum>
  <w:abstractNum w:abstractNumId="23" w15:restartNumberingAfterBreak="0">
    <w:nsid w:val="218720F4"/>
    <w:multiLevelType w:val="hybridMultilevel"/>
    <w:tmpl w:val="C24C92EC"/>
    <w:lvl w:ilvl="0" w:tplc="EE363830">
      <w:start w:val="1"/>
      <w:numFmt w:val="bullet"/>
      <w:lvlText w:val=""/>
      <w:lvlJc w:val="left"/>
      <w:pPr>
        <w:ind w:left="720" w:hanging="360"/>
      </w:pPr>
      <w:rPr>
        <w:rFonts w:ascii="Symbol" w:hAnsi="Symbol" w:hint="default"/>
      </w:rPr>
    </w:lvl>
    <w:lvl w:ilvl="1" w:tplc="1B2CE32A">
      <w:start w:val="1"/>
      <w:numFmt w:val="bullet"/>
      <w:lvlText w:val="o"/>
      <w:lvlJc w:val="left"/>
      <w:pPr>
        <w:ind w:left="1440" w:hanging="360"/>
      </w:pPr>
      <w:rPr>
        <w:rFonts w:ascii="Courier New" w:hAnsi="Courier New" w:hint="default"/>
      </w:rPr>
    </w:lvl>
    <w:lvl w:ilvl="2" w:tplc="854E7BA6">
      <w:start w:val="1"/>
      <w:numFmt w:val="bullet"/>
      <w:lvlText w:val=""/>
      <w:lvlJc w:val="left"/>
      <w:pPr>
        <w:ind w:left="2160" w:hanging="360"/>
      </w:pPr>
      <w:rPr>
        <w:rFonts w:ascii="Wingdings" w:hAnsi="Wingdings" w:hint="default"/>
      </w:rPr>
    </w:lvl>
    <w:lvl w:ilvl="3" w:tplc="1D6AB254">
      <w:start w:val="1"/>
      <w:numFmt w:val="bullet"/>
      <w:lvlText w:val=""/>
      <w:lvlJc w:val="left"/>
      <w:pPr>
        <w:ind w:left="2880" w:hanging="360"/>
      </w:pPr>
      <w:rPr>
        <w:rFonts w:ascii="Symbol" w:hAnsi="Symbol" w:hint="default"/>
      </w:rPr>
    </w:lvl>
    <w:lvl w:ilvl="4" w:tplc="B2064496">
      <w:start w:val="1"/>
      <w:numFmt w:val="bullet"/>
      <w:lvlText w:val="o"/>
      <w:lvlJc w:val="left"/>
      <w:pPr>
        <w:ind w:left="3600" w:hanging="360"/>
      </w:pPr>
      <w:rPr>
        <w:rFonts w:ascii="Courier New" w:hAnsi="Courier New" w:hint="default"/>
      </w:rPr>
    </w:lvl>
    <w:lvl w:ilvl="5" w:tplc="ABCA14D8">
      <w:start w:val="1"/>
      <w:numFmt w:val="bullet"/>
      <w:lvlText w:val=""/>
      <w:lvlJc w:val="left"/>
      <w:pPr>
        <w:ind w:left="4320" w:hanging="360"/>
      </w:pPr>
      <w:rPr>
        <w:rFonts w:ascii="Wingdings" w:hAnsi="Wingdings" w:hint="default"/>
      </w:rPr>
    </w:lvl>
    <w:lvl w:ilvl="6" w:tplc="EAFA07EC">
      <w:start w:val="1"/>
      <w:numFmt w:val="bullet"/>
      <w:lvlText w:val=""/>
      <w:lvlJc w:val="left"/>
      <w:pPr>
        <w:ind w:left="5040" w:hanging="360"/>
      </w:pPr>
      <w:rPr>
        <w:rFonts w:ascii="Symbol" w:hAnsi="Symbol" w:hint="default"/>
      </w:rPr>
    </w:lvl>
    <w:lvl w:ilvl="7" w:tplc="35241B4C">
      <w:start w:val="1"/>
      <w:numFmt w:val="bullet"/>
      <w:lvlText w:val="o"/>
      <w:lvlJc w:val="left"/>
      <w:pPr>
        <w:ind w:left="5760" w:hanging="360"/>
      </w:pPr>
      <w:rPr>
        <w:rFonts w:ascii="Courier New" w:hAnsi="Courier New" w:hint="default"/>
      </w:rPr>
    </w:lvl>
    <w:lvl w:ilvl="8" w:tplc="7A129CEC">
      <w:start w:val="1"/>
      <w:numFmt w:val="bullet"/>
      <w:lvlText w:val=""/>
      <w:lvlJc w:val="left"/>
      <w:pPr>
        <w:ind w:left="6480" w:hanging="360"/>
      </w:pPr>
      <w:rPr>
        <w:rFonts w:ascii="Wingdings" w:hAnsi="Wingdings" w:hint="default"/>
      </w:rPr>
    </w:lvl>
  </w:abstractNum>
  <w:abstractNum w:abstractNumId="24" w15:restartNumberingAfterBreak="0">
    <w:nsid w:val="228C932B"/>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2EE9455"/>
    <w:multiLevelType w:val="hybridMultilevel"/>
    <w:tmpl w:val="00000000"/>
    <w:lvl w:ilvl="0" w:tplc="B41E8216">
      <w:start w:val="1"/>
      <w:numFmt w:val="bullet"/>
      <w:lvlText w:val=""/>
      <w:lvlJc w:val="left"/>
      <w:pPr>
        <w:ind w:left="720" w:hanging="360"/>
      </w:pPr>
      <w:rPr>
        <w:rFonts w:ascii="Symbol" w:hAnsi="Symbol" w:hint="default"/>
      </w:rPr>
    </w:lvl>
    <w:lvl w:ilvl="1" w:tplc="2D5EF7D8">
      <w:start w:val="1"/>
      <w:numFmt w:val="bullet"/>
      <w:lvlText w:val="o"/>
      <w:lvlJc w:val="left"/>
      <w:pPr>
        <w:ind w:left="1440" w:hanging="360"/>
      </w:pPr>
      <w:rPr>
        <w:rFonts w:ascii="Courier New" w:hAnsi="Courier New" w:hint="default"/>
      </w:rPr>
    </w:lvl>
    <w:lvl w:ilvl="2" w:tplc="A0067266">
      <w:start w:val="1"/>
      <w:numFmt w:val="bullet"/>
      <w:lvlText w:val=""/>
      <w:lvlJc w:val="left"/>
      <w:pPr>
        <w:ind w:left="2160" w:hanging="360"/>
      </w:pPr>
      <w:rPr>
        <w:rFonts w:ascii="Wingdings" w:hAnsi="Wingdings" w:hint="default"/>
      </w:rPr>
    </w:lvl>
    <w:lvl w:ilvl="3" w:tplc="50682E04">
      <w:start w:val="1"/>
      <w:numFmt w:val="bullet"/>
      <w:lvlText w:val=""/>
      <w:lvlJc w:val="left"/>
      <w:pPr>
        <w:ind w:left="2880" w:hanging="360"/>
      </w:pPr>
      <w:rPr>
        <w:rFonts w:ascii="Symbol" w:hAnsi="Symbol" w:hint="default"/>
      </w:rPr>
    </w:lvl>
    <w:lvl w:ilvl="4" w:tplc="A32C563C">
      <w:start w:val="1"/>
      <w:numFmt w:val="bullet"/>
      <w:lvlText w:val="o"/>
      <w:lvlJc w:val="left"/>
      <w:pPr>
        <w:ind w:left="3600" w:hanging="360"/>
      </w:pPr>
      <w:rPr>
        <w:rFonts w:ascii="Courier New" w:hAnsi="Courier New" w:hint="default"/>
      </w:rPr>
    </w:lvl>
    <w:lvl w:ilvl="5" w:tplc="A4D86634">
      <w:start w:val="1"/>
      <w:numFmt w:val="bullet"/>
      <w:lvlText w:val=""/>
      <w:lvlJc w:val="left"/>
      <w:pPr>
        <w:ind w:left="4320" w:hanging="360"/>
      </w:pPr>
      <w:rPr>
        <w:rFonts w:ascii="Wingdings" w:hAnsi="Wingdings" w:hint="default"/>
      </w:rPr>
    </w:lvl>
    <w:lvl w:ilvl="6" w:tplc="52F4C6F8">
      <w:start w:val="1"/>
      <w:numFmt w:val="bullet"/>
      <w:lvlText w:val=""/>
      <w:lvlJc w:val="left"/>
      <w:pPr>
        <w:ind w:left="5040" w:hanging="360"/>
      </w:pPr>
      <w:rPr>
        <w:rFonts w:ascii="Symbol" w:hAnsi="Symbol" w:hint="default"/>
      </w:rPr>
    </w:lvl>
    <w:lvl w:ilvl="7" w:tplc="C7C2063E">
      <w:start w:val="1"/>
      <w:numFmt w:val="bullet"/>
      <w:lvlText w:val="o"/>
      <w:lvlJc w:val="left"/>
      <w:pPr>
        <w:ind w:left="5760" w:hanging="360"/>
      </w:pPr>
      <w:rPr>
        <w:rFonts w:ascii="Courier New" w:hAnsi="Courier New" w:hint="default"/>
      </w:rPr>
    </w:lvl>
    <w:lvl w:ilvl="8" w:tplc="F54CEE4E">
      <w:start w:val="1"/>
      <w:numFmt w:val="bullet"/>
      <w:lvlText w:val=""/>
      <w:lvlJc w:val="left"/>
      <w:pPr>
        <w:ind w:left="6480" w:hanging="360"/>
      </w:pPr>
      <w:rPr>
        <w:rFonts w:ascii="Wingdings" w:hAnsi="Wingdings" w:hint="default"/>
      </w:rPr>
    </w:lvl>
  </w:abstractNum>
  <w:abstractNum w:abstractNumId="26" w15:restartNumberingAfterBreak="0">
    <w:nsid w:val="2452D4B9"/>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4A03A73"/>
    <w:multiLevelType w:val="hybridMultilevel"/>
    <w:tmpl w:val="10943B3C"/>
    <w:lvl w:ilvl="0" w:tplc="83000A7E">
      <w:start w:val="1"/>
      <w:numFmt w:val="decimal"/>
      <w:lvlText w:val="%1."/>
      <w:lvlJc w:val="left"/>
      <w:pPr>
        <w:ind w:left="786" w:hanging="360"/>
      </w:pPr>
    </w:lvl>
    <w:lvl w:ilvl="1" w:tplc="027A6718" w:tentative="1">
      <w:start w:val="1"/>
      <w:numFmt w:val="lowerLetter"/>
      <w:lvlText w:val="%2."/>
      <w:lvlJc w:val="left"/>
      <w:pPr>
        <w:ind w:left="1506" w:hanging="360"/>
      </w:pPr>
    </w:lvl>
    <w:lvl w:ilvl="2" w:tplc="87902382" w:tentative="1">
      <w:start w:val="1"/>
      <w:numFmt w:val="lowerRoman"/>
      <w:lvlText w:val="%3."/>
      <w:lvlJc w:val="right"/>
      <w:pPr>
        <w:ind w:left="2226" w:hanging="180"/>
      </w:pPr>
    </w:lvl>
    <w:lvl w:ilvl="3" w:tplc="86C0054A" w:tentative="1">
      <w:start w:val="1"/>
      <w:numFmt w:val="decimal"/>
      <w:lvlText w:val="%4."/>
      <w:lvlJc w:val="left"/>
      <w:pPr>
        <w:ind w:left="2946" w:hanging="360"/>
      </w:pPr>
    </w:lvl>
    <w:lvl w:ilvl="4" w:tplc="503EC506" w:tentative="1">
      <w:start w:val="1"/>
      <w:numFmt w:val="lowerLetter"/>
      <w:lvlText w:val="%5."/>
      <w:lvlJc w:val="left"/>
      <w:pPr>
        <w:ind w:left="3666" w:hanging="360"/>
      </w:pPr>
    </w:lvl>
    <w:lvl w:ilvl="5" w:tplc="F88CCFE4" w:tentative="1">
      <w:start w:val="1"/>
      <w:numFmt w:val="lowerRoman"/>
      <w:lvlText w:val="%6."/>
      <w:lvlJc w:val="right"/>
      <w:pPr>
        <w:ind w:left="4386" w:hanging="180"/>
      </w:pPr>
    </w:lvl>
    <w:lvl w:ilvl="6" w:tplc="0DCED428" w:tentative="1">
      <w:start w:val="1"/>
      <w:numFmt w:val="decimal"/>
      <w:lvlText w:val="%7."/>
      <w:lvlJc w:val="left"/>
      <w:pPr>
        <w:ind w:left="5106" w:hanging="360"/>
      </w:pPr>
    </w:lvl>
    <w:lvl w:ilvl="7" w:tplc="813414B2" w:tentative="1">
      <w:start w:val="1"/>
      <w:numFmt w:val="lowerLetter"/>
      <w:lvlText w:val="%8."/>
      <w:lvlJc w:val="left"/>
      <w:pPr>
        <w:ind w:left="5826" w:hanging="360"/>
      </w:pPr>
    </w:lvl>
    <w:lvl w:ilvl="8" w:tplc="42844080" w:tentative="1">
      <w:start w:val="1"/>
      <w:numFmt w:val="lowerRoman"/>
      <w:lvlText w:val="%9."/>
      <w:lvlJc w:val="right"/>
      <w:pPr>
        <w:ind w:left="6546" w:hanging="180"/>
      </w:pPr>
    </w:lvl>
  </w:abstractNum>
  <w:abstractNum w:abstractNumId="28" w15:restartNumberingAfterBreak="0">
    <w:nsid w:val="276C0B46"/>
    <w:multiLevelType w:val="hybridMultilevel"/>
    <w:tmpl w:val="64E4EAC4"/>
    <w:lvl w:ilvl="0" w:tplc="E2D0F6DE">
      <w:start w:val="1"/>
      <w:numFmt w:val="bullet"/>
      <w:lvlText w:val=""/>
      <w:lvlJc w:val="left"/>
      <w:pPr>
        <w:ind w:left="720" w:hanging="360"/>
      </w:pPr>
      <w:rPr>
        <w:rFonts w:ascii="Symbol" w:hAnsi="Symbol" w:hint="default"/>
      </w:rPr>
    </w:lvl>
    <w:lvl w:ilvl="1" w:tplc="5C1E8792">
      <w:start w:val="1"/>
      <w:numFmt w:val="bullet"/>
      <w:lvlText w:val="o"/>
      <w:lvlJc w:val="left"/>
      <w:pPr>
        <w:ind w:left="1440" w:hanging="360"/>
      </w:pPr>
      <w:rPr>
        <w:rFonts w:ascii="Courier New" w:hAnsi="Courier New" w:hint="default"/>
      </w:rPr>
    </w:lvl>
    <w:lvl w:ilvl="2" w:tplc="7DC69498">
      <w:start w:val="1"/>
      <w:numFmt w:val="bullet"/>
      <w:lvlText w:val=""/>
      <w:lvlJc w:val="left"/>
      <w:pPr>
        <w:ind w:left="2160" w:hanging="360"/>
      </w:pPr>
      <w:rPr>
        <w:rFonts w:ascii="Wingdings" w:hAnsi="Wingdings" w:hint="default"/>
      </w:rPr>
    </w:lvl>
    <w:lvl w:ilvl="3" w:tplc="2B7CB710">
      <w:start w:val="1"/>
      <w:numFmt w:val="bullet"/>
      <w:lvlText w:val=""/>
      <w:lvlJc w:val="left"/>
      <w:pPr>
        <w:ind w:left="2880" w:hanging="360"/>
      </w:pPr>
      <w:rPr>
        <w:rFonts w:ascii="Symbol" w:hAnsi="Symbol" w:hint="default"/>
      </w:rPr>
    </w:lvl>
    <w:lvl w:ilvl="4" w:tplc="99E2E22C">
      <w:start w:val="1"/>
      <w:numFmt w:val="bullet"/>
      <w:lvlText w:val="o"/>
      <w:lvlJc w:val="left"/>
      <w:pPr>
        <w:ind w:left="3600" w:hanging="360"/>
      </w:pPr>
      <w:rPr>
        <w:rFonts w:ascii="Courier New" w:hAnsi="Courier New" w:hint="default"/>
      </w:rPr>
    </w:lvl>
    <w:lvl w:ilvl="5" w:tplc="779AB8F2">
      <w:start w:val="1"/>
      <w:numFmt w:val="bullet"/>
      <w:lvlText w:val=""/>
      <w:lvlJc w:val="left"/>
      <w:pPr>
        <w:ind w:left="4320" w:hanging="360"/>
      </w:pPr>
      <w:rPr>
        <w:rFonts w:ascii="Wingdings" w:hAnsi="Wingdings" w:hint="default"/>
      </w:rPr>
    </w:lvl>
    <w:lvl w:ilvl="6" w:tplc="8E56200A">
      <w:start w:val="1"/>
      <w:numFmt w:val="bullet"/>
      <w:lvlText w:val=""/>
      <w:lvlJc w:val="left"/>
      <w:pPr>
        <w:ind w:left="5040" w:hanging="360"/>
      </w:pPr>
      <w:rPr>
        <w:rFonts w:ascii="Symbol" w:hAnsi="Symbol" w:hint="default"/>
      </w:rPr>
    </w:lvl>
    <w:lvl w:ilvl="7" w:tplc="6C3259C2">
      <w:start w:val="1"/>
      <w:numFmt w:val="bullet"/>
      <w:lvlText w:val="o"/>
      <w:lvlJc w:val="left"/>
      <w:pPr>
        <w:ind w:left="5760" w:hanging="360"/>
      </w:pPr>
      <w:rPr>
        <w:rFonts w:ascii="Courier New" w:hAnsi="Courier New" w:hint="default"/>
      </w:rPr>
    </w:lvl>
    <w:lvl w:ilvl="8" w:tplc="BA96A9D0">
      <w:start w:val="1"/>
      <w:numFmt w:val="bullet"/>
      <w:lvlText w:val=""/>
      <w:lvlJc w:val="left"/>
      <w:pPr>
        <w:ind w:left="6480" w:hanging="360"/>
      </w:pPr>
      <w:rPr>
        <w:rFonts w:ascii="Wingdings" w:hAnsi="Wingdings" w:hint="default"/>
      </w:rPr>
    </w:lvl>
  </w:abstractNum>
  <w:abstractNum w:abstractNumId="29" w15:restartNumberingAfterBreak="0">
    <w:nsid w:val="29AE60A2"/>
    <w:multiLevelType w:val="hybridMultilevel"/>
    <w:tmpl w:val="00000000"/>
    <w:lvl w:ilvl="0" w:tplc="36C45286">
      <w:start w:val="1"/>
      <w:numFmt w:val="bullet"/>
      <w:lvlText w:val=""/>
      <w:lvlJc w:val="left"/>
      <w:pPr>
        <w:ind w:left="720" w:hanging="360"/>
      </w:pPr>
      <w:rPr>
        <w:rFonts w:ascii="Symbol" w:hAnsi="Symbol" w:hint="default"/>
      </w:rPr>
    </w:lvl>
    <w:lvl w:ilvl="1" w:tplc="7402E1C4">
      <w:start w:val="1"/>
      <w:numFmt w:val="bullet"/>
      <w:lvlText w:val="o"/>
      <w:lvlJc w:val="left"/>
      <w:pPr>
        <w:ind w:left="1440" w:hanging="360"/>
      </w:pPr>
      <w:rPr>
        <w:rFonts w:ascii="Courier New" w:hAnsi="Courier New" w:hint="default"/>
      </w:rPr>
    </w:lvl>
    <w:lvl w:ilvl="2" w:tplc="CF5A33C0">
      <w:start w:val="1"/>
      <w:numFmt w:val="bullet"/>
      <w:lvlText w:val=""/>
      <w:lvlJc w:val="left"/>
      <w:pPr>
        <w:ind w:left="2160" w:hanging="360"/>
      </w:pPr>
      <w:rPr>
        <w:rFonts w:ascii="Wingdings" w:hAnsi="Wingdings" w:hint="default"/>
      </w:rPr>
    </w:lvl>
    <w:lvl w:ilvl="3" w:tplc="C2688EE6">
      <w:start w:val="1"/>
      <w:numFmt w:val="bullet"/>
      <w:lvlText w:val=""/>
      <w:lvlJc w:val="left"/>
      <w:pPr>
        <w:ind w:left="2880" w:hanging="360"/>
      </w:pPr>
      <w:rPr>
        <w:rFonts w:ascii="Symbol" w:hAnsi="Symbol" w:hint="default"/>
      </w:rPr>
    </w:lvl>
    <w:lvl w:ilvl="4" w:tplc="AD02D5DA">
      <w:start w:val="1"/>
      <w:numFmt w:val="bullet"/>
      <w:lvlText w:val="o"/>
      <w:lvlJc w:val="left"/>
      <w:pPr>
        <w:ind w:left="3600" w:hanging="360"/>
      </w:pPr>
      <w:rPr>
        <w:rFonts w:ascii="Courier New" w:hAnsi="Courier New" w:hint="default"/>
      </w:rPr>
    </w:lvl>
    <w:lvl w:ilvl="5" w:tplc="8ADEE284">
      <w:start w:val="1"/>
      <w:numFmt w:val="bullet"/>
      <w:lvlText w:val=""/>
      <w:lvlJc w:val="left"/>
      <w:pPr>
        <w:ind w:left="4320" w:hanging="360"/>
      </w:pPr>
      <w:rPr>
        <w:rFonts w:ascii="Wingdings" w:hAnsi="Wingdings" w:hint="default"/>
      </w:rPr>
    </w:lvl>
    <w:lvl w:ilvl="6" w:tplc="701E8ADE">
      <w:start w:val="1"/>
      <w:numFmt w:val="bullet"/>
      <w:lvlText w:val=""/>
      <w:lvlJc w:val="left"/>
      <w:pPr>
        <w:ind w:left="5040" w:hanging="360"/>
      </w:pPr>
      <w:rPr>
        <w:rFonts w:ascii="Symbol" w:hAnsi="Symbol" w:hint="default"/>
      </w:rPr>
    </w:lvl>
    <w:lvl w:ilvl="7" w:tplc="E6F4CB34">
      <w:start w:val="1"/>
      <w:numFmt w:val="bullet"/>
      <w:lvlText w:val="o"/>
      <w:lvlJc w:val="left"/>
      <w:pPr>
        <w:ind w:left="5760" w:hanging="360"/>
      </w:pPr>
      <w:rPr>
        <w:rFonts w:ascii="Courier New" w:hAnsi="Courier New" w:hint="default"/>
      </w:rPr>
    </w:lvl>
    <w:lvl w:ilvl="8" w:tplc="3864CE86">
      <w:start w:val="1"/>
      <w:numFmt w:val="bullet"/>
      <w:lvlText w:val=""/>
      <w:lvlJc w:val="left"/>
      <w:pPr>
        <w:ind w:left="6480" w:hanging="360"/>
      </w:pPr>
      <w:rPr>
        <w:rFonts w:ascii="Wingdings" w:hAnsi="Wingdings" w:hint="default"/>
      </w:rPr>
    </w:lvl>
  </w:abstractNum>
  <w:abstractNum w:abstractNumId="30" w15:restartNumberingAfterBreak="0">
    <w:nsid w:val="2A8030A9"/>
    <w:multiLevelType w:val="hybridMultilevel"/>
    <w:tmpl w:val="00000000"/>
    <w:lvl w:ilvl="0" w:tplc="D20CD22C">
      <w:start w:val="1"/>
      <w:numFmt w:val="bullet"/>
      <w:lvlText w:val=""/>
      <w:lvlJc w:val="left"/>
      <w:pPr>
        <w:ind w:left="720" w:hanging="360"/>
      </w:pPr>
      <w:rPr>
        <w:rFonts w:ascii="Symbol" w:hAnsi="Symbol" w:hint="default"/>
      </w:rPr>
    </w:lvl>
    <w:lvl w:ilvl="1" w:tplc="7B16725E">
      <w:start w:val="1"/>
      <w:numFmt w:val="bullet"/>
      <w:lvlText w:val="o"/>
      <w:lvlJc w:val="left"/>
      <w:pPr>
        <w:ind w:left="1440" w:hanging="360"/>
      </w:pPr>
      <w:rPr>
        <w:rFonts w:ascii="Courier New" w:hAnsi="Courier New" w:hint="default"/>
      </w:rPr>
    </w:lvl>
    <w:lvl w:ilvl="2" w:tplc="1C6CA466">
      <w:start w:val="1"/>
      <w:numFmt w:val="bullet"/>
      <w:lvlText w:val=""/>
      <w:lvlJc w:val="left"/>
      <w:pPr>
        <w:ind w:left="2160" w:hanging="360"/>
      </w:pPr>
      <w:rPr>
        <w:rFonts w:ascii="Wingdings" w:hAnsi="Wingdings" w:hint="default"/>
      </w:rPr>
    </w:lvl>
    <w:lvl w:ilvl="3" w:tplc="7C0A1DC8">
      <w:start w:val="1"/>
      <w:numFmt w:val="bullet"/>
      <w:lvlText w:val=""/>
      <w:lvlJc w:val="left"/>
      <w:pPr>
        <w:ind w:left="2880" w:hanging="360"/>
      </w:pPr>
      <w:rPr>
        <w:rFonts w:ascii="Symbol" w:hAnsi="Symbol" w:hint="default"/>
      </w:rPr>
    </w:lvl>
    <w:lvl w:ilvl="4" w:tplc="E25687F8">
      <w:start w:val="1"/>
      <w:numFmt w:val="bullet"/>
      <w:lvlText w:val="o"/>
      <w:lvlJc w:val="left"/>
      <w:pPr>
        <w:ind w:left="3600" w:hanging="360"/>
      </w:pPr>
      <w:rPr>
        <w:rFonts w:ascii="Courier New" w:hAnsi="Courier New" w:hint="default"/>
      </w:rPr>
    </w:lvl>
    <w:lvl w:ilvl="5" w:tplc="CDBE8B10">
      <w:start w:val="1"/>
      <w:numFmt w:val="bullet"/>
      <w:lvlText w:val=""/>
      <w:lvlJc w:val="left"/>
      <w:pPr>
        <w:ind w:left="4320" w:hanging="360"/>
      </w:pPr>
      <w:rPr>
        <w:rFonts w:ascii="Wingdings" w:hAnsi="Wingdings" w:hint="default"/>
      </w:rPr>
    </w:lvl>
    <w:lvl w:ilvl="6" w:tplc="4F40D158">
      <w:start w:val="1"/>
      <w:numFmt w:val="bullet"/>
      <w:lvlText w:val=""/>
      <w:lvlJc w:val="left"/>
      <w:pPr>
        <w:ind w:left="5040" w:hanging="360"/>
      </w:pPr>
      <w:rPr>
        <w:rFonts w:ascii="Symbol" w:hAnsi="Symbol" w:hint="default"/>
      </w:rPr>
    </w:lvl>
    <w:lvl w:ilvl="7" w:tplc="A7526086">
      <w:start w:val="1"/>
      <w:numFmt w:val="bullet"/>
      <w:lvlText w:val="o"/>
      <w:lvlJc w:val="left"/>
      <w:pPr>
        <w:ind w:left="5760" w:hanging="360"/>
      </w:pPr>
      <w:rPr>
        <w:rFonts w:ascii="Courier New" w:hAnsi="Courier New" w:hint="default"/>
      </w:rPr>
    </w:lvl>
    <w:lvl w:ilvl="8" w:tplc="661218E0">
      <w:start w:val="1"/>
      <w:numFmt w:val="bullet"/>
      <w:lvlText w:val=""/>
      <w:lvlJc w:val="left"/>
      <w:pPr>
        <w:ind w:left="6480" w:hanging="360"/>
      </w:pPr>
      <w:rPr>
        <w:rFonts w:ascii="Wingdings" w:hAnsi="Wingdings" w:hint="default"/>
      </w:rPr>
    </w:lvl>
  </w:abstractNum>
  <w:abstractNum w:abstractNumId="31" w15:restartNumberingAfterBreak="0">
    <w:nsid w:val="2D85BF36"/>
    <w:multiLevelType w:val="hybridMultilevel"/>
    <w:tmpl w:val="00000000"/>
    <w:lvl w:ilvl="0" w:tplc="BD3C1F8E">
      <w:start w:val="1"/>
      <w:numFmt w:val="bullet"/>
      <w:lvlText w:val="·"/>
      <w:lvlJc w:val="left"/>
      <w:pPr>
        <w:ind w:left="720" w:hanging="360"/>
      </w:pPr>
      <w:rPr>
        <w:rFonts w:ascii="Symbol" w:hAnsi="Symbol" w:hint="default"/>
      </w:rPr>
    </w:lvl>
    <w:lvl w:ilvl="1" w:tplc="F262506A">
      <w:start w:val="1"/>
      <w:numFmt w:val="bullet"/>
      <w:lvlText w:val="o"/>
      <w:lvlJc w:val="left"/>
      <w:pPr>
        <w:ind w:left="1440" w:hanging="360"/>
      </w:pPr>
      <w:rPr>
        <w:rFonts w:ascii="Courier New" w:hAnsi="Courier New" w:hint="default"/>
      </w:rPr>
    </w:lvl>
    <w:lvl w:ilvl="2" w:tplc="81B0BCD0">
      <w:start w:val="1"/>
      <w:numFmt w:val="bullet"/>
      <w:lvlText w:val=""/>
      <w:lvlJc w:val="left"/>
      <w:pPr>
        <w:ind w:left="2160" w:hanging="360"/>
      </w:pPr>
      <w:rPr>
        <w:rFonts w:ascii="Wingdings" w:hAnsi="Wingdings" w:hint="default"/>
      </w:rPr>
    </w:lvl>
    <w:lvl w:ilvl="3" w:tplc="063EE220">
      <w:start w:val="1"/>
      <w:numFmt w:val="bullet"/>
      <w:lvlText w:val=""/>
      <w:lvlJc w:val="left"/>
      <w:pPr>
        <w:ind w:left="2880" w:hanging="360"/>
      </w:pPr>
      <w:rPr>
        <w:rFonts w:ascii="Symbol" w:hAnsi="Symbol" w:hint="default"/>
      </w:rPr>
    </w:lvl>
    <w:lvl w:ilvl="4" w:tplc="AB22BA38">
      <w:start w:val="1"/>
      <w:numFmt w:val="bullet"/>
      <w:lvlText w:val="o"/>
      <w:lvlJc w:val="left"/>
      <w:pPr>
        <w:ind w:left="3600" w:hanging="360"/>
      </w:pPr>
      <w:rPr>
        <w:rFonts w:ascii="Courier New" w:hAnsi="Courier New" w:hint="default"/>
      </w:rPr>
    </w:lvl>
    <w:lvl w:ilvl="5" w:tplc="8146CFC8">
      <w:start w:val="1"/>
      <w:numFmt w:val="bullet"/>
      <w:lvlText w:val=""/>
      <w:lvlJc w:val="left"/>
      <w:pPr>
        <w:ind w:left="4320" w:hanging="360"/>
      </w:pPr>
      <w:rPr>
        <w:rFonts w:ascii="Wingdings" w:hAnsi="Wingdings" w:hint="default"/>
      </w:rPr>
    </w:lvl>
    <w:lvl w:ilvl="6" w:tplc="E4C4DCF6">
      <w:start w:val="1"/>
      <w:numFmt w:val="bullet"/>
      <w:lvlText w:val=""/>
      <w:lvlJc w:val="left"/>
      <w:pPr>
        <w:ind w:left="5040" w:hanging="360"/>
      </w:pPr>
      <w:rPr>
        <w:rFonts w:ascii="Symbol" w:hAnsi="Symbol" w:hint="default"/>
      </w:rPr>
    </w:lvl>
    <w:lvl w:ilvl="7" w:tplc="46186DE4">
      <w:start w:val="1"/>
      <w:numFmt w:val="bullet"/>
      <w:lvlText w:val="o"/>
      <w:lvlJc w:val="left"/>
      <w:pPr>
        <w:ind w:left="5760" w:hanging="360"/>
      </w:pPr>
      <w:rPr>
        <w:rFonts w:ascii="Courier New" w:hAnsi="Courier New" w:hint="default"/>
      </w:rPr>
    </w:lvl>
    <w:lvl w:ilvl="8" w:tplc="5AB6649E">
      <w:start w:val="1"/>
      <w:numFmt w:val="bullet"/>
      <w:lvlText w:val=""/>
      <w:lvlJc w:val="left"/>
      <w:pPr>
        <w:ind w:left="6480" w:hanging="360"/>
      </w:pPr>
      <w:rPr>
        <w:rFonts w:ascii="Wingdings" w:hAnsi="Wingdings" w:hint="default"/>
      </w:rPr>
    </w:lvl>
  </w:abstractNum>
  <w:abstractNum w:abstractNumId="32" w15:restartNumberingAfterBreak="0">
    <w:nsid w:val="366908B6"/>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855AC32"/>
    <w:multiLevelType w:val="hybridMultilevel"/>
    <w:tmpl w:val="00000000"/>
    <w:lvl w:ilvl="0" w:tplc="823CC416">
      <w:start w:val="1"/>
      <w:numFmt w:val="decimal"/>
      <w:lvlText w:val="%1."/>
      <w:lvlJc w:val="left"/>
      <w:pPr>
        <w:ind w:left="720" w:hanging="360"/>
      </w:pPr>
    </w:lvl>
    <w:lvl w:ilvl="1" w:tplc="0CB85D3E">
      <w:start w:val="1"/>
      <w:numFmt w:val="lowerLetter"/>
      <w:lvlText w:val="%2."/>
      <w:lvlJc w:val="left"/>
      <w:pPr>
        <w:ind w:left="1440" w:hanging="360"/>
      </w:pPr>
    </w:lvl>
    <w:lvl w:ilvl="2" w:tplc="6730F32E">
      <w:start w:val="1"/>
      <w:numFmt w:val="lowerRoman"/>
      <w:lvlText w:val="%3."/>
      <w:lvlJc w:val="right"/>
      <w:pPr>
        <w:ind w:left="2160" w:hanging="180"/>
      </w:pPr>
    </w:lvl>
    <w:lvl w:ilvl="3" w:tplc="C866681C">
      <w:start w:val="1"/>
      <w:numFmt w:val="decimal"/>
      <w:lvlText w:val="%4."/>
      <w:lvlJc w:val="left"/>
      <w:pPr>
        <w:ind w:left="2880" w:hanging="360"/>
      </w:pPr>
    </w:lvl>
    <w:lvl w:ilvl="4" w:tplc="55446316">
      <w:start w:val="1"/>
      <w:numFmt w:val="lowerLetter"/>
      <w:lvlText w:val="%5."/>
      <w:lvlJc w:val="left"/>
      <w:pPr>
        <w:ind w:left="3600" w:hanging="360"/>
      </w:pPr>
    </w:lvl>
    <w:lvl w:ilvl="5" w:tplc="A23C4854">
      <w:start w:val="1"/>
      <w:numFmt w:val="lowerRoman"/>
      <w:lvlText w:val="%6."/>
      <w:lvlJc w:val="right"/>
      <w:pPr>
        <w:ind w:left="4320" w:hanging="180"/>
      </w:pPr>
    </w:lvl>
    <w:lvl w:ilvl="6" w:tplc="47A049FA">
      <w:start w:val="1"/>
      <w:numFmt w:val="decimal"/>
      <w:lvlText w:val="%7."/>
      <w:lvlJc w:val="left"/>
      <w:pPr>
        <w:ind w:left="5040" w:hanging="360"/>
      </w:pPr>
    </w:lvl>
    <w:lvl w:ilvl="7" w:tplc="6CB01F60">
      <w:start w:val="1"/>
      <w:numFmt w:val="lowerLetter"/>
      <w:lvlText w:val="%8."/>
      <w:lvlJc w:val="left"/>
      <w:pPr>
        <w:ind w:left="5760" w:hanging="360"/>
      </w:pPr>
    </w:lvl>
    <w:lvl w:ilvl="8" w:tplc="F3DABDBC">
      <w:start w:val="1"/>
      <w:numFmt w:val="lowerRoman"/>
      <w:lvlText w:val="%9."/>
      <w:lvlJc w:val="right"/>
      <w:pPr>
        <w:ind w:left="6480" w:hanging="180"/>
      </w:pPr>
    </w:lvl>
  </w:abstractNum>
  <w:abstractNum w:abstractNumId="34" w15:restartNumberingAfterBreak="0">
    <w:nsid w:val="38B6573A"/>
    <w:multiLevelType w:val="hybridMultilevel"/>
    <w:tmpl w:val="23C001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880D0B"/>
    <w:multiLevelType w:val="hybridMultilevel"/>
    <w:tmpl w:val="0E680B2C"/>
    <w:lvl w:ilvl="0" w:tplc="ECB0BC56">
      <w:start w:val="1"/>
      <w:numFmt w:val="decimal"/>
      <w:lvlText w:val="%1."/>
      <w:lvlJc w:val="left"/>
      <w:pPr>
        <w:ind w:left="720" w:hanging="360"/>
      </w:pPr>
    </w:lvl>
    <w:lvl w:ilvl="1" w:tplc="B57E28E6" w:tentative="1">
      <w:start w:val="1"/>
      <w:numFmt w:val="lowerLetter"/>
      <w:lvlText w:val="%2."/>
      <w:lvlJc w:val="left"/>
      <w:pPr>
        <w:ind w:left="1440" w:hanging="360"/>
      </w:pPr>
    </w:lvl>
    <w:lvl w:ilvl="2" w:tplc="7512D834" w:tentative="1">
      <w:start w:val="1"/>
      <w:numFmt w:val="lowerRoman"/>
      <w:lvlText w:val="%3."/>
      <w:lvlJc w:val="right"/>
      <w:pPr>
        <w:ind w:left="2160" w:hanging="180"/>
      </w:pPr>
    </w:lvl>
    <w:lvl w:ilvl="3" w:tplc="C388BD28" w:tentative="1">
      <w:start w:val="1"/>
      <w:numFmt w:val="decimal"/>
      <w:lvlText w:val="%4."/>
      <w:lvlJc w:val="left"/>
      <w:pPr>
        <w:ind w:left="2880" w:hanging="360"/>
      </w:pPr>
    </w:lvl>
    <w:lvl w:ilvl="4" w:tplc="5A1A2AFC" w:tentative="1">
      <w:start w:val="1"/>
      <w:numFmt w:val="lowerLetter"/>
      <w:lvlText w:val="%5."/>
      <w:lvlJc w:val="left"/>
      <w:pPr>
        <w:ind w:left="3600" w:hanging="360"/>
      </w:pPr>
    </w:lvl>
    <w:lvl w:ilvl="5" w:tplc="68085454" w:tentative="1">
      <w:start w:val="1"/>
      <w:numFmt w:val="lowerRoman"/>
      <w:lvlText w:val="%6."/>
      <w:lvlJc w:val="right"/>
      <w:pPr>
        <w:ind w:left="4320" w:hanging="180"/>
      </w:pPr>
    </w:lvl>
    <w:lvl w:ilvl="6" w:tplc="8F0C6746" w:tentative="1">
      <w:start w:val="1"/>
      <w:numFmt w:val="decimal"/>
      <w:lvlText w:val="%7."/>
      <w:lvlJc w:val="left"/>
      <w:pPr>
        <w:ind w:left="5040" w:hanging="360"/>
      </w:pPr>
    </w:lvl>
    <w:lvl w:ilvl="7" w:tplc="57FCF61E" w:tentative="1">
      <w:start w:val="1"/>
      <w:numFmt w:val="lowerLetter"/>
      <w:lvlText w:val="%8."/>
      <w:lvlJc w:val="left"/>
      <w:pPr>
        <w:ind w:left="5760" w:hanging="360"/>
      </w:pPr>
    </w:lvl>
    <w:lvl w:ilvl="8" w:tplc="78B2B8B6" w:tentative="1">
      <w:start w:val="1"/>
      <w:numFmt w:val="lowerRoman"/>
      <w:lvlText w:val="%9."/>
      <w:lvlJc w:val="right"/>
      <w:pPr>
        <w:ind w:left="6480" w:hanging="180"/>
      </w:pPr>
    </w:lvl>
  </w:abstractNum>
  <w:abstractNum w:abstractNumId="36" w15:restartNumberingAfterBreak="0">
    <w:nsid w:val="3DDBD082"/>
    <w:multiLevelType w:val="hybridMultilevel"/>
    <w:tmpl w:val="A3F45DFE"/>
    <w:lvl w:ilvl="0" w:tplc="76481D84">
      <w:start w:val="1"/>
      <w:numFmt w:val="bullet"/>
      <w:lvlText w:val="·"/>
      <w:lvlJc w:val="left"/>
      <w:pPr>
        <w:ind w:left="720" w:hanging="360"/>
      </w:pPr>
      <w:rPr>
        <w:rFonts w:ascii="Symbol" w:hAnsi="Symbol" w:hint="default"/>
      </w:rPr>
    </w:lvl>
    <w:lvl w:ilvl="1" w:tplc="BF0CAFCE">
      <w:start w:val="1"/>
      <w:numFmt w:val="bullet"/>
      <w:lvlText w:val="o"/>
      <w:lvlJc w:val="left"/>
      <w:pPr>
        <w:ind w:left="1440" w:hanging="360"/>
      </w:pPr>
      <w:rPr>
        <w:rFonts w:ascii="Courier New" w:hAnsi="Courier New" w:hint="default"/>
      </w:rPr>
    </w:lvl>
    <w:lvl w:ilvl="2" w:tplc="100AA838">
      <w:start w:val="1"/>
      <w:numFmt w:val="bullet"/>
      <w:lvlText w:val=""/>
      <w:lvlJc w:val="left"/>
      <w:pPr>
        <w:ind w:left="2160" w:hanging="360"/>
      </w:pPr>
      <w:rPr>
        <w:rFonts w:ascii="Wingdings" w:hAnsi="Wingdings" w:hint="default"/>
      </w:rPr>
    </w:lvl>
    <w:lvl w:ilvl="3" w:tplc="080E4CF4">
      <w:start w:val="1"/>
      <w:numFmt w:val="bullet"/>
      <w:lvlText w:val=""/>
      <w:lvlJc w:val="left"/>
      <w:pPr>
        <w:ind w:left="2880" w:hanging="360"/>
      </w:pPr>
      <w:rPr>
        <w:rFonts w:ascii="Symbol" w:hAnsi="Symbol" w:hint="default"/>
      </w:rPr>
    </w:lvl>
    <w:lvl w:ilvl="4" w:tplc="ABDA7AAC">
      <w:start w:val="1"/>
      <w:numFmt w:val="bullet"/>
      <w:lvlText w:val="o"/>
      <w:lvlJc w:val="left"/>
      <w:pPr>
        <w:ind w:left="3600" w:hanging="360"/>
      </w:pPr>
      <w:rPr>
        <w:rFonts w:ascii="Courier New" w:hAnsi="Courier New" w:hint="default"/>
      </w:rPr>
    </w:lvl>
    <w:lvl w:ilvl="5" w:tplc="9162E896">
      <w:start w:val="1"/>
      <w:numFmt w:val="bullet"/>
      <w:lvlText w:val=""/>
      <w:lvlJc w:val="left"/>
      <w:pPr>
        <w:ind w:left="4320" w:hanging="360"/>
      </w:pPr>
      <w:rPr>
        <w:rFonts w:ascii="Wingdings" w:hAnsi="Wingdings" w:hint="default"/>
      </w:rPr>
    </w:lvl>
    <w:lvl w:ilvl="6" w:tplc="48D45828">
      <w:start w:val="1"/>
      <w:numFmt w:val="bullet"/>
      <w:lvlText w:val=""/>
      <w:lvlJc w:val="left"/>
      <w:pPr>
        <w:ind w:left="5040" w:hanging="360"/>
      </w:pPr>
      <w:rPr>
        <w:rFonts w:ascii="Symbol" w:hAnsi="Symbol" w:hint="default"/>
      </w:rPr>
    </w:lvl>
    <w:lvl w:ilvl="7" w:tplc="6BC020B8">
      <w:start w:val="1"/>
      <w:numFmt w:val="bullet"/>
      <w:lvlText w:val="o"/>
      <w:lvlJc w:val="left"/>
      <w:pPr>
        <w:ind w:left="5760" w:hanging="360"/>
      </w:pPr>
      <w:rPr>
        <w:rFonts w:ascii="Courier New" w:hAnsi="Courier New" w:hint="default"/>
      </w:rPr>
    </w:lvl>
    <w:lvl w:ilvl="8" w:tplc="AA26E8CE">
      <w:start w:val="1"/>
      <w:numFmt w:val="bullet"/>
      <w:lvlText w:val=""/>
      <w:lvlJc w:val="left"/>
      <w:pPr>
        <w:ind w:left="6480" w:hanging="360"/>
      </w:pPr>
      <w:rPr>
        <w:rFonts w:ascii="Wingdings" w:hAnsi="Wingdings" w:hint="default"/>
      </w:rPr>
    </w:lvl>
  </w:abstractNum>
  <w:abstractNum w:abstractNumId="37" w15:restartNumberingAfterBreak="0">
    <w:nsid w:val="3DFBC650"/>
    <w:multiLevelType w:val="hybridMultilevel"/>
    <w:tmpl w:val="C9C8A416"/>
    <w:lvl w:ilvl="0" w:tplc="90B4DD0E">
      <w:start w:val="1"/>
      <w:numFmt w:val="bullet"/>
      <w:lvlText w:val=""/>
      <w:lvlJc w:val="left"/>
      <w:pPr>
        <w:ind w:left="720" w:hanging="360"/>
      </w:pPr>
      <w:rPr>
        <w:rFonts w:ascii="Symbol" w:hAnsi="Symbol" w:hint="default"/>
      </w:rPr>
    </w:lvl>
    <w:lvl w:ilvl="1" w:tplc="09126B48">
      <w:start w:val="1"/>
      <w:numFmt w:val="bullet"/>
      <w:lvlText w:val="o"/>
      <w:lvlJc w:val="left"/>
      <w:pPr>
        <w:ind w:left="1440" w:hanging="360"/>
      </w:pPr>
      <w:rPr>
        <w:rFonts w:ascii="Courier New" w:hAnsi="Courier New" w:hint="default"/>
      </w:rPr>
    </w:lvl>
    <w:lvl w:ilvl="2" w:tplc="3AECC82E">
      <w:start w:val="1"/>
      <w:numFmt w:val="bullet"/>
      <w:lvlText w:val=""/>
      <w:lvlJc w:val="left"/>
      <w:pPr>
        <w:ind w:left="2160" w:hanging="360"/>
      </w:pPr>
      <w:rPr>
        <w:rFonts w:ascii="Wingdings" w:hAnsi="Wingdings" w:hint="default"/>
      </w:rPr>
    </w:lvl>
    <w:lvl w:ilvl="3" w:tplc="2B50FB54">
      <w:start w:val="1"/>
      <w:numFmt w:val="bullet"/>
      <w:lvlText w:val=""/>
      <w:lvlJc w:val="left"/>
      <w:pPr>
        <w:ind w:left="2880" w:hanging="360"/>
      </w:pPr>
      <w:rPr>
        <w:rFonts w:ascii="Symbol" w:hAnsi="Symbol" w:hint="default"/>
      </w:rPr>
    </w:lvl>
    <w:lvl w:ilvl="4" w:tplc="53B8320C">
      <w:start w:val="1"/>
      <w:numFmt w:val="bullet"/>
      <w:lvlText w:val="o"/>
      <w:lvlJc w:val="left"/>
      <w:pPr>
        <w:ind w:left="3600" w:hanging="360"/>
      </w:pPr>
      <w:rPr>
        <w:rFonts w:ascii="Courier New" w:hAnsi="Courier New" w:hint="default"/>
      </w:rPr>
    </w:lvl>
    <w:lvl w:ilvl="5" w:tplc="3BFA4B4A">
      <w:start w:val="1"/>
      <w:numFmt w:val="bullet"/>
      <w:lvlText w:val=""/>
      <w:lvlJc w:val="left"/>
      <w:pPr>
        <w:ind w:left="4320" w:hanging="360"/>
      </w:pPr>
      <w:rPr>
        <w:rFonts w:ascii="Wingdings" w:hAnsi="Wingdings" w:hint="default"/>
      </w:rPr>
    </w:lvl>
    <w:lvl w:ilvl="6" w:tplc="A67EB6F4">
      <w:start w:val="1"/>
      <w:numFmt w:val="bullet"/>
      <w:lvlText w:val=""/>
      <w:lvlJc w:val="left"/>
      <w:pPr>
        <w:ind w:left="5040" w:hanging="360"/>
      </w:pPr>
      <w:rPr>
        <w:rFonts w:ascii="Symbol" w:hAnsi="Symbol" w:hint="default"/>
      </w:rPr>
    </w:lvl>
    <w:lvl w:ilvl="7" w:tplc="26DC0EE8">
      <w:start w:val="1"/>
      <w:numFmt w:val="bullet"/>
      <w:lvlText w:val="o"/>
      <w:lvlJc w:val="left"/>
      <w:pPr>
        <w:ind w:left="5760" w:hanging="360"/>
      </w:pPr>
      <w:rPr>
        <w:rFonts w:ascii="Courier New" w:hAnsi="Courier New" w:hint="default"/>
      </w:rPr>
    </w:lvl>
    <w:lvl w:ilvl="8" w:tplc="20DABBBA">
      <w:start w:val="1"/>
      <w:numFmt w:val="bullet"/>
      <w:lvlText w:val=""/>
      <w:lvlJc w:val="left"/>
      <w:pPr>
        <w:ind w:left="6480" w:hanging="360"/>
      </w:pPr>
      <w:rPr>
        <w:rFonts w:ascii="Wingdings" w:hAnsi="Wingdings" w:hint="default"/>
      </w:rPr>
    </w:lvl>
  </w:abstractNum>
  <w:abstractNum w:abstractNumId="38" w15:restartNumberingAfterBreak="0">
    <w:nsid w:val="3E5FBA2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3E8079D5"/>
    <w:multiLevelType w:val="hybridMultilevel"/>
    <w:tmpl w:val="516AA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19DCFF"/>
    <w:multiLevelType w:val="hybridMultilevel"/>
    <w:tmpl w:val="745C6AFA"/>
    <w:lvl w:ilvl="0" w:tplc="EC0628CE">
      <w:start w:val="1"/>
      <w:numFmt w:val="bullet"/>
      <w:lvlText w:val="·"/>
      <w:lvlJc w:val="left"/>
      <w:pPr>
        <w:ind w:left="720" w:hanging="360"/>
      </w:pPr>
      <w:rPr>
        <w:rFonts w:ascii="Symbol" w:hAnsi="Symbol" w:hint="default"/>
      </w:rPr>
    </w:lvl>
    <w:lvl w:ilvl="1" w:tplc="F17A61EE">
      <w:start w:val="1"/>
      <w:numFmt w:val="bullet"/>
      <w:lvlText w:val="o"/>
      <w:lvlJc w:val="left"/>
      <w:pPr>
        <w:ind w:left="1440" w:hanging="360"/>
      </w:pPr>
      <w:rPr>
        <w:rFonts w:ascii="Courier New" w:hAnsi="Courier New" w:hint="default"/>
      </w:rPr>
    </w:lvl>
    <w:lvl w:ilvl="2" w:tplc="3DE6EEC2">
      <w:start w:val="1"/>
      <w:numFmt w:val="bullet"/>
      <w:lvlText w:val=""/>
      <w:lvlJc w:val="left"/>
      <w:pPr>
        <w:ind w:left="2160" w:hanging="360"/>
      </w:pPr>
      <w:rPr>
        <w:rFonts w:ascii="Wingdings" w:hAnsi="Wingdings" w:hint="default"/>
      </w:rPr>
    </w:lvl>
    <w:lvl w:ilvl="3" w:tplc="3F262322">
      <w:start w:val="1"/>
      <w:numFmt w:val="bullet"/>
      <w:lvlText w:val=""/>
      <w:lvlJc w:val="left"/>
      <w:pPr>
        <w:ind w:left="2880" w:hanging="360"/>
      </w:pPr>
      <w:rPr>
        <w:rFonts w:ascii="Symbol" w:hAnsi="Symbol" w:hint="default"/>
      </w:rPr>
    </w:lvl>
    <w:lvl w:ilvl="4" w:tplc="12C43DDA">
      <w:start w:val="1"/>
      <w:numFmt w:val="bullet"/>
      <w:lvlText w:val="o"/>
      <w:lvlJc w:val="left"/>
      <w:pPr>
        <w:ind w:left="3600" w:hanging="360"/>
      </w:pPr>
      <w:rPr>
        <w:rFonts w:ascii="Courier New" w:hAnsi="Courier New" w:hint="default"/>
      </w:rPr>
    </w:lvl>
    <w:lvl w:ilvl="5" w:tplc="66B4A84E">
      <w:start w:val="1"/>
      <w:numFmt w:val="bullet"/>
      <w:lvlText w:val=""/>
      <w:lvlJc w:val="left"/>
      <w:pPr>
        <w:ind w:left="4320" w:hanging="360"/>
      </w:pPr>
      <w:rPr>
        <w:rFonts w:ascii="Wingdings" w:hAnsi="Wingdings" w:hint="default"/>
      </w:rPr>
    </w:lvl>
    <w:lvl w:ilvl="6" w:tplc="4F48F67A">
      <w:start w:val="1"/>
      <w:numFmt w:val="bullet"/>
      <w:lvlText w:val=""/>
      <w:lvlJc w:val="left"/>
      <w:pPr>
        <w:ind w:left="5040" w:hanging="360"/>
      </w:pPr>
      <w:rPr>
        <w:rFonts w:ascii="Symbol" w:hAnsi="Symbol" w:hint="default"/>
      </w:rPr>
    </w:lvl>
    <w:lvl w:ilvl="7" w:tplc="5264226E">
      <w:start w:val="1"/>
      <w:numFmt w:val="bullet"/>
      <w:lvlText w:val="o"/>
      <w:lvlJc w:val="left"/>
      <w:pPr>
        <w:ind w:left="5760" w:hanging="360"/>
      </w:pPr>
      <w:rPr>
        <w:rFonts w:ascii="Courier New" w:hAnsi="Courier New" w:hint="default"/>
      </w:rPr>
    </w:lvl>
    <w:lvl w:ilvl="8" w:tplc="4D9A6186">
      <w:start w:val="1"/>
      <w:numFmt w:val="bullet"/>
      <w:lvlText w:val=""/>
      <w:lvlJc w:val="left"/>
      <w:pPr>
        <w:ind w:left="6480" w:hanging="360"/>
      </w:pPr>
      <w:rPr>
        <w:rFonts w:ascii="Wingdings" w:hAnsi="Wingdings" w:hint="default"/>
      </w:rPr>
    </w:lvl>
  </w:abstractNum>
  <w:abstractNum w:abstractNumId="41" w15:restartNumberingAfterBreak="0">
    <w:nsid w:val="413CE5FC"/>
    <w:multiLevelType w:val="hybridMultilevel"/>
    <w:tmpl w:val="00000000"/>
    <w:lvl w:ilvl="0" w:tplc="BFC2092A">
      <w:start w:val="1"/>
      <w:numFmt w:val="decimal"/>
      <w:lvlText w:val="%1."/>
      <w:lvlJc w:val="left"/>
      <w:pPr>
        <w:ind w:left="720" w:hanging="360"/>
      </w:pPr>
    </w:lvl>
    <w:lvl w:ilvl="1" w:tplc="FC8ADF2A">
      <w:start w:val="1"/>
      <w:numFmt w:val="lowerLetter"/>
      <w:lvlText w:val="%2."/>
      <w:lvlJc w:val="left"/>
      <w:pPr>
        <w:ind w:left="1440" w:hanging="360"/>
      </w:pPr>
    </w:lvl>
    <w:lvl w:ilvl="2" w:tplc="07EA0B5C">
      <w:start w:val="1"/>
      <w:numFmt w:val="lowerRoman"/>
      <w:lvlText w:val="%3."/>
      <w:lvlJc w:val="right"/>
      <w:pPr>
        <w:ind w:left="2160" w:hanging="180"/>
      </w:pPr>
    </w:lvl>
    <w:lvl w:ilvl="3" w:tplc="14C89A86">
      <w:start w:val="1"/>
      <w:numFmt w:val="decimal"/>
      <w:lvlText w:val="%4."/>
      <w:lvlJc w:val="left"/>
      <w:pPr>
        <w:ind w:left="2880" w:hanging="360"/>
      </w:pPr>
    </w:lvl>
    <w:lvl w:ilvl="4" w:tplc="AE847FDC">
      <w:start w:val="1"/>
      <w:numFmt w:val="lowerLetter"/>
      <w:lvlText w:val="%5."/>
      <w:lvlJc w:val="left"/>
      <w:pPr>
        <w:ind w:left="3600" w:hanging="360"/>
      </w:pPr>
    </w:lvl>
    <w:lvl w:ilvl="5" w:tplc="8A00A4B4">
      <w:start w:val="1"/>
      <w:numFmt w:val="lowerRoman"/>
      <w:lvlText w:val="%6."/>
      <w:lvlJc w:val="right"/>
      <w:pPr>
        <w:ind w:left="4320" w:hanging="180"/>
      </w:pPr>
    </w:lvl>
    <w:lvl w:ilvl="6" w:tplc="033A27FC">
      <w:start w:val="1"/>
      <w:numFmt w:val="decimal"/>
      <w:lvlText w:val="%7."/>
      <w:lvlJc w:val="left"/>
      <w:pPr>
        <w:ind w:left="5040" w:hanging="360"/>
      </w:pPr>
    </w:lvl>
    <w:lvl w:ilvl="7" w:tplc="419A2EBE">
      <w:start w:val="1"/>
      <w:numFmt w:val="lowerLetter"/>
      <w:lvlText w:val="%8."/>
      <w:lvlJc w:val="left"/>
      <w:pPr>
        <w:ind w:left="5760" w:hanging="360"/>
      </w:pPr>
    </w:lvl>
    <w:lvl w:ilvl="8" w:tplc="958ECEC6">
      <w:start w:val="1"/>
      <w:numFmt w:val="lowerRoman"/>
      <w:lvlText w:val="%9."/>
      <w:lvlJc w:val="right"/>
      <w:pPr>
        <w:ind w:left="6480" w:hanging="180"/>
      </w:pPr>
    </w:lvl>
  </w:abstractNum>
  <w:abstractNum w:abstractNumId="42" w15:restartNumberingAfterBreak="0">
    <w:nsid w:val="421B4D7B"/>
    <w:multiLevelType w:val="hybridMultilevel"/>
    <w:tmpl w:val="7A36FB2A"/>
    <w:lvl w:ilvl="0" w:tplc="860C17BE">
      <w:start w:val="1"/>
      <w:numFmt w:val="bullet"/>
      <w:lvlText w:val=""/>
      <w:lvlJc w:val="left"/>
      <w:pPr>
        <w:ind w:left="720" w:hanging="360"/>
      </w:pPr>
      <w:rPr>
        <w:rFonts w:ascii="Symbol" w:hAnsi="Symbol" w:hint="default"/>
      </w:rPr>
    </w:lvl>
    <w:lvl w:ilvl="1" w:tplc="51A499BC" w:tentative="1">
      <w:start w:val="1"/>
      <w:numFmt w:val="bullet"/>
      <w:lvlText w:val="o"/>
      <w:lvlJc w:val="left"/>
      <w:pPr>
        <w:ind w:left="1440" w:hanging="360"/>
      </w:pPr>
      <w:rPr>
        <w:rFonts w:ascii="Courier New" w:hAnsi="Courier New" w:cs="Courier New" w:hint="default"/>
      </w:rPr>
    </w:lvl>
    <w:lvl w:ilvl="2" w:tplc="273A26AE" w:tentative="1">
      <w:start w:val="1"/>
      <w:numFmt w:val="bullet"/>
      <w:lvlText w:val=""/>
      <w:lvlJc w:val="left"/>
      <w:pPr>
        <w:ind w:left="2160" w:hanging="360"/>
      </w:pPr>
      <w:rPr>
        <w:rFonts w:ascii="Wingdings" w:hAnsi="Wingdings" w:hint="default"/>
      </w:rPr>
    </w:lvl>
    <w:lvl w:ilvl="3" w:tplc="32CAD5F6" w:tentative="1">
      <w:start w:val="1"/>
      <w:numFmt w:val="bullet"/>
      <w:lvlText w:val=""/>
      <w:lvlJc w:val="left"/>
      <w:pPr>
        <w:ind w:left="2880" w:hanging="360"/>
      </w:pPr>
      <w:rPr>
        <w:rFonts w:ascii="Symbol" w:hAnsi="Symbol" w:hint="default"/>
      </w:rPr>
    </w:lvl>
    <w:lvl w:ilvl="4" w:tplc="F6A22858" w:tentative="1">
      <w:start w:val="1"/>
      <w:numFmt w:val="bullet"/>
      <w:lvlText w:val="o"/>
      <w:lvlJc w:val="left"/>
      <w:pPr>
        <w:ind w:left="3600" w:hanging="360"/>
      </w:pPr>
      <w:rPr>
        <w:rFonts w:ascii="Courier New" w:hAnsi="Courier New" w:cs="Courier New" w:hint="default"/>
      </w:rPr>
    </w:lvl>
    <w:lvl w:ilvl="5" w:tplc="062E5156" w:tentative="1">
      <w:start w:val="1"/>
      <w:numFmt w:val="bullet"/>
      <w:lvlText w:val=""/>
      <w:lvlJc w:val="left"/>
      <w:pPr>
        <w:ind w:left="4320" w:hanging="360"/>
      </w:pPr>
      <w:rPr>
        <w:rFonts w:ascii="Wingdings" w:hAnsi="Wingdings" w:hint="default"/>
      </w:rPr>
    </w:lvl>
    <w:lvl w:ilvl="6" w:tplc="E632A3BE" w:tentative="1">
      <w:start w:val="1"/>
      <w:numFmt w:val="bullet"/>
      <w:lvlText w:val=""/>
      <w:lvlJc w:val="left"/>
      <w:pPr>
        <w:ind w:left="5040" w:hanging="360"/>
      </w:pPr>
      <w:rPr>
        <w:rFonts w:ascii="Symbol" w:hAnsi="Symbol" w:hint="default"/>
      </w:rPr>
    </w:lvl>
    <w:lvl w:ilvl="7" w:tplc="47D04D0A" w:tentative="1">
      <w:start w:val="1"/>
      <w:numFmt w:val="bullet"/>
      <w:lvlText w:val="o"/>
      <w:lvlJc w:val="left"/>
      <w:pPr>
        <w:ind w:left="5760" w:hanging="360"/>
      </w:pPr>
      <w:rPr>
        <w:rFonts w:ascii="Courier New" w:hAnsi="Courier New" w:cs="Courier New" w:hint="default"/>
      </w:rPr>
    </w:lvl>
    <w:lvl w:ilvl="8" w:tplc="EB441A50" w:tentative="1">
      <w:start w:val="1"/>
      <w:numFmt w:val="bullet"/>
      <w:lvlText w:val=""/>
      <w:lvlJc w:val="left"/>
      <w:pPr>
        <w:ind w:left="6480" w:hanging="360"/>
      </w:pPr>
      <w:rPr>
        <w:rFonts w:ascii="Wingdings" w:hAnsi="Wingdings" w:hint="default"/>
      </w:rPr>
    </w:lvl>
  </w:abstractNum>
  <w:abstractNum w:abstractNumId="43" w15:restartNumberingAfterBreak="0">
    <w:nsid w:val="424DCAD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47924F1"/>
    <w:multiLevelType w:val="hybridMultilevel"/>
    <w:tmpl w:val="D70A42F8"/>
    <w:lvl w:ilvl="0" w:tplc="E16686D4">
      <w:start w:val="1"/>
      <w:numFmt w:val="decimal"/>
      <w:lvlText w:val="%1."/>
      <w:lvlJc w:val="left"/>
      <w:pPr>
        <w:ind w:left="720" w:hanging="360"/>
      </w:pPr>
    </w:lvl>
    <w:lvl w:ilvl="1" w:tplc="DA2445CE">
      <w:start w:val="1"/>
      <w:numFmt w:val="lowerLetter"/>
      <w:lvlText w:val="%2."/>
      <w:lvlJc w:val="left"/>
      <w:pPr>
        <w:ind w:left="1440" w:hanging="360"/>
      </w:pPr>
    </w:lvl>
    <w:lvl w:ilvl="2" w:tplc="3B520CCA">
      <w:start w:val="1"/>
      <w:numFmt w:val="lowerRoman"/>
      <w:lvlText w:val="%3."/>
      <w:lvlJc w:val="right"/>
      <w:pPr>
        <w:ind w:left="2160" w:hanging="180"/>
      </w:pPr>
    </w:lvl>
    <w:lvl w:ilvl="3" w:tplc="F57A003A">
      <w:start w:val="1"/>
      <w:numFmt w:val="decimal"/>
      <w:lvlText w:val="%4."/>
      <w:lvlJc w:val="left"/>
      <w:pPr>
        <w:ind w:left="2880" w:hanging="360"/>
      </w:pPr>
    </w:lvl>
    <w:lvl w:ilvl="4" w:tplc="29DC399A">
      <w:start w:val="1"/>
      <w:numFmt w:val="lowerLetter"/>
      <w:lvlText w:val="%5."/>
      <w:lvlJc w:val="left"/>
      <w:pPr>
        <w:ind w:left="3600" w:hanging="360"/>
      </w:pPr>
    </w:lvl>
    <w:lvl w:ilvl="5" w:tplc="30D6C7E0">
      <w:start w:val="1"/>
      <w:numFmt w:val="lowerRoman"/>
      <w:lvlText w:val="%6."/>
      <w:lvlJc w:val="right"/>
      <w:pPr>
        <w:ind w:left="4320" w:hanging="180"/>
      </w:pPr>
    </w:lvl>
    <w:lvl w:ilvl="6" w:tplc="86B8EA6E">
      <w:start w:val="1"/>
      <w:numFmt w:val="decimal"/>
      <w:lvlText w:val="%7."/>
      <w:lvlJc w:val="left"/>
      <w:pPr>
        <w:ind w:left="5040" w:hanging="360"/>
      </w:pPr>
    </w:lvl>
    <w:lvl w:ilvl="7" w:tplc="3E9429DA">
      <w:start w:val="1"/>
      <w:numFmt w:val="lowerLetter"/>
      <w:lvlText w:val="%8."/>
      <w:lvlJc w:val="left"/>
      <w:pPr>
        <w:ind w:left="5760" w:hanging="360"/>
      </w:pPr>
    </w:lvl>
    <w:lvl w:ilvl="8" w:tplc="0B8095CE">
      <w:start w:val="1"/>
      <w:numFmt w:val="lowerRoman"/>
      <w:lvlText w:val="%9."/>
      <w:lvlJc w:val="right"/>
      <w:pPr>
        <w:ind w:left="6480" w:hanging="180"/>
      </w:pPr>
    </w:lvl>
  </w:abstractNum>
  <w:abstractNum w:abstractNumId="45" w15:restartNumberingAfterBreak="0">
    <w:nsid w:val="45DC6191"/>
    <w:multiLevelType w:val="hybridMultilevel"/>
    <w:tmpl w:val="BD141808"/>
    <w:lvl w:ilvl="0" w:tplc="8842ED4A">
      <w:start w:val="1"/>
      <w:numFmt w:val="bullet"/>
      <w:lvlText w:val=""/>
      <w:lvlJc w:val="left"/>
      <w:pPr>
        <w:ind w:left="720" w:hanging="360"/>
      </w:pPr>
      <w:rPr>
        <w:rFonts w:ascii="Symbol" w:hAnsi="Symbol" w:hint="default"/>
      </w:rPr>
    </w:lvl>
    <w:lvl w:ilvl="1" w:tplc="B4162154">
      <w:start w:val="1"/>
      <w:numFmt w:val="bullet"/>
      <w:lvlText w:val="o"/>
      <w:lvlJc w:val="left"/>
      <w:pPr>
        <w:ind w:left="1440" w:hanging="360"/>
      </w:pPr>
      <w:rPr>
        <w:rFonts w:ascii="Courier New" w:hAnsi="Courier New" w:hint="default"/>
      </w:rPr>
    </w:lvl>
    <w:lvl w:ilvl="2" w:tplc="0D245BA6">
      <w:start w:val="1"/>
      <w:numFmt w:val="bullet"/>
      <w:lvlText w:val=""/>
      <w:lvlJc w:val="left"/>
      <w:pPr>
        <w:ind w:left="2160" w:hanging="360"/>
      </w:pPr>
      <w:rPr>
        <w:rFonts w:ascii="Wingdings" w:hAnsi="Wingdings" w:hint="default"/>
      </w:rPr>
    </w:lvl>
    <w:lvl w:ilvl="3" w:tplc="6230239A">
      <w:start w:val="1"/>
      <w:numFmt w:val="bullet"/>
      <w:lvlText w:val=""/>
      <w:lvlJc w:val="left"/>
      <w:pPr>
        <w:ind w:left="2880" w:hanging="360"/>
      </w:pPr>
      <w:rPr>
        <w:rFonts w:ascii="Symbol" w:hAnsi="Symbol" w:hint="default"/>
      </w:rPr>
    </w:lvl>
    <w:lvl w:ilvl="4" w:tplc="25B85C56">
      <w:start w:val="1"/>
      <w:numFmt w:val="bullet"/>
      <w:lvlText w:val="o"/>
      <w:lvlJc w:val="left"/>
      <w:pPr>
        <w:ind w:left="3600" w:hanging="360"/>
      </w:pPr>
      <w:rPr>
        <w:rFonts w:ascii="Courier New" w:hAnsi="Courier New" w:hint="default"/>
      </w:rPr>
    </w:lvl>
    <w:lvl w:ilvl="5" w:tplc="B69AD53C">
      <w:start w:val="1"/>
      <w:numFmt w:val="bullet"/>
      <w:lvlText w:val=""/>
      <w:lvlJc w:val="left"/>
      <w:pPr>
        <w:ind w:left="4320" w:hanging="360"/>
      </w:pPr>
      <w:rPr>
        <w:rFonts w:ascii="Wingdings" w:hAnsi="Wingdings" w:hint="default"/>
      </w:rPr>
    </w:lvl>
    <w:lvl w:ilvl="6" w:tplc="EBAA8D78">
      <w:start w:val="1"/>
      <w:numFmt w:val="bullet"/>
      <w:lvlText w:val=""/>
      <w:lvlJc w:val="left"/>
      <w:pPr>
        <w:ind w:left="5040" w:hanging="360"/>
      </w:pPr>
      <w:rPr>
        <w:rFonts w:ascii="Symbol" w:hAnsi="Symbol" w:hint="default"/>
      </w:rPr>
    </w:lvl>
    <w:lvl w:ilvl="7" w:tplc="B64E857A">
      <w:start w:val="1"/>
      <w:numFmt w:val="bullet"/>
      <w:lvlText w:val="o"/>
      <w:lvlJc w:val="left"/>
      <w:pPr>
        <w:ind w:left="5760" w:hanging="360"/>
      </w:pPr>
      <w:rPr>
        <w:rFonts w:ascii="Courier New" w:hAnsi="Courier New" w:hint="default"/>
      </w:rPr>
    </w:lvl>
    <w:lvl w:ilvl="8" w:tplc="316A0D6A">
      <w:start w:val="1"/>
      <w:numFmt w:val="bullet"/>
      <w:lvlText w:val=""/>
      <w:lvlJc w:val="left"/>
      <w:pPr>
        <w:ind w:left="6480" w:hanging="360"/>
      </w:pPr>
      <w:rPr>
        <w:rFonts w:ascii="Wingdings" w:hAnsi="Wingdings" w:hint="default"/>
      </w:rPr>
    </w:lvl>
  </w:abstractNum>
  <w:abstractNum w:abstractNumId="46" w15:restartNumberingAfterBreak="0">
    <w:nsid w:val="46B00AEB"/>
    <w:multiLevelType w:val="hybridMultilevel"/>
    <w:tmpl w:val="ED56BBEA"/>
    <w:lvl w:ilvl="0" w:tplc="E200C23A">
      <w:start w:val="1"/>
      <w:numFmt w:val="bullet"/>
      <w:lvlText w:val=""/>
      <w:lvlJc w:val="left"/>
      <w:pPr>
        <w:ind w:left="360" w:hanging="360"/>
      </w:pPr>
      <w:rPr>
        <w:rFonts w:ascii="Symbol" w:hAnsi="Symbol" w:hint="default"/>
      </w:rPr>
    </w:lvl>
    <w:lvl w:ilvl="1" w:tplc="9F6EDE62" w:tentative="1">
      <w:start w:val="1"/>
      <w:numFmt w:val="bullet"/>
      <w:lvlText w:val="o"/>
      <w:lvlJc w:val="left"/>
      <w:pPr>
        <w:ind w:left="1080" w:hanging="360"/>
      </w:pPr>
      <w:rPr>
        <w:rFonts w:ascii="Courier New" w:hAnsi="Courier New" w:cs="Courier New" w:hint="default"/>
      </w:rPr>
    </w:lvl>
    <w:lvl w:ilvl="2" w:tplc="14C8C056" w:tentative="1">
      <w:start w:val="1"/>
      <w:numFmt w:val="bullet"/>
      <w:lvlText w:val=""/>
      <w:lvlJc w:val="left"/>
      <w:pPr>
        <w:ind w:left="1800" w:hanging="360"/>
      </w:pPr>
      <w:rPr>
        <w:rFonts w:ascii="Wingdings" w:hAnsi="Wingdings" w:hint="default"/>
      </w:rPr>
    </w:lvl>
    <w:lvl w:ilvl="3" w:tplc="3D648028" w:tentative="1">
      <w:start w:val="1"/>
      <w:numFmt w:val="bullet"/>
      <w:lvlText w:val=""/>
      <w:lvlJc w:val="left"/>
      <w:pPr>
        <w:ind w:left="2520" w:hanging="360"/>
      </w:pPr>
      <w:rPr>
        <w:rFonts w:ascii="Symbol" w:hAnsi="Symbol" w:hint="default"/>
      </w:rPr>
    </w:lvl>
    <w:lvl w:ilvl="4" w:tplc="E004B47E" w:tentative="1">
      <w:start w:val="1"/>
      <w:numFmt w:val="bullet"/>
      <w:lvlText w:val="o"/>
      <w:lvlJc w:val="left"/>
      <w:pPr>
        <w:ind w:left="3240" w:hanging="360"/>
      </w:pPr>
      <w:rPr>
        <w:rFonts w:ascii="Courier New" w:hAnsi="Courier New" w:cs="Courier New" w:hint="default"/>
      </w:rPr>
    </w:lvl>
    <w:lvl w:ilvl="5" w:tplc="B8E25BC6" w:tentative="1">
      <w:start w:val="1"/>
      <w:numFmt w:val="bullet"/>
      <w:lvlText w:val=""/>
      <w:lvlJc w:val="left"/>
      <w:pPr>
        <w:ind w:left="3960" w:hanging="360"/>
      </w:pPr>
      <w:rPr>
        <w:rFonts w:ascii="Wingdings" w:hAnsi="Wingdings" w:hint="default"/>
      </w:rPr>
    </w:lvl>
    <w:lvl w:ilvl="6" w:tplc="4202B49A" w:tentative="1">
      <w:start w:val="1"/>
      <w:numFmt w:val="bullet"/>
      <w:lvlText w:val=""/>
      <w:lvlJc w:val="left"/>
      <w:pPr>
        <w:ind w:left="4680" w:hanging="360"/>
      </w:pPr>
      <w:rPr>
        <w:rFonts w:ascii="Symbol" w:hAnsi="Symbol" w:hint="default"/>
      </w:rPr>
    </w:lvl>
    <w:lvl w:ilvl="7" w:tplc="1ABACDAA" w:tentative="1">
      <w:start w:val="1"/>
      <w:numFmt w:val="bullet"/>
      <w:lvlText w:val="o"/>
      <w:lvlJc w:val="left"/>
      <w:pPr>
        <w:ind w:left="5400" w:hanging="360"/>
      </w:pPr>
      <w:rPr>
        <w:rFonts w:ascii="Courier New" w:hAnsi="Courier New" w:cs="Courier New" w:hint="default"/>
      </w:rPr>
    </w:lvl>
    <w:lvl w:ilvl="8" w:tplc="996EA7FC" w:tentative="1">
      <w:start w:val="1"/>
      <w:numFmt w:val="bullet"/>
      <w:lvlText w:val=""/>
      <w:lvlJc w:val="left"/>
      <w:pPr>
        <w:ind w:left="6120" w:hanging="360"/>
      </w:pPr>
      <w:rPr>
        <w:rFonts w:ascii="Wingdings" w:hAnsi="Wingdings" w:hint="default"/>
      </w:rPr>
    </w:lvl>
  </w:abstractNum>
  <w:abstractNum w:abstractNumId="47" w15:restartNumberingAfterBreak="0">
    <w:nsid w:val="495908C4"/>
    <w:multiLevelType w:val="hybridMultilevel"/>
    <w:tmpl w:val="E1D8CFB8"/>
    <w:lvl w:ilvl="0" w:tplc="E592D27E">
      <w:start w:val="1"/>
      <w:numFmt w:val="decimal"/>
      <w:lvlText w:val="%1)"/>
      <w:lvlJc w:val="left"/>
      <w:pPr>
        <w:ind w:left="720" w:hanging="360"/>
      </w:pPr>
    </w:lvl>
    <w:lvl w:ilvl="1" w:tplc="BA087612">
      <w:start w:val="1"/>
      <w:numFmt w:val="lowerLetter"/>
      <w:lvlText w:val="%2)"/>
      <w:lvlJc w:val="left"/>
      <w:pPr>
        <w:ind w:left="1440" w:hanging="360"/>
      </w:pPr>
    </w:lvl>
    <w:lvl w:ilvl="2" w:tplc="23B8BAB0">
      <w:start w:val="1"/>
      <w:numFmt w:val="lowerRoman"/>
      <w:lvlText w:val="%3)"/>
      <w:lvlJc w:val="right"/>
      <w:pPr>
        <w:ind w:left="2160" w:hanging="360"/>
      </w:pPr>
    </w:lvl>
    <w:lvl w:ilvl="3" w:tplc="774C1D4A">
      <w:start w:val="1"/>
      <w:numFmt w:val="decimal"/>
      <w:lvlText w:val="(%4)"/>
      <w:lvlJc w:val="left"/>
      <w:pPr>
        <w:ind w:left="2880" w:hanging="360"/>
      </w:pPr>
    </w:lvl>
    <w:lvl w:ilvl="4" w:tplc="101C598C">
      <w:start w:val="1"/>
      <w:numFmt w:val="lowerLetter"/>
      <w:lvlText w:val="(%5)"/>
      <w:lvlJc w:val="left"/>
      <w:pPr>
        <w:ind w:left="3600" w:hanging="360"/>
      </w:pPr>
    </w:lvl>
    <w:lvl w:ilvl="5" w:tplc="E2B82700">
      <w:start w:val="1"/>
      <w:numFmt w:val="lowerRoman"/>
      <w:lvlText w:val="(%6)"/>
      <w:lvlJc w:val="right"/>
      <w:pPr>
        <w:ind w:left="4320" w:hanging="360"/>
      </w:pPr>
    </w:lvl>
    <w:lvl w:ilvl="6" w:tplc="A1803968">
      <w:start w:val="1"/>
      <w:numFmt w:val="decimal"/>
      <w:lvlText w:val="%7."/>
      <w:lvlJc w:val="left"/>
      <w:pPr>
        <w:ind w:left="5040" w:hanging="360"/>
      </w:pPr>
    </w:lvl>
    <w:lvl w:ilvl="7" w:tplc="94B0C022">
      <w:start w:val="1"/>
      <w:numFmt w:val="lowerLetter"/>
      <w:lvlText w:val="%8."/>
      <w:lvlJc w:val="left"/>
      <w:pPr>
        <w:ind w:left="5760" w:hanging="360"/>
      </w:pPr>
    </w:lvl>
    <w:lvl w:ilvl="8" w:tplc="8E6AEC2A">
      <w:start w:val="1"/>
      <w:numFmt w:val="lowerRoman"/>
      <w:lvlText w:val="%9."/>
      <w:lvlJc w:val="right"/>
      <w:pPr>
        <w:ind w:left="6480" w:hanging="360"/>
      </w:pPr>
    </w:lvl>
  </w:abstractNum>
  <w:abstractNum w:abstractNumId="48" w15:restartNumberingAfterBreak="0">
    <w:nsid w:val="499A9F61"/>
    <w:multiLevelType w:val="hybridMultilevel"/>
    <w:tmpl w:val="51FEEEAE"/>
    <w:lvl w:ilvl="0" w:tplc="34286A52">
      <w:start w:val="1"/>
      <w:numFmt w:val="bullet"/>
      <w:lvlText w:val=""/>
      <w:lvlJc w:val="left"/>
      <w:pPr>
        <w:ind w:left="720" w:hanging="360"/>
      </w:pPr>
      <w:rPr>
        <w:rFonts w:ascii="Symbol" w:hAnsi="Symbol" w:hint="default"/>
      </w:rPr>
    </w:lvl>
    <w:lvl w:ilvl="1" w:tplc="62EEC15A">
      <w:start w:val="1"/>
      <w:numFmt w:val="bullet"/>
      <w:lvlText w:val="o"/>
      <w:lvlJc w:val="left"/>
      <w:pPr>
        <w:ind w:left="1440" w:hanging="360"/>
      </w:pPr>
      <w:rPr>
        <w:rFonts w:ascii="Courier New" w:hAnsi="Courier New" w:hint="default"/>
      </w:rPr>
    </w:lvl>
    <w:lvl w:ilvl="2" w:tplc="474812B6">
      <w:start w:val="1"/>
      <w:numFmt w:val="bullet"/>
      <w:lvlText w:val=""/>
      <w:lvlJc w:val="left"/>
      <w:pPr>
        <w:ind w:left="2160" w:hanging="360"/>
      </w:pPr>
      <w:rPr>
        <w:rFonts w:ascii="Wingdings" w:hAnsi="Wingdings" w:hint="default"/>
      </w:rPr>
    </w:lvl>
    <w:lvl w:ilvl="3" w:tplc="2D324952">
      <w:start w:val="1"/>
      <w:numFmt w:val="bullet"/>
      <w:lvlText w:val=""/>
      <w:lvlJc w:val="left"/>
      <w:pPr>
        <w:ind w:left="2880" w:hanging="360"/>
      </w:pPr>
      <w:rPr>
        <w:rFonts w:ascii="Symbol" w:hAnsi="Symbol" w:hint="default"/>
      </w:rPr>
    </w:lvl>
    <w:lvl w:ilvl="4" w:tplc="49A4A250">
      <w:start w:val="1"/>
      <w:numFmt w:val="bullet"/>
      <w:lvlText w:val="o"/>
      <w:lvlJc w:val="left"/>
      <w:pPr>
        <w:ind w:left="3600" w:hanging="360"/>
      </w:pPr>
      <w:rPr>
        <w:rFonts w:ascii="Courier New" w:hAnsi="Courier New" w:hint="default"/>
      </w:rPr>
    </w:lvl>
    <w:lvl w:ilvl="5" w:tplc="748CA23C">
      <w:start w:val="1"/>
      <w:numFmt w:val="bullet"/>
      <w:lvlText w:val=""/>
      <w:lvlJc w:val="left"/>
      <w:pPr>
        <w:ind w:left="4320" w:hanging="360"/>
      </w:pPr>
      <w:rPr>
        <w:rFonts w:ascii="Wingdings" w:hAnsi="Wingdings" w:hint="default"/>
      </w:rPr>
    </w:lvl>
    <w:lvl w:ilvl="6" w:tplc="533699D8">
      <w:start w:val="1"/>
      <w:numFmt w:val="bullet"/>
      <w:lvlText w:val=""/>
      <w:lvlJc w:val="left"/>
      <w:pPr>
        <w:ind w:left="5040" w:hanging="360"/>
      </w:pPr>
      <w:rPr>
        <w:rFonts w:ascii="Symbol" w:hAnsi="Symbol" w:hint="default"/>
      </w:rPr>
    </w:lvl>
    <w:lvl w:ilvl="7" w:tplc="594E6A2C">
      <w:start w:val="1"/>
      <w:numFmt w:val="bullet"/>
      <w:lvlText w:val="o"/>
      <w:lvlJc w:val="left"/>
      <w:pPr>
        <w:ind w:left="5760" w:hanging="360"/>
      </w:pPr>
      <w:rPr>
        <w:rFonts w:ascii="Courier New" w:hAnsi="Courier New" w:hint="default"/>
      </w:rPr>
    </w:lvl>
    <w:lvl w:ilvl="8" w:tplc="B80AE3AE">
      <w:start w:val="1"/>
      <w:numFmt w:val="bullet"/>
      <w:lvlText w:val=""/>
      <w:lvlJc w:val="left"/>
      <w:pPr>
        <w:ind w:left="6480" w:hanging="360"/>
      </w:pPr>
      <w:rPr>
        <w:rFonts w:ascii="Wingdings" w:hAnsi="Wingdings" w:hint="default"/>
      </w:rPr>
    </w:lvl>
  </w:abstractNum>
  <w:abstractNum w:abstractNumId="49" w15:restartNumberingAfterBreak="0">
    <w:nsid w:val="49F82963"/>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4A13065B"/>
    <w:multiLevelType w:val="hybridMultilevel"/>
    <w:tmpl w:val="ECDC7738"/>
    <w:lvl w:ilvl="0" w:tplc="820ED2FC">
      <w:start w:val="1"/>
      <w:numFmt w:val="decimal"/>
      <w:lvlText w:val="%1."/>
      <w:lvlJc w:val="left"/>
      <w:pPr>
        <w:ind w:left="720" w:hanging="360"/>
      </w:pPr>
    </w:lvl>
    <w:lvl w:ilvl="1" w:tplc="B0261E82" w:tentative="1">
      <w:start w:val="1"/>
      <w:numFmt w:val="lowerLetter"/>
      <w:lvlText w:val="%2."/>
      <w:lvlJc w:val="left"/>
      <w:pPr>
        <w:ind w:left="1440" w:hanging="360"/>
      </w:pPr>
    </w:lvl>
    <w:lvl w:ilvl="2" w:tplc="BFBACFB0" w:tentative="1">
      <w:start w:val="1"/>
      <w:numFmt w:val="lowerRoman"/>
      <w:lvlText w:val="%3."/>
      <w:lvlJc w:val="right"/>
      <w:pPr>
        <w:ind w:left="2160" w:hanging="180"/>
      </w:pPr>
    </w:lvl>
    <w:lvl w:ilvl="3" w:tplc="35186014" w:tentative="1">
      <w:start w:val="1"/>
      <w:numFmt w:val="decimal"/>
      <w:lvlText w:val="%4."/>
      <w:lvlJc w:val="left"/>
      <w:pPr>
        <w:ind w:left="2880" w:hanging="360"/>
      </w:pPr>
    </w:lvl>
    <w:lvl w:ilvl="4" w:tplc="70BEB7EA" w:tentative="1">
      <w:start w:val="1"/>
      <w:numFmt w:val="lowerLetter"/>
      <w:lvlText w:val="%5."/>
      <w:lvlJc w:val="left"/>
      <w:pPr>
        <w:ind w:left="3600" w:hanging="360"/>
      </w:pPr>
    </w:lvl>
    <w:lvl w:ilvl="5" w:tplc="FB942356" w:tentative="1">
      <w:start w:val="1"/>
      <w:numFmt w:val="lowerRoman"/>
      <w:lvlText w:val="%6."/>
      <w:lvlJc w:val="right"/>
      <w:pPr>
        <w:ind w:left="4320" w:hanging="180"/>
      </w:pPr>
    </w:lvl>
    <w:lvl w:ilvl="6" w:tplc="2226884A" w:tentative="1">
      <w:start w:val="1"/>
      <w:numFmt w:val="decimal"/>
      <w:lvlText w:val="%7."/>
      <w:lvlJc w:val="left"/>
      <w:pPr>
        <w:ind w:left="5040" w:hanging="360"/>
      </w:pPr>
    </w:lvl>
    <w:lvl w:ilvl="7" w:tplc="F8B0F8AC" w:tentative="1">
      <w:start w:val="1"/>
      <w:numFmt w:val="lowerLetter"/>
      <w:lvlText w:val="%8."/>
      <w:lvlJc w:val="left"/>
      <w:pPr>
        <w:ind w:left="5760" w:hanging="360"/>
      </w:pPr>
    </w:lvl>
    <w:lvl w:ilvl="8" w:tplc="AAD4041C" w:tentative="1">
      <w:start w:val="1"/>
      <w:numFmt w:val="lowerRoman"/>
      <w:lvlText w:val="%9."/>
      <w:lvlJc w:val="right"/>
      <w:pPr>
        <w:ind w:left="6480" w:hanging="180"/>
      </w:pPr>
    </w:lvl>
  </w:abstractNum>
  <w:abstractNum w:abstractNumId="51" w15:restartNumberingAfterBreak="0">
    <w:nsid w:val="4A1839C7"/>
    <w:multiLevelType w:val="hybridMultilevel"/>
    <w:tmpl w:val="745EDEBE"/>
    <w:lvl w:ilvl="0" w:tplc="0C090019">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2" w15:restartNumberingAfterBreak="0">
    <w:nsid w:val="4AF5F981"/>
    <w:multiLevelType w:val="hybridMultilevel"/>
    <w:tmpl w:val="EF8687A4"/>
    <w:lvl w:ilvl="0" w:tplc="6A080F82">
      <w:start w:val="1"/>
      <w:numFmt w:val="bullet"/>
      <w:lvlText w:val=""/>
      <w:lvlJc w:val="left"/>
      <w:pPr>
        <w:ind w:left="720" w:hanging="360"/>
      </w:pPr>
      <w:rPr>
        <w:rFonts w:ascii="Symbol" w:hAnsi="Symbol" w:hint="default"/>
      </w:rPr>
    </w:lvl>
    <w:lvl w:ilvl="1" w:tplc="6E729F22">
      <w:start w:val="1"/>
      <w:numFmt w:val="bullet"/>
      <w:lvlText w:val="o"/>
      <w:lvlJc w:val="left"/>
      <w:pPr>
        <w:ind w:left="1440" w:hanging="360"/>
      </w:pPr>
      <w:rPr>
        <w:rFonts w:ascii="Courier New" w:hAnsi="Courier New" w:hint="default"/>
      </w:rPr>
    </w:lvl>
    <w:lvl w:ilvl="2" w:tplc="7086341C">
      <w:start w:val="1"/>
      <w:numFmt w:val="bullet"/>
      <w:lvlText w:val=""/>
      <w:lvlJc w:val="left"/>
      <w:pPr>
        <w:ind w:left="2160" w:hanging="360"/>
      </w:pPr>
      <w:rPr>
        <w:rFonts w:ascii="Wingdings" w:hAnsi="Wingdings" w:hint="default"/>
      </w:rPr>
    </w:lvl>
    <w:lvl w:ilvl="3" w:tplc="80EAFCCE">
      <w:start w:val="1"/>
      <w:numFmt w:val="bullet"/>
      <w:lvlText w:val=""/>
      <w:lvlJc w:val="left"/>
      <w:pPr>
        <w:ind w:left="2880" w:hanging="360"/>
      </w:pPr>
      <w:rPr>
        <w:rFonts w:ascii="Symbol" w:hAnsi="Symbol" w:hint="default"/>
      </w:rPr>
    </w:lvl>
    <w:lvl w:ilvl="4" w:tplc="0C38347C">
      <w:start w:val="1"/>
      <w:numFmt w:val="bullet"/>
      <w:lvlText w:val="o"/>
      <w:lvlJc w:val="left"/>
      <w:pPr>
        <w:ind w:left="3600" w:hanging="360"/>
      </w:pPr>
      <w:rPr>
        <w:rFonts w:ascii="Courier New" w:hAnsi="Courier New" w:hint="default"/>
      </w:rPr>
    </w:lvl>
    <w:lvl w:ilvl="5" w:tplc="C9FC422E">
      <w:start w:val="1"/>
      <w:numFmt w:val="bullet"/>
      <w:lvlText w:val=""/>
      <w:lvlJc w:val="left"/>
      <w:pPr>
        <w:ind w:left="4320" w:hanging="360"/>
      </w:pPr>
      <w:rPr>
        <w:rFonts w:ascii="Wingdings" w:hAnsi="Wingdings" w:hint="default"/>
      </w:rPr>
    </w:lvl>
    <w:lvl w:ilvl="6" w:tplc="5BC06BC8">
      <w:start w:val="1"/>
      <w:numFmt w:val="bullet"/>
      <w:lvlText w:val=""/>
      <w:lvlJc w:val="left"/>
      <w:pPr>
        <w:ind w:left="5040" w:hanging="360"/>
      </w:pPr>
      <w:rPr>
        <w:rFonts w:ascii="Symbol" w:hAnsi="Symbol" w:hint="default"/>
      </w:rPr>
    </w:lvl>
    <w:lvl w:ilvl="7" w:tplc="48D2F206">
      <w:start w:val="1"/>
      <w:numFmt w:val="bullet"/>
      <w:lvlText w:val="o"/>
      <w:lvlJc w:val="left"/>
      <w:pPr>
        <w:ind w:left="5760" w:hanging="360"/>
      </w:pPr>
      <w:rPr>
        <w:rFonts w:ascii="Courier New" w:hAnsi="Courier New" w:hint="default"/>
      </w:rPr>
    </w:lvl>
    <w:lvl w:ilvl="8" w:tplc="80607A76">
      <w:start w:val="1"/>
      <w:numFmt w:val="bullet"/>
      <w:lvlText w:val=""/>
      <w:lvlJc w:val="left"/>
      <w:pPr>
        <w:ind w:left="6480" w:hanging="360"/>
      </w:pPr>
      <w:rPr>
        <w:rFonts w:ascii="Wingdings" w:hAnsi="Wingdings" w:hint="default"/>
      </w:rPr>
    </w:lvl>
  </w:abstractNum>
  <w:abstractNum w:abstractNumId="53" w15:restartNumberingAfterBreak="0">
    <w:nsid w:val="4BA4E758"/>
    <w:multiLevelType w:val="hybridMultilevel"/>
    <w:tmpl w:val="0658E190"/>
    <w:lvl w:ilvl="0" w:tplc="24B80100">
      <w:start w:val="1"/>
      <w:numFmt w:val="bullet"/>
      <w:lvlText w:val="·"/>
      <w:lvlJc w:val="left"/>
      <w:pPr>
        <w:ind w:left="720" w:hanging="360"/>
      </w:pPr>
      <w:rPr>
        <w:rFonts w:ascii="Symbol" w:hAnsi="Symbol" w:hint="default"/>
      </w:rPr>
    </w:lvl>
    <w:lvl w:ilvl="1" w:tplc="A63A9250">
      <w:start w:val="1"/>
      <w:numFmt w:val="bullet"/>
      <w:lvlText w:val="o"/>
      <w:lvlJc w:val="left"/>
      <w:pPr>
        <w:ind w:left="1440" w:hanging="360"/>
      </w:pPr>
      <w:rPr>
        <w:rFonts w:ascii="Courier New" w:hAnsi="Courier New" w:hint="default"/>
      </w:rPr>
    </w:lvl>
    <w:lvl w:ilvl="2" w:tplc="A906DAA8">
      <w:start w:val="1"/>
      <w:numFmt w:val="bullet"/>
      <w:lvlText w:val=""/>
      <w:lvlJc w:val="left"/>
      <w:pPr>
        <w:ind w:left="2160" w:hanging="360"/>
      </w:pPr>
      <w:rPr>
        <w:rFonts w:ascii="Wingdings" w:hAnsi="Wingdings" w:hint="default"/>
      </w:rPr>
    </w:lvl>
    <w:lvl w:ilvl="3" w:tplc="F5DC9C60">
      <w:start w:val="1"/>
      <w:numFmt w:val="bullet"/>
      <w:lvlText w:val=""/>
      <w:lvlJc w:val="left"/>
      <w:pPr>
        <w:ind w:left="2880" w:hanging="360"/>
      </w:pPr>
      <w:rPr>
        <w:rFonts w:ascii="Symbol" w:hAnsi="Symbol" w:hint="default"/>
      </w:rPr>
    </w:lvl>
    <w:lvl w:ilvl="4" w:tplc="99C2266A">
      <w:start w:val="1"/>
      <w:numFmt w:val="bullet"/>
      <w:lvlText w:val="o"/>
      <w:lvlJc w:val="left"/>
      <w:pPr>
        <w:ind w:left="3600" w:hanging="360"/>
      </w:pPr>
      <w:rPr>
        <w:rFonts w:ascii="Courier New" w:hAnsi="Courier New" w:hint="default"/>
      </w:rPr>
    </w:lvl>
    <w:lvl w:ilvl="5" w:tplc="31446224">
      <w:start w:val="1"/>
      <w:numFmt w:val="bullet"/>
      <w:lvlText w:val=""/>
      <w:lvlJc w:val="left"/>
      <w:pPr>
        <w:ind w:left="4320" w:hanging="360"/>
      </w:pPr>
      <w:rPr>
        <w:rFonts w:ascii="Wingdings" w:hAnsi="Wingdings" w:hint="default"/>
      </w:rPr>
    </w:lvl>
    <w:lvl w:ilvl="6" w:tplc="91F04F1E">
      <w:start w:val="1"/>
      <w:numFmt w:val="bullet"/>
      <w:lvlText w:val=""/>
      <w:lvlJc w:val="left"/>
      <w:pPr>
        <w:ind w:left="5040" w:hanging="360"/>
      </w:pPr>
      <w:rPr>
        <w:rFonts w:ascii="Symbol" w:hAnsi="Symbol" w:hint="default"/>
      </w:rPr>
    </w:lvl>
    <w:lvl w:ilvl="7" w:tplc="C74C5C64">
      <w:start w:val="1"/>
      <w:numFmt w:val="bullet"/>
      <w:lvlText w:val="o"/>
      <w:lvlJc w:val="left"/>
      <w:pPr>
        <w:ind w:left="5760" w:hanging="360"/>
      </w:pPr>
      <w:rPr>
        <w:rFonts w:ascii="Courier New" w:hAnsi="Courier New" w:hint="default"/>
      </w:rPr>
    </w:lvl>
    <w:lvl w:ilvl="8" w:tplc="E994910A">
      <w:start w:val="1"/>
      <w:numFmt w:val="bullet"/>
      <w:lvlText w:val=""/>
      <w:lvlJc w:val="left"/>
      <w:pPr>
        <w:ind w:left="6480" w:hanging="360"/>
      </w:pPr>
      <w:rPr>
        <w:rFonts w:ascii="Wingdings" w:hAnsi="Wingdings" w:hint="default"/>
      </w:rPr>
    </w:lvl>
  </w:abstractNum>
  <w:abstractNum w:abstractNumId="54" w15:restartNumberingAfterBreak="0">
    <w:nsid w:val="5151C414"/>
    <w:multiLevelType w:val="hybridMultilevel"/>
    <w:tmpl w:val="E06C46C8"/>
    <w:lvl w:ilvl="0" w:tplc="635AE650">
      <w:start w:val="1"/>
      <w:numFmt w:val="decimal"/>
      <w:lvlText w:val="%1."/>
      <w:lvlJc w:val="left"/>
      <w:pPr>
        <w:ind w:left="720" w:hanging="360"/>
      </w:pPr>
    </w:lvl>
    <w:lvl w:ilvl="1" w:tplc="227AEAC0">
      <w:start w:val="1"/>
      <w:numFmt w:val="lowerLetter"/>
      <w:lvlText w:val="%2)"/>
      <w:lvlJc w:val="left"/>
      <w:pPr>
        <w:ind w:left="1440" w:hanging="360"/>
      </w:pPr>
    </w:lvl>
    <w:lvl w:ilvl="2" w:tplc="808056D0">
      <w:start w:val="1"/>
      <w:numFmt w:val="lowerRoman"/>
      <w:lvlText w:val="%3."/>
      <w:lvlJc w:val="right"/>
      <w:pPr>
        <w:ind w:left="2160" w:hanging="180"/>
      </w:pPr>
    </w:lvl>
    <w:lvl w:ilvl="3" w:tplc="E0D4C07C">
      <w:start w:val="1"/>
      <w:numFmt w:val="decimal"/>
      <w:lvlText w:val="%4."/>
      <w:lvlJc w:val="left"/>
      <w:pPr>
        <w:ind w:left="2880" w:hanging="360"/>
      </w:pPr>
    </w:lvl>
    <w:lvl w:ilvl="4" w:tplc="D2885222">
      <w:start w:val="1"/>
      <w:numFmt w:val="lowerLetter"/>
      <w:lvlText w:val="%5."/>
      <w:lvlJc w:val="left"/>
      <w:pPr>
        <w:ind w:left="3600" w:hanging="360"/>
      </w:pPr>
    </w:lvl>
    <w:lvl w:ilvl="5" w:tplc="37EA5B8C">
      <w:start w:val="1"/>
      <w:numFmt w:val="lowerRoman"/>
      <w:lvlText w:val="%6."/>
      <w:lvlJc w:val="right"/>
      <w:pPr>
        <w:ind w:left="4320" w:hanging="180"/>
      </w:pPr>
    </w:lvl>
    <w:lvl w:ilvl="6" w:tplc="8968F060">
      <w:start w:val="1"/>
      <w:numFmt w:val="decimal"/>
      <w:lvlText w:val="%7."/>
      <w:lvlJc w:val="left"/>
      <w:pPr>
        <w:ind w:left="5040" w:hanging="360"/>
      </w:pPr>
    </w:lvl>
    <w:lvl w:ilvl="7" w:tplc="463A94CE">
      <w:start w:val="1"/>
      <w:numFmt w:val="lowerLetter"/>
      <w:lvlText w:val="%8."/>
      <w:lvlJc w:val="left"/>
      <w:pPr>
        <w:ind w:left="5760" w:hanging="360"/>
      </w:pPr>
    </w:lvl>
    <w:lvl w:ilvl="8" w:tplc="278CB150">
      <w:start w:val="1"/>
      <w:numFmt w:val="lowerRoman"/>
      <w:lvlText w:val="%9."/>
      <w:lvlJc w:val="right"/>
      <w:pPr>
        <w:ind w:left="6480" w:hanging="180"/>
      </w:pPr>
    </w:lvl>
  </w:abstractNum>
  <w:abstractNum w:abstractNumId="55" w15:restartNumberingAfterBreak="0">
    <w:nsid w:val="5180C8A0"/>
    <w:multiLevelType w:val="hybridMultilevel"/>
    <w:tmpl w:val="00000000"/>
    <w:lvl w:ilvl="0" w:tplc="A7260F48">
      <w:start w:val="1"/>
      <w:numFmt w:val="bullet"/>
      <w:lvlText w:val="·"/>
      <w:lvlJc w:val="left"/>
      <w:pPr>
        <w:ind w:left="720" w:hanging="360"/>
      </w:pPr>
      <w:rPr>
        <w:rFonts w:ascii="Symbol" w:hAnsi="Symbol" w:hint="default"/>
      </w:rPr>
    </w:lvl>
    <w:lvl w:ilvl="1" w:tplc="9A38BD9C">
      <w:start w:val="1"/>
      <w:numFmt w:val="bullet"/>
      <w:lvlText w:val="o"/>
      <w:lvlJc w:val="left"/>
      <w:pPr>
        <w:ind w:left="1440" w:hanging="360"/>
      </w:pPr>
      <w:rPr>
        <w:rFonts w:ascii="Courier New" w:hAnsi="Courier New" w:hint="default"/>
      </w:rPr>
    </w:lvl>
    <w:lvl w:ilvl="2" w:tplc="A6D0048A">
      <w:start w:val="1"/>
      <w:numFmt w:val="bullet"/>
      <w:lvlText w:val=""/>
      <w:lvlJc w:val="left"/>
      <w:pPr>
        <w:ind w:left="2160" w:hanging="360"/>
      </w:pPr>
      <w:rPr>
        <w:rFonts w:ascii="Wingdings" w:hAnsi="Wingdings" w:hint="default"/>
      </w:rPr>
    </w:lvl>
    <w:lvl w:ilvl="3" w:tplc="8C1CB604">
      <w:start w:val="1"/>
      <w:numFmt w:val="bullet"/>
      <w:lvlText w:val=""/>
      <w:lvlJc w:val="left"/>
      <w:pPr>
        <w:ind w:left="2880" w:hanging="360"/>
      </w:pPr>
      <w:rPr>
        <w:rFonts w:ascii="Symbol" w:hAnsi="Symbol" w:hint="default"/>
      </w:rPr>
    </w:lvl>
    <w:lvl w:ilvl="4" w:tplc="52D6445C">
      <w:start w:val="1"/>
      <w:numFmt w:val="bullet"/>
      <w:lvlText w:val="o"/>
      <w:lvlJc w:val="left"/>
      <w:pPr>
        <w:ind w:left="3600" w:hanging="360"/>
      </w:pPr>
      <w:rPr>
        <w:rFonts w:ascii="Courier New" w:hAnsi="Courier New" w:hint="default"/>
      </w:rPr>
    </w:lvl>
    <w:lvl w:ilvl="5" w:tplc="FA5666CA">
      <w:start w:val="1"/>
      <w:numFmt w:val="bullet"/>
      <w:lvlText w:val=""/>
      <w:lvlJc w:val="left"/>
      <w:pPr>
        <w:ind w:left="4320" w:hanging="360"/>
      </w:pPr>
      <w:rPr>
        <w:rFonts w:ascii="Wingdings" w:hAnsi="Wingdings" w:hint="default"/>
      </w:rPr>
    </w:lvl>
    <w:lvl w:ilvl="6" w:tplc="A9441E00">
      <w:start w:val="1"/>
      <w:numFmt w:val="bullet"/>
      <w:lvlText w:val=""/>
      <w:lvlJc w:val="left"/>
      <w:pPr>
        <w:ind w:left="5040" w:hanging="360"/>
      </w:pPr>
      <w:rPr>
        <w:rFonts w:ascii="Symbol" w:hAnsi="Symbol" w:hint="default"/>
      </w:rPr>
    </w:lvl>
    <w:lvl w:ilvl="7" w:tplc="6248E414">
      <w:start w:val="1"/>
      <w:numFmt w:val="bullet"/>
      <w:lvlText w:val="o"/>
      <w:lvlJc w:val="left"/>
      <w:pPr>
        <w:ind w:left="5760" w:hanging="360"/>
      </w:pPr>
      <w:rPr>
        <w:rFonts w:ascii="Courier New" w:hAnsi="Courier New" w:hint="default"/>
      </w:rPr>
    </w:lvl>
    <w:lvl w:ilvl="8" w:tplc="830E2524">
      <w:start w:val="1"/>
      <w:numFmt w:val="bullet"/>
      <w:lvlText w:val=""/>
      <w:lvlJc w:val="left"/>
      <w:pPr>
        <w:ind w:left="6480" w:hanging="360"/>
      </w:pPr>
      <w:rPr>
        <w:rFonts w:ascii="Wingdings" w:hAnsi="Wingdings" w:hint="default"/>
      </w:rPr>
    </w:lvl>
  </w:abstractNum>
  <w:abstractNum w:abstractNumId="56" w15:restartNumberingAfterBreak="0">
    <w:nsid w:val="5211DFB1"/>
    <w:multiLevelType w:val="hybridMultilevel"/>
    <w:tmpl w:val="00000000"/>
    <w:lvl w:ilvl="0" w:tplc="E33642EE">
      <w:start w:val="1"/>
      <w:numFmt w:val="bullet"/>
      <w:lvlText w:val=""/>
      <w:lvlJc w:val="left"/>
      <w:pPr>
        <w:ind w:left="720" w:hanging="360"/>
      </w:pPr>
      <w:rPr>
        <w:rFonts w:ascii="Symbol" w:hAnsi="Symbol" w:hint="default"/>
      </w:rPr>
    </w:lvl>
    <w:lvl w:ilvl="1" w:tplc="F32A4382">
      <w:start w:val="1"/>
      <w:numFmt w:val="bullet"/>
      <w:lvlText w:val="o"/>
      <w:lvlJc w:val="left"/>
      <w:pPr>
        <w:ind w:left="1440" w:hanging="360"/>
      </w:pPr>
      <w:rPr>
        <w:rFonts w:ascii="Courier New" w:hAnsi="Courier New" w:hint="default"/>
      </w:rPr>
    </w:lvl>
    <w:lvl w:ilvl="2" w:tplc="631A5264">
      <w:start w:val="1"/>
      <w:numFmt w:val="bullet"/>
      <w:lvlText w:val=""/>
      <w:lvlJc w:val="left"/>
      <w:pPr>
        <w:ind w:left="2160" w:hanging="360"/>
      </w:pPr>
      <w:rPr>
        <w:rFonts w:ascii="Wingdings" w:hAnsi="Wingdings" w:hint="default"/>
      </w:rPr>
    </w:lvl>
    <w:lvl w:ilvl="3" w:tplc="3CA4DF4A">
      <w:start w:val="1"/>
      <w:numFmt w:val="bullet"/>
      <w:lvlText w:val=""/>
      <w:lvlJc w:val="left"/>
      <w:pPr>
        <w:ind w:left="2880" w:hanging="360"/>
      </w:pPr>
      <w:rPr>
        <w:rFonts w:ascii="Symbol" w:hAnsi="Symbol" w:hint="default"/>
      </w:rPr>
    </w:lvl>
    <w:lvl w:ilvl="4" w:tplc="D65654FA">
      <w:start w:val="1"/>
      <w:numFmt w:val="bullet"/>
      <w:lvlText w:val="o"/>
      <w:lvlJc w:val="left"/>
      <w:pPr>
        <w:ind w:left="3600" w:hanging="360"/>
      </w:pPr>
      <w:rPr>
        <w:rFonts w:ascii="Courier New" w:hAnsi="Courier New" w:hint="default"/>
      </w:rPr>
    </w:lvl>
    <w:lvl w:ilvl="5" w:tplc="4B6C0704">
      <w:start w:val="1"/>
      <w:numFmt w:val="bullet"/>
      <w:lvlText w:val=""/>
      <w:lvlJc w:val="left"/>
      <w:pPr>
        <w:ind w:left="4320" w:hanging="360"/>
      </w:pPr>
      <w:rPr>
        <w:rFonts w:ascii="Wingdings" w:hAnsi="Wingdings" w:hint="default"/>
      </w:rPr>
    </w:lvl>
    <w:lvl w:ilvl="6" w:tplc="72DCEFCC">
      <w:start w:val="1"/>
      <w:numFmt w:val="bullet"/>
      <w:lvlText w:val=""/>
      <w:lvlJc w:val="left"/>
      <w:pPr>
        <w:ind w:left="5040" w:hanging="360"/>
      </w:pPr>
      <w:rPr>
        <w:rFonts w:ascii="Symbol" w:hAnsi="Symbol" w:hint="default"/>
      </w:rPr>
    </w:lvl>
    <w:lvl w:ilvl="7" w:tplc="003C665E">
      <w:start w:val="1"/>
      <w:numFmt w:val="bullet"/>
      <w:lvlText w:val="o"/>
      <w:lvlJc w:val="left"/>
      <w:pPr>
        <w:ind w:left="5760" w:hanging="360"/>
      </w:pPr>
      <w:rPr>
        <w:rFonts w:ascii="Courier New" w:hAnsi="Courier New" w:hint="default"/>
      </w:rPr>
    </w:lvl>
    <w:lvl w:ilvl="8" w:tplc="8AC2BE56">
      <w:start w:val="1"/>
      <w:numFmt w:val="bullet"/>
      <w:lvlText w:val=""/>
      <w:lvlJc w:val="left"/>
      <w:pPr>
        <w:ind w:left="6480" w:hanging="360"/>
      </w:pPr>
      <w:rPr>
        <w:rFonts w:ascii="Wingdings" w:hAnsi="Wingdings" w:hint="default"/>
      </w:rPr>
    </w:lvl>
  </w:abstractNum>
  <w:abstractNum w:abstractNumId="57" w15:restartNumberingAfterBreak="0">
    <w:nsid w:val="57345865"/>
    <w:multiLevelType w:val="hybridMultilevel"/>
    <w:tmpl w:val="81DA1818"/>
    <w:lvl w:ilvl="0" w:tplc="877E7134">
      <w:start w:val="1"/>
      <w:numFmt w:val="bullet"/>
      <w:lvlText w:val="·"/>
      <w:lvlJc w:val="left"/>
      <w:pPr>
        <w:ind w:left="720" w:hanging="360"/>
      </w:pPr>
      <w:rPr>
        <w:rFonts w:ascii="Symbol" w:hAnsi="Symbol" w:hint="default"/>
      </w:rPr>
    </w:lvl>
    <w:lvl w:ilvl="1" w:tplc="48FEB7C0">
      <w:start w:val="1"/>
      <w:numFmt w:val="bullet"/>
      <w:lvlText w:val="o"/>
      <w:lvlJc w:val="left"/>
      <w:pPr>
        <w:ind w:left="1440" w:hanging="360"/>
      </w:pPr>
      <w:rPr>
        <w:rFonts w:ascii="Courier New" w:hAnsi="Courier New" w:hint="default"/>
      </w:rPr>
    </w:lvl>
    <w:lvl w:ilvl="2" w:tplc="DFFE9238">
      <w:start w:val="1"/>
      <w:numFmt w:val="bullet"/>
      <w:lvlText w:val=""/>
      <w:lvlJc w:val="left"/>
      <w:pPr>
        <w:ind w:left="2160" w:hanging="360"/>
      </w:pPr>
      <w:rPr>
        <w:rFonts w:ascii="Wingdings" w:hAnsi="Wingdings" w:hint="default"/>
      </w:rPr>
    </w:lvl>
    <w:lvl w:ilvl="3" w:tplc="102A9ECE">
      <w:start w:val="1"/>
      <w:numFmt w:val="bullet"/>
      <w:lvlText w:val=""/>
      <w:lvlJc w:val="left"/>
      <w:pPr>
        <w:ind w:left="2880" w:hanging="360"/>
      </w:pPr>
      <w:rPr>
        <w:rFonts w:ascii="Symbol" w:hAnsi="Symbol" w:hint="default"/>
      </w:rPr>
    </w:lvl>
    <w:lvl w:ilvl="4" w:tplc="E24896A6">
      <w:start w:val="1"/>
      <w:numFmt w:val="bullet"/>
      <w:lvlText w:val="o"/>
      <w:lvlJc w:val="left"/>
      <w:pPr>
        <w:ind w:left="3600" w:hanging="360"/>
      </w:pPr>
      <w:rPr>
        <w:rFonts w:ascii="Courier New" w:hAnsi="Courier New" w:hint="default"/>
      </w:rPr>
    </w:lvl>
    <w:lvl w:ilvl="5" w:tplc="C25252B0">
      <w:start w:val="1"/>
      <w:numFmt w:val="bullet"/>
      <w:lvlText w:val=""/>
      <w:lvlJc w:val="left"/>
      <w:pPr>
        <w:ind w:left="4320" w:hanging="360"/>
      </w:pPr>
      <w:rPr>
        <w:rFonts w:ascii="Wingdings" w:hAnsi="Wingdings" w:hint="default"/>
      </w:rPr>
    </w:lvl>
    <w:lvl w:ilvl="6" w:tplc="A8369EB6">
      <w:start w:val="1"/>
      <w:numFmt w:val="bullet"/>
      <w:lvlText w:val=""/>
      <w:lvlJc w:val="left"/>
      <w:pPr>
        <w:ind w:left="5040" w:hanging="360"/>
      </w:pPr>
      <w:rPr>
        <w:rFonts w:ascii="Symbol" w:hAnsi="Symbol" w:hint="default"/>
      </w:rPr>
    </w:lvl>
    <w:lvl w:ilvl="7" w:tplc="2D1A8DCA">
      <w:start w:val="1"/>
      <w:numFmt w:val="bullet"/>
      <w:lvlText w:val="o"/>
      <w:lvlJc w:val="left"/>
      <w:pPr>
        <w:ind w:left="5760" w:hanging="360"/>
      </w:pPr>
      <w:rPr>
        <w:rFonts w:ascii="Courier New" w:hAnsi="Courier New" w:hint="default"/>
      </w:rPr>
    </w:lvl>
    <w:lvl w:ilvl="8" w:tplc="F7FADD30">
      <w:start w:val="1"/>
      <w:numFmt w:val="bullet"/>
      <w:lvlText w:val=""/>
      <w:lvlJc w:val="left"/>
      <w:pPr>
        <w:ind w:left="6480" w:hanging="360"/>
      </w:pPr>
      <w:rPr>
        <w:rFonts w:ascii="Wingdings" w:hAnsi="Wingdings" w:hint="default"/>
      </w:rPr>
    </w:lvl>
  </w:abstractNum>
  <w:abstractNum w:abstractNumId="58" w15:restartNumberingAfterBreak="0">
    <w:nsid w:val="57496BBA"/>
    <w:multiLevelType w:val="hybridMultilevel"/>
    <w:tmpl w:val="00000000"/>
    <w:lvl w:ilvl="0" w:tplc="B60A3C50">
      <w:start w:val="1"/>
      <w:numFmt w:val="bullet"/>
      <w:lvlText w:val="o"/>
      <w:lvlJc w:val="left"/>
      <w:pPr>
        <w:ind w:left="1080" w:hanging="360"/>
      </w:pPr>
      <w:rPr>
        <w:rFonts w:ascii="Courier New" w:hAnsi="Courier New" w:hint="default"/>
      </w:rPr>
    </w:lvl>
    <w:lvl w:ilvl="1" w:tplc="5802B344">
      <w:start w:val="1"/>
      <w:numFmt w:val="bullet"/>
      <w:lvlText w:val="o"/>
      <w:lvlJc w:val="left"/>
      <w:pPr>
        <w:ind w:left="1800" w:hanging="360"/>
      </w:pPr>
      <w:rPr>
        <w:rFonts w:ascii="Courier New" w:hAnsi="Courier New" w:hint="default"/>
      </w:rPr>
    </w:lvl>
    <w:lvl w:ilvl="2" w:tplc="C03A1D96">
      <w:start w:val="1"/>
      <w:numFmt w:val="bullet"/>
      <w:lvlText w:val=""/>
      <w:lvlJc w:val="left"/>
      <w:pPr>
        <w:ind w:left="2520" w:hanging="360"/>
      </w:pPr>
      <w:rPr>
        <w:rFonts w:ascii="Wingdings" w:hAnsi="Wingdings" w:hint="default"/>
      </w:rPr>
    </w:lvl>
    <w:lvl w:ilvl="3" w:tplc="48D2FB8A">
      <w:start w:val="1"/>
      <w:numFmt w:val="bullet"/>
      <w:lvlText w:val=""/>
      <w:lvlJc w:val="left"/>
      <w:pPr>
        <w:ind w:left="3240" w:hanging="360"/>
      </w:pPr>
      <w:rPr>
        <w:rFonts w:ascii="Symbol" w:hAnsi="Symbol" w:hint="default"/>
      </w:rPr>
    </w:lvl>
    <w:lvl w:ilvl="4" w:tplc="64BA93A0">
      <w:start w:val="1"/>
      <w:numFmt w:val="bullet"/>
      <w:lvlText w:val="o"/>
      <w:lvlJc w:val="left"/>
      <w:pPr>
        <w:ind w:left="3960" w:hanging="360"/>
      </w:pPr>
      <w:rPr>
        <w:rFonts w:ascii="Courier New" w:hAnsi="Courier New" w:hint="default"/>
      </w:rPr>
    </w:lvl>
    <w:lvl w:ilvl="5" w:tplc="D5884E26">
      <w:start w:val="1"/>
      <w:numFmt w:val="bullet"/>
      <w:lvlText w:val=""/>
      <w:lvlJc w:val="left"/>
      <w:pPr>
        <w:ind w:left="4680" w:hanging="360"/>
      </w:pPr>
      <w:rPr>
        <w:rFonts w:ascii="Wingdings" w:hAnsi="Wingdings" w:hint="default"/>
      </w:rPr>
    </w:lvl>
    <w:lvl w:ilvl="6" w:tplc="8A845BD2">
      <w:start w:val="1"/>
      <w:numFmt w:val="bullet"/>
      <w:lvlText w:val=""/>
      <w:lvlJc w:val="left"/>
      <w:pPr>
        <w:ind w:left="5400" w:hanging="360"/>
      </w:pPr>
      <w:rPr>
        <w:rFonts w:ascii="Symbol" w:hAnsi="Symbol" w:hint="default"/>
      </w:rPr>
    </w:lvl>
    <w:lvl w:ilvl="7" w:tplc="03122A4E">
      <w:start w:val="1"/>
      <w:numFmt w:val="bullet"/>
      <w:lvlText w:val="o"/>
      <w:lvlJc w:val="left"/>
      <w:pPr>
        <w:ind w:left="6120" w:hanging="360"/>
      </w:pPr>
      <w:rPr>
        <w:rFonts w:ascii="Courier New" w:hAnsi="Courier New" w:hint="default"/>
      </w:rPr>
    </w:lvl>
    <w:lvl w:ilvl="8" w:tplc="75363650">
      <w:start w:val="1"/>
      <w:numFmt w:val="bullet"/>
      <w:lvlText w:val=""/>
      <w:lvlJc w:val="left"/>
      <w:pPr>
        <w:ind w:left="6840" w:hanging="360"/>
      </w:pPr>
      <w:rPr>
        <w:rFonts w:ascii="Wingdings" w:hAnsi="Wingdings" w:hint="default"/>
      </w:rPr>
    </w:lvl>
  </w:abstractNum>
  <w:abstractNum w:abstractNumId="59" w15:restartNumberingAfterBreak="0">
    <w:nsid w:val="576757FC"/>
    <w:multiLevelType w:val="hybridMultilevel"/>
    <w:tmpl w:val="00000000"/>
    <w:lvl w:ilvl="0" w:tplc="1DE2E5FC">
      <w:start w:val="1"/>
      <w:numFmt w:val="bullet"/>
      <w:lvlText w:val="·"/>
      <w:lvlJc w:val="left"/>
      <w:pPr>
        <w:ind w:left="720" w:hanging="360"/>
      </w:pPr>
      <w:rPr>
        <w:rFonts w:ascii="Symbol" w:hAnsi="Symbol" w:hint="default"/>
      </w:rPr>
    </w:lvl>
    <w:lvl w:ilvl="1" w:tplc="B258619C">
      <w:start w:val="1"/>
      <w:numFmt w:val="bullet"/>
      <w:lvlText w:val="o"/>
      <w:lvlJc w:val="left"/>
      <w:pPr>
        <w:ind w:left="1440" w:hanging="360"/>
      </w:pPr>
      <w:rPr>
        <w:rFonts w:ascii="Courier New" w:hAnsi="Courier New" w:hint="default"/>
      </w:rPr>
    </w:lvl>
    <w:lvl w:ilvl="2" w:tplc="1DE64878">
      <w:start w:val="1"/>
      <w:numFmt w:val="bullet"/>
      <w:lvlText w:val=""/>
      <w:lvlJc w:val="left"/>
      <w:pPr>
        <w:ind w:left="2160" w:hanging="360"/>
      </w:pPr>
      <w:rPr>
        <w:rFonts w:ascii="Wingdings" w:hAnsi="Wingdings" w:hint="default"/>
      </w:rPr>
    </w:lvl>
    <w:lvl w:ilvl="3" w:tplc="AD96BFC6">
      <w:start w:val="1"/>
      <w:numFmt w:val="bullet"/>
      <w:lvlText w:val=""/>
      <w:lvlJc w:val="left"/>
      <w:pPr>
        <w:ind w:left="2880" w:hanging="360"/>
      </w:pPr>
      <w:rPr>
        <w:rFonts w:ascii="Symbol" w:hAnsi="Symbol" w:hint="default"/>
      </w:rPr>
    </w:lvl>
    <w:lvl w:ilvl="4" w:tplc="BA80521A">
      <w:start w:val="1"/>
      <w:numFmt w:val="bullet"/>
      <w:lvlText w:val="o"/>
      <w:lvlJc w:val="left"/>
      <w:pPr>
        <w:ind w:left="3600" w:hanging="360"/>
      </w:pPr>
      <w:rPr>
        <w:rFonts w:ascii="Courier New" w:hAnsi="Courier New" w:hint="default"/>
      </w:rPr>
    </w:lvl>
    <w:lvl w:ilvl="5" w:tplc="3B00D1DA">
      <w:start w:val="1"/>
      <w:numFmt w:val="bullet"/>
      <w:lvlText w:val=""/>
      <w:lvlJc w:val="left"/>
      <w:pPr>
        <w:ind w:left="4320" w:hanging="360"/>
      </w:pPr>
      <w:rPr>
        <w:rFonts w:ascii="Wingdings" w:hAnsi="Wingdings" w:hint="default"/>
      </w:rPr>
    </w:lvl>
    <w:lvl w:ilvl="6" w:tplc="1E6A3CB4">
      <w:start w:val="1"/>
      <w:numFmt w:val="bullet"/>
      <w:lvlText w:val=""/>
      <w:lvlJc w:val="left"/>
      <w:pPr>
        <w:ind w:left="5040" w:hanging="360"/>
      </w:pPr>
      <w:rPr>
        <w:rFonts w:ascii="Symbol" w:hAnsi="Symbol" w:hint="default"/>
      </w:rPr>
    </w:lvl>
    <w:lvl w:ilvl="7" w:tplc="0F5ECEF8">
      <w:start w:val="1"/>
      <w:numFmt w:val="bullet"/>
      <w:lvlText w:val="o"/>
      <w:lvlJc w:val="left"/>
      <w:pPr>
        <w:ind w:left="5760" w:hanging="360"/>
      </w:pPr>
      <w:rPr>
        <w:rFonts w:ascii="Courier New" w:hAnsi="Courier New" w:hint="default"/>
      </w:rPr>
    </w:lvl>
    <w:lvl w:ilvl="8" w:tplc="926A62B8">
      <w:start w:val="1"/>
      <w:numFmt w:val="bullet"/>
      <w:lvlText w:val=""/>
      <w:lvlJc w:val="left"/>
      <w:pPr>
        <w:ind w:left="6480" w:hanging="360"/>
      </w:pPr>
      <w:rPr>
        <w:rFonts w:ascii="Wingdings" w:hAnsi="Wingdings" w:hint="default"/>
      </w:rPr>
    </w:lvl>
  </w:abstractNum>
  <w:abstractNum w:abstractNumId="60" w15:restartNumberingAfterBreak="0">
    <w:nsid w:val="579272A5"/>
    <w:multiLevelType w:val="hybridMultilevel"/>
    <w:tmpl w:val="00000000"/>
    <w:lvl w:ilvl="0" w:tplc="10BA193E">
      <w:start w:val="1"/>
      <w:numFmt w:val="bullet"/>
      <w:lvlText w:val=""/>
      <w:lvlJc w:val="left"/>
      <w:pPr>
        <w:ind w:left="720" w:hanging="360"/>
      </w:pPr>
      <w:rPr>
        <w:rFonts w:ascii="Symbol" w:hAnsi="Symbol" w:hint="default"/>
      </w:rPr>
    </w:lvl>
    <w:lvl w:ilvl="1" w:tplc="ADA4F180">
      <w:start w:val="1"/>
      <w:numFmt w:val="bullet"/>
      <w:lvlText w:val="o"/>
      <w:lvlJc w:val="left"/>
      <w:pPr>
        <w:ind w:left="1440" w:hanging="360"/>
      </w:pPr>
      <w:rPr>
        <w:rFonts w:ascii="Courier New" w:hAnsi="Courier New" w:hint="default"/>
      </w:rPr>
    </w:lvl>
    <w:lvl w:ilvl="2" w:tplc="3EB61A1E">
      <w:start w:val="1"/>
      <w:numFmt w:val="bullet"/>
      <w:lvlText w:val=""/>
      <w:lvlJc w:val="left"/>
      <w:pPr>
        <w:ind w:left="2160" w:hanging="360"/>
      </w:pPr>
      <w:rPr>
        <w:rFonts w:ascii="Wingdings" w:hAnsi="Wingdings" w:hint="default"/>
      </w:rPr>
    </w:lvl>
    <w:lvl w:ilvl="3" w:tplc="30BE7184">
      <w:start w:val="1"/>
      <w:numFmt w:val="bullet"/>
      <w:lvlText w:val=""/>
      <w:lvlJc w:val="left"/>
      <w:pPr>
        <w:ind w:left="2880" w:hanging="360"/>
      </w:pPr>
      <w:rPr>
        <w:rFonts w:ascii="Symbol" w:hAnsi="Symbol" w:hint="default"/>
      </w:rPr>
    </w:lvl>
    <w:lvl w:ilvl="4" w:tplc="36A6DD7C">
      <w:start w:val="1"/>
      <w:numFmt w:val="bullet"/>
      <w:lvlText w:val="o"/>
      <w:lvlJc w:val="left"/>
      <w:pPr>
        <w:ind w:left="3600" w:hanging="360"/>
      </w:pPr>
      <w:rPr>
        <w:rFonts w:ascii="Courier New" w:hAnsi="Courier New" w:hint="default"/>
      </w:rPr>
    </w:lvl>
    <w:lvl w:ilvl="5" w:tplc="87FAEF72">
      <w:start w:val="1"/>
      <w:numFmt w:val="bullet"/>
      <w:lvlText w:val=""/>
      <w:lvlJc w:val="left"/>
      <w:pPr>
        <w:ind w:left="4320" w:hanging="360"/>
      </w:pPr>
      <w:rPr>
        <w:rFonts w:ascii="Wingdings" w:hAnsi="Wingdings" w:hint="default"/>
      </w:rPr>
    </w:lvl>
    <w:lvl w:ilvl="6" w:tplc="8898B800">
      <w:start w:val="1"/>
      <w:numFmt w:val="bullet"/>
      <w:lvlText w:val=""/>
      <w:lvlJc w:val="left"/>
      <w:pPr>
        <w:ind w:left="5040" w:hanging="360"/>
      </w:pPr>
      <w:rPr>
        <w:rFonts w:ascii="Symbol" w:hAnsi="Symbol" w:hint="default"/>
      </w:rPr>
    </w:lvl>
    <w:lvl w:ilvl="7" w:tplc="72E8BB96">
      <w:start w:val="1"/>
      <w:numFmt w:val="bullet"/>
      <w:lvlText w:val="o"/>
      <w:lvlJc w:val="left"/>
      <w:pPr>
        <w:ind w:left="5760" w:hanging="360"/>
      </w:pPr>
      <w:rPr>
        <w:rFonts w:ascii="Courier New" w:hAnsi="Courier New" w:hint="default"/>
      </w:rPr>
    </w:lvl>
    <w:lvl w:ilvl="8" w:tplc="D9C87660">
      <w:start w:val="1"/>
      <w:numFmt w:val="bullet"/>
      <w:lvlText w:val=""/>
      <w:lvlJc w:val="left"/>
      <w:pPr>
        <w:ind w:left="6480" w:hanging="360"/>
      </w:pPr>
      <w:rPr>
        <w:rFonts w:ascii="Wingdings" w:hAnsi="Wingdings" w:hint="default"/>
      </w:rPr>
    </w:lvl>
  </w:abstractNum>
  <w:abstractNum w:abstractNumId="61" w15:restartNumberingAfterBreak="0">
    <w:nsid w:val="579F39FD"/>
    <w:multiLevelType w:val="hybridMultilevel"/>
    <w:tmpl w:val="B652F2C0"/>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2" w15:restartNumberingAfterBreak="0">
    <w:nsid w:val="595B19CD"/>
    <w:multiLevelType w:val="hybridMultilevel"/>
    <w:tmpl w:val="E99EDAEE"/>
    <w:lvl w:ilvl="0" w:tplc="CF9C3FD8">
      <w:start w:val="1"/>
      <w:numFmt w:val="bullet"/>
      <w:lvlText w:val="·"/>
      <w:lvlJc w:val="left"/>
      <w:pPr>
        <w:ind w:left="720" w:hanging="360"/>
      </w:pPr>
      <w:rPr>
        <w:rFonts w:ascii="Symbol" w:hAnsi="Symbol" w:hint="default"/>
      </w:rPr>
    </w:lvl>
    <w:lvl w:ilvl="1" w:tplc="C5527270">
      <w:start w:val="1"/>
      <w:numFmt w:val="bullet"/>
      <w:lvlText w:val="o"/>
      <w:lvlJc w:val="left"/>
      <w:pPr>
        <w:ind w:left="1440" w:hanging="360"/>
      </w:pPr>
      <w:rPr>
        <w:rFonts w:ascii="Courier New" w:hAnsi="Courier New" w:hint="default"/>
      </w:rPr>
    </w:lvl>
    <w:lvl w:ilvl="2" w:tplc="A728571A">
      <w:start w:val="1"/>
      <w:numFmt w:val="bullet"/>
      <w:lvlText w:val=""/>
      <w:lvlJc w:val="left"/>
      <w:pPr>
        <w:ind w:left="2160" w:hanging="360"/>
      </w:pPr>
      <w:rPr>
        <w:rFonts w:ascii="Wingdings" w:hAnsi="Wingdings" w:hint="default"/>
      </w:rPr>
    </w:lvl>
    <w:lvl w:ilvl="3" w:tplc="E118075C">
      <w:start w:val="1"/>
      <w:numFmt w:val="bullet"/>
      <w:lvlText w:val=""/>
      <w:lvlJc w:val="left"/>
      <w:pPr>
        <w:ind w:left="2880" w:hanging="360"/>
      </w:pPr>
      <w:rPr>
        <w:rFonts w:ascii="Symbol" w:hAnsi="Symbol" w:hint="default"/>
      </w:rPr>
    </w:lvl>
    <w:lvl w:ilvl="4" w:tplc="8F60D606">
      <w:start w:val="1"/>
      <w:numFmt w:val="bullet"/>
      <w:lvlText w:val="o"/>
      <w:lvlJc w:val="left"/>
      <w:pPr>
        <w:ind w:left="3600" w:hanging="360"/>
      </w:pPr>
      <w:rPr>
        <w:rFonts w:ascii="Courier New" w:hAnsi="Courier New" w:hint="default"/>
      </w:rPr>
    </w:lvl>
    <w:lvl w:ilvl="5" w:tplc="5554F944">
      <w:start w:val="1"/>
      <w:numFmt w:val="bullet"/>
      <w:lvlText w:val=""/>
      <w:lvlJc w:val="left"/>
      <w:pPr>
        <w:ind w:left="4320" w:hanging="360"/>
      </w:pPr>
      <w:rPr>
        <w:rFonts w:ascii="Wingdings" w:hAnsi="Wingdings" w:hint="default"/>
      </w:rPr>
    </w:lvl>
    <w:lvl w:ilvl="6" w:tplc="60EA51C0">
      <w:start w:val="1"/>
      <w:numFmt w:val="bullet"/>
      <w:lvlText w:val=""/>
      <w:lvlJc w:val="left"/>
      <w:pPr>
        <w:ind w:left="5040" w:hanging="360"/>
      </w:pPr>
      <w:rPr>
        <w:rFonts w:ascii="Symbol" w:hAnsi="Symbol" w:hint="default"/>
      </w:rPr>
    </w:lvl>
    <w:lvl w:ilvl="7" w:tplc="90C66A36">
      <w:start w:val="1"/>
      <w:numFmt w:val="bullet"/>
      <w:lvlText w:val="o"/>
      <w:lvlJc w:val="left"/>
      <w:pPr>
        <w:ind w:left="5760" w:hanging="360"/>
      </w:pPr>
      <w:rPr>
        <w:rFonts w:ascii="Courier New" w:hAnsi="Courier New" w:hint="default"/>
      </w:rPr>
    </w:lvl>
    <w:lvl w:ilvl="8" w:tplc="00AAB9CA">
      <w:start w:val="1"/>
      <w:numFmt w:val="bullet"/>
      <w:lvlText w:val=""/>
      <w:lvlJc w:val="left"/>
      <w:pPr>
        <w:ind w:left="6480" w:hanging="360"/>
      </w:pPr>
      <w:rPr>
        <w:rFonts w:ascii="Wingdings" w:hAnsi="Wingdings" w:hint="default"/>
      </w:rPr>
    </w:lvl>
  </w:abstractNum>
  <w:abstractNum w:abstractNumId="63" w15:restartNumberingAfterBreak="0">
    <w:nsid w:val="5AA178C6"/>
    <w:multiLevelType w:val="hybridMultilevel"/>
    <w:tmpl w:val="00000000"/>
    <w:lvl w:ilvl="0" w:tplc="40B83F98">
      <w:start w:val="1"/>
      <w:numFmt w:val="bullet"/>
      <w:lvlText w:val=""/>
      <w:lvlJc w:val="left"/>
      <w:pPr>
        <w:ind w:left="720" w:hanging="360"/>
      </w:pPr>
      <w:rPr>
        <w:rFonts w:ascii="Symbol" w:hAnsi="Symbol" w:hint="default"/>
      </w:rPr>
    </w:lvl>
    <w:lvl w:ilvl="1" w:tplc="278ED2BC">
      <w:start w:val="1"/>
      <w:numFmt w:val="bullet"/>
      <w:lvlText w:val="o"/>
      <w:lvlJc w:val="left"/>
      <w:pPr>
        <w:ind w:left="1440" w:hanging="360"/>
      </w:pPr>
      <w:rPr>
        <w:rFonts w:ascii="Courier New" w:hAnsi="Courier New" w:hint="default"/>
      </w:rPr>
    </w:lvl>
    <w:lvl w:ilvl="2" w:tplc="FC4EC964">
      <w:start w:val="1"/>
      <w:numFmt w:val="bullet"/>
      <w:lvlText w:val=""/>
      <w:lvlJc w:val="left"/>
      <w:pPr>
        <w:ind w:left="2160" w:hanging="360"/>
      </w:pPr>
      <w:rPr>
        <w:rFonts w:ascii="Wingdings" w:hAnsi="Wingdings" w:hint="default"/>
      </w:rPr>
    </w:lvl>
    <w:lvl w:ilvl="3" w:tplc="7E841570">
      <w:start w:val="1"/>
      <w:numFmt w:val="bullet"/>
      <w:lvlText w:val=""/>
      <w:lvlJc w:val="left"/>
      <w:pPr>
        <w:ind w:left="2880" w:hanging="360"/>
      </w:pPr>
      <w:rPr>
        <w:rFonts w:ascii="Symbol" w:hAnsi="Symbol" w:hint="default"/>
      </w:rPr>
    </w:lvl>
    <w:lvl w:ilvl="4" w:tplc="C25CDAB6">
      <w:start w:val="1"/>
      <w:numFmt w:val="bullet"/>
      <w:lvlText w:val="o"/>
      <w:lvlJc w:val="left"/>
      <w:pPr>
        <w:ind w:left="3600" w:hanging="360"/>
      </w:pPr>
      <w:rPr>
        <w:rFonts w:ascii="Courier New" w:hAnsi="Courier New" w:hint="default"/>
      </w:rPr>
    </w:lvl>
    <w:lvl w:ilvl="5" w:tplc="063C6B92">
      <w:start w:val="1"/>
      <w:numFmt w:val="bullet"/>
      <w:lvlText w:val=""/>
      <w:lvlJc w:val="left"/>
      <w:pPr>
        <w:ind w:left="4320" w:hanging="360"/>
      </w:pPr>
      <w:rPr>
        <w:rFonts w:ascii="Wingdings" w:hAnsi="Wingdings" w:hint="default"/>
      </w:rPr>
    </w:lvl>
    <w:lvl w:ilvl="6" w:tplc="5C582134">
      <w:start w:val="1"/>
      <w:numFmt w:val="bullet"/>
      <w:lvlText w:val=""/>
      <w:lvlJc w:val="left"/>
      <w:pPr>
        <w:ind w:left="5040" w:hanging="360"/>
      </w:pPr>
      <w:rPr>
        <w:rFonts w:ascii="Symbol" w:hAnsi="Symbol" w:hint="default"/>
      </w:rPr>
    </w:lvl>
    <w:lvl w:ilvl="7" w:tplc="2A3E0696">
      <w:start w:val="1"/>
      <w:numFmt w:val="bullet"/>
      <w:lvlText w:val="o"/>
      <w:lvlJc w:val="left"/>
      <w:pPr>
        <w:ind w:left="5760" w:hanging="360"/>
      </w:pPr>
      <w:rPr>
        <w:rFonts w:ascii="Courier New" w:hAnsi="Courier New" w:hint="default"/>
      </w:rPr>
    </w:lvl>
    <w:lvl w:ilvl="8" w:tplc="E228D2EA">
      <w:start w:val="1"/>
      <w:numFmt w:val="bullet"/>
      <w:lvlText w:val=""/>
      <w:lvlJc w:val="left"/>
      <w:pPr>
        <w:ind w:left="6480" w:hanging="360"/>
      </w:pPr>
      <w:rPr>
        <w:rFonts w:ascii="Wingdings" w:hAnsi="Wingdings" w:hint="default"/>
      </w:rPr>
    </w:lvl>
  </w:abstractNum>
  <w:abstractNum w:abstractNumId="64" w15:restartNumberingAfterBreak="0">
    <w:nsid w:val="5B10A1B4"/>
    <w:multiLevelType w:val="hybridMultilevel"/>
    <w:tmpl w:val="00000000"/>
    <w:lvl w:ilvl="0" w:tplc="825C9C8E">
      <w:start w:val="1"/>
      <w:numFmt w:val="bullet"/>
      <w:lvlText w:val=""/>
      <w:lvlJc w:val="left"/>
      <w:pPr>
        <w:ind w:left="720" w:hanging="360"/>
      </w:pPr>
      <w:rPr>
        <w:rFonts w:ascii="Symbol" w:hAnsi="Symbol" w:hint="default"/>
      </w:rPr>
    </w:lvl>
    <w:lvl w:ilvl="1" w:tplc="766803AA">
      <w:start w:val="1"/>
      <w:numFmt w:val="bullet"/>
      <w:lvlText w:val="o"/>
      <w:lvlJc w:val="left"/>
      <w:pPr>
        <w:ind w:left="1440" w:hanging="360"/>
      </w:pPr>
      <w:rPr>
        <w:rFonts w:ascii="Courier New" w:hAnsi="Courier New" w:hint="default"/>
      </w:rPr>
    </w:lvl>
    <w:lvl w:ilvl="2" w:tplc="0F4AEDA6">
      <w:start w:val="1"/>
      <w:numFmt w:val="bullet"/>
      <w:lvlText w:val=""/>
      <w:lvlJc w:val="left"/>
      <w:pPr>
        <w:ind w:left="2160" w:hanging="360"/>
      </w:pPr>
      <w:rPr>
        <w:rFonts w:ascii="Wingdings" w:hAnsi="Wingdings" w:hint="default"/>
      </w:rPr>
    </w:lvl>
    <w:lvl w:ilvl="3" w:tplc="8FEA674C">
      <w:start w:val="1"/>
      <w:numFmt w:val="bullet"/>
      <w:lvlText w:val=""/>
      <w:lvlJc w:val="left"/>
      <w:pPr>
        <w:ind w:left="2880" w:hanging="360"/>
      </w:pPr>
      <w:rPr>
        <w:rFonts w:ascii="Symbol" w:hAnsi="Symbol" w:hint="default"/>
      </w:rPr>
    </w:lvl>
    <w:lvl w:ilvl="4" w:tplc="3F8C57A6">
      <w:start w:val="1"/>
      <w:numFmt w:val="bullet"/>
      <w:lvlText w:val="o"/>
      <w:lvlJc w:val="left"/>
      <w:pPr>
        <w:ind w:left="3600" w:hanging="360"/>
      </w:pPr>
      <w:rPr>
        <w:rFonts w:ascii="Courier New" w:hAnsi="Courier New" w:hint="default"/>
      </w:rPr>
    </w:lvl>
    <w:lvl w:ilvl="5" w:tplc="FDB0E864">
      <w:start w:val="1"/>
      <w:numFmt w:val="bullet"/>
      <w:lvlText w:val=""/>
      <w:lvlJc w:val="left"/>
      <w:pPr>
        <w:ind w:left="4320" w:hanging="360"/>
      </w:pPr>
      <w:rPr>
        <w:rFonts w:ascii="Wingdings" w:hAnsi="Wingdings" w:hint="default"/>
      </w:rPr>
    </w:lvl>
    <w:lvl w:ilvl="6" w:tplc="00A6538C">
      <w:start w:val="1"/>
      <w:numFmt w:val="bullet"/>
      <w:lvlText w:val=""/>
      <w:lvlJc w:val="left"/>
      <w:pPr>
        <w:ind w:left="5040" w:hanging="360"/>
      </w:pPr>
      <w:rPr>
        <w:rFonts w:ascii="Symbol" w:hAnsi="Symbol" w:hint="default"/>
      </w:rPr>
    </w:lvl>
    <w:lvl w:ilvl="7" w:tplc="75BE5A96">
      <w:start w:val="1"/>
      <w:numFmt w:val="bullet"/>
      <w:lvlText w:val="o"/>
      <w:lvlJc w:val="left"/>
      <w:pPr>
        <w:ind w:left="5760" w:hanging="360"/>
      </w:pPr>
      <w:rPr>
        <w:rFonts w:ascii="Courier New" w:hAnsi="Courier New" w:hint="default"/>
      </w:rPr>
    </w:lvl>
    <w:lvl w:ilvl="8" w:tplc="B6927D30">
      <w:start w:val="1"/>
      <w:numFmt w:val="bullet"/>
      <w:lvlText w:val=""/>
      <w:lvlJc w:val="left"/>
      <w:pPr>
        <w:ind w:left="6480" w:hanging="360"/>
      </w:pPr>
      <w:rPr>
        <w:rFonts w:ascii="Wingdings" w:hAnsi="Wingdings" w:hint="default"/>
      </w:rPr>
    </w:lvl>
  </w:abstractNum>
  <w:abstractNum w:abstractNumId="65" w15:restartNumberingAfterBreak="0">
    <w:nsid w:val="5BA6DC0D"/>
    <w:multiLevelType w:val="hybridMultilevel"/>
    <w:tmpl w:val="00000000"/>
    <w:lvl w:ilvl="0" w:tplc="61845B9C">
      <w:start w:val="1"/>
      <w:numFmt w:val="decimal"/>
      <w:lvlText w:val="%1."/>
      <w:lvlJc w:val="left"/>
      <w:pPr>
        <w:ind w:left="720" w:hanging="360"/>
      </w:pPr>
    </w:lvl>
    <w:lvl w:ilvl="1" w:tplc="067E6984">
      <w:start w:val="1"/>
      <w:numFmt w:val="lowerLetter"/>
      <w:lvlText w:val="%2."/>
      <w:lvlJc w:val="left"/>
      <w:pPr>
        <w:ind w:left="1440" w:hanging="360"/>
      </w:pPr>
    </w:lvl>
    <w:lvl w:ilvl="2" w:tplc="6556211E">
      <w:start w:val="1"/>
      <w:numFmt w:val="lowerRoman"/>
      <w:lvlText w:val="%3."/>
      <w:lvlJc w:val="right"/>
      <w:pPr>
        <w:ind w:left="2160" w:hanging="180"/>
      </w:pPr>
    </w:lvl>
    <w:lvl w:ilvl="3" w:tplc="01208B0E">
      <w:start w:val="1"/>
      <w:numFmt w:val="decimal"/>
      <w:lvlText w:val="%4."/>
      <w:lvlJc w:val="left"/>
      <w:pPr>
        <w:ind w:left="2880" w:hanging="360"/>
      </w:pPr>
    </w:lvl>
    <w:lvl w:ilvl="4" w:tplc="2CF040FE">
      <w:start w:val="1"/>
      <w:numFmt w:val="lowerLetter"/>
      <w:lvlText w:val="%5."/>
      <w:lvlJc w:val="left"/>
      <w:pPr>
        <w:ind w:left="3600" w:hanging="360"/>
      </w:pPr>
    </w:lvl>
    <w:lvl w:ilvl="5" w:tplc="ACFA6830">
      <w:start w:val="1"/>
      <w:numFmt w:val="lowerRoman"/>
      <w:lvlText w:val="%6."/>
      <w:lvlJc w:val="right"/>
      <w:pPr>
        <w:ind w:left="4320" w:hanging="180"/>
      </w:pPr>
    </w:lvl>
    <w:lvl w:ilvl="6" w:tplc="4FE475BC">
      <w:start w:val="1"/>
      <w:numFmt w:val="decimal"/>
      <w:lvlText w:val="%7."/>
      <w:lvlJc w:val="left"/>
      <w:pPr>
        <w:ind w:left="5040" w:hanging="360"/>
      </w:pPr>
    </w:lvl>
    <w:lvl w:ilvl="7" w:tplc="3EC46D8C">
      <w:start w:val="1"/>
      <w:numFmt w:val="lowerLetter"/>
      <w:lvlText w:val="%8."/>
      <w:lvlJc w:val="left"/>
      <w:pPr>
        <w:ind w:left="5760" w:hanging="360"/>
      </w:pPr>
    </w:lvl>
    <w:lvl w:ilvl="8" w:tplc="2012DECA">
      <w:start w:val="1"/>
      <w:numFmt w:val="lowerRoman"/>
      <w:lvlText w:val="%9."/>
      <w:lvlJc w:val="right"/>
      <w:pPr>
        <w:ind w:left="6480" w:hanging="180"/>
      </w:pPr>
    </w:lvl>
  </w:abstractNum>
  <w:abstractNum w:abstractNumId="66" w15:restartNumberingAfterBreak="0">
    <w:nsid w:val="5DFE43B6"/>
    <w:multiLevelType w:val="hybridMultilevel"/>
    <w:tmpl w:val="00000000"/>
    <w:lvl w:ilvl="0" w:tplc="39CEE2A4">
      <w:start w:val="1"/>
      <w:numFmt w:val="bullet"/>
      <w:lvlText w:val=""/>
      <w:lvlJc w:val="left"/>
      <w:pPr>
        <w:ind w:left="720" w:hanging="360"/>
      </w:pPr>
      <w:rPr>
        <w:rFonts w:ascii="Symbol" w:hAnsi="Symbol" w:hint="default"/>
      </w:rPr>
    </w:lvl>
    <w:lvl w:ilvl="1" w:tplc="2D7A05E0">
      <w:start w:val="1"/>
      <w:numFmt w:val="bullet"/>
      <w:lvlText w:val="o"/>
      <w:lvlJc w:val="left"/>
      <w:pPr>
        <w:ind w:left="1440" w:hanging="360"/>
      </w:pPr>
      <w:rPr>
        <w:rFonts w:ascii="Courier New" w:hAnsi="Courier New" w:hint="default"/>
      </w:rPr>
    </w:lvl>
    <w:lvl w:ilvl="2" w:tplc="CD7CC2E4">
      <w:start w:val="1"/>
      <w:numFmt w:val="bullet"/>
      <w:lvlText w:val=""/>
      <w:lvlJc w:val="left"/>
      <w:pPr>
        <w:ind w:left="2160" w:hanging="360"/>
      </w:pPr>
      <w:rPr>
        <w:rFonts w:ascii="Wingdings" w:hAnsi="Wingdings" w:hint="default"/>
      </w:rPr>
    </w:lvl>
    <w:lvl w:ilvl="3" w:tplc="4EA6BB3A">
      <w:start w:val="1"/>
      <w:numFmt w:val="bullet"/>
      <w:lvlText w:val=""/>
      <w:lvlJc w:val="left"/>
      <w:pPr>
        <w:ind w:left="2880" w:hanging="360"/>
      </w:pPr>
      <w:rPr>
        <w:rFonts w:ascii="Symbol" w:hAnsi="Symbol" w:hint="default"/>
      </w:rPr>
    </w:lvl>
    <w:lvl w:ilvl="4" w:tplc="415A63BE">
      <w:start w:val="1"/>
      <w:numFmt w:val="bullet"/>
      <w:lvlText w:val="o"/>
      <w:lvlJc w:val="left"/>
      <w:pPr>
        <w:ind w:left="3600" w:hanging="360"/>
      </w:pPr>
      <w:rPr>
        <w:rFonts w:ascii="Courier New" w:hAnsi="Courier New" w:hint="default"/>
      </w:rPr>
    </w:lvl>
    <w:lvl w:ilvl="5" w:tplc="F1A295D0">
      <w:start w:val="1"/>
      <w:numFmt w:val="bullet"/>
      <w:lvlText w:val=""/>
      <w:lvlJc w:val="left"/>
      <w:pPr>
        <w:ind w:left="4320" w:hanging="360"/>
      </w:pPr>
      <w:rPr>
        <w:rFonts w:ascii="Wingdings" w:hAnsi="Wingdings" w:hint="default"/>
      </w:rPr>
    </w:lvl>
    <w:lvl w:ilvl="6" w:tplc="E0642142">
      <w:start w:val="1"/>
      <w:numFmt w:val="bullet"/>
      <w:lvlText w:val=""/>
      <w:lvlJc w:val="left"/>
      <w:pPr>
        <w:ind w:left="5040" w:hanging="360"/>
      </w:pPr>
      <w:rPr>
        <w:rFonts w:ascii="Symbol" w:hAnsi="Symbol" w:hint="default"/>
      </w:rPr>
    </w:lvl>
    <w:lvl w:ilvl="7" w:tplc="47B8BA22">
      <w:start w:val="1"/>
      <w:numFmt w:val="bullet"/>
      <w:lvlText w:val="o"/>
      <w:lvlJc w:val="left"/>
      <w:pPr>
        <w:ind w:left="5760" w:hanging="360"/>
      </w:pPr>
      <w:rPr>
        <w:rFonts w:ascii="Courier New" w:hAnsi="Courier New" w:hint="default"/>
      </w:rPr>
    </w:lvl>
    <w:lvl w:ilvl="8" w:tplc="3D0A2AAE">
      <w:start w:val="1"/>
      <w:numFmt w:val="bullet"/>
      <w:lvlText w:val=""/>
      <w:lvlJc w:val="left"/>
      <w:pPr>
        <w:ind w:left="6480" w:hanging="360"/>
      </w:pPr>
      <w:rPr>
        <w:rFonts w:ascii="Wingdings" w:hAnsi="Wingdings" w:hint="default"/>
      </w:rPr>
    </w:lvl>
  </w:abstractNum>
  <w:abstractNum w:abstractNumId="67" w15:restartNumberingAfterBreak="0">
    <w:nsid w:val="5E6177A2"/>
    <w:multiLevelType w:val="hybridMultilevel"/>
    <w:tmpl w:val="8F7E377E"/>
    <w:lvl w:ilvl="0" w:tplc="4D3EA76E">
      <w:start w:val="1"/>
      <w:numFmt w:val="bullet"/>
      <w:lvlText w:val=""/>
      <w:lvlJc w:val="left"/>
      <w:pPr>
        <w:ind w:left="720" w:hanging="360"/>
      </w:pPr>
      <w:rPr>
        <w:rFonts w:ascii="Symbol" w:hAnsi="Symbol" w:hint="default"/>
      </w:rPr>
    </w:lvl>
    <w:lvl w:ilvl="1" w:tplc="B5CCFAD4" w:tentative="1">
      <w:start w:val="1"/>
      <w:numFmt w:val="bullet"/>
      <w:lvlText w:val="o"/>
      <w:lvlJc w:val="left"/>
      <w:pPr>
        <w:ind w:left="1440" w:hanging="360"/>
      </w:pPr>
      <w:rPr>
        <w:rFonts w:ascii="Courier New" w:hAnsi="Courier New" w:cs="Courier New" w:hint="default"/>
      </w:rPr>
    </w:lvl>
    <w:lvl w:ilvl="2" w:tplc="4FB2C7AA" w:tentative="1">
      <w:start w:val="1"/>
      <w:numFmt w:val="bullet"/>
      <w:lvlText w:val=""/>
      <w:lvlJc w:val="left"/>
      <w:pPr>
        <w:ind w:left="2160" w:hanging="360"/>
      </w:pPr>
      <w:rPr>
        <w:rFonts w:ascii="Wingdings" w:hAnsi="Wingdings" w:hint="default"/>
      </w:rPr>
    </w:lvl>
    <w:lvl w:ilvl="3" w:tplc="6A78FA44" w:tentative="1">
      <w:start w:val="1"/>
      <w:numFmt w:val="bullet"/>
      <w:lvlText w:val=""/>
      <w:lvlJc w:val="left"/>
      <w:pPr>
        <w:ind w:left="2880" w:hanging="360"/>
      </w:pPr>
      <w:rPr>
        <w:rFonts w:ascii="Symbol" w:hAnsi="Symbol" w:hint="default"/>
      </w:rPr>
    </w:lvl>
    <w:lvl w:ilvl="4" w:tplc="C548E0CE" w:tentative="1">
      <w:start w:val="1"/>
      <w:numFmt w:val="bullet"/>
      <w:lvlText w:val="o"/>
      <w:lvlJc w:val="left"/>
      <w:pPr>
        <w:ind w:left="3600" w:hanging="360"/>
      </w:pPr>
      <w:rPr>
        <w:rFonts w:ascii="Courier New" w:hAnsi="Courier New" w:cs="Courier New" w:hint="default"/>
      </w:rPr>
    </w:lvl>
    <w:lvl w:ilvl="5" w:tplc="011CE20E" w:tentative="1">
      <w:start w:val="1"/>
      <w:numFmt w:val="bullet"/>
      <w:lvlText w:val=""/>
      <w:lvlJc w:val="left"/>
      <w:pPr>
        <w:ind w:left="4320" w:hanging="360"/>
      </w:pPr>
      <w:rPr>
        <w:rFonts w:ascii="Wingdings" w:hAnsi="Wingdings" w:hint="default"/>
      </w:rPr>
    </w:lvl>
    <w:lvl w:ilvl="6" w:tplc="F1F61130" w:tentative="1">
      <w:start w:val="1"/>
      <w:numFmt w:val="bullet"/>
      <w:lvlText w:val=""/>
      <w:lvlJc w:val="left"/>
      <w:pPr>
        <w:ind w:left="5040" w:hanging="360"/>
      </w:pPr>
      <w:rPr>
        <w:rFonts w:ascii="Symbol" w:hAnsi="Symbol" w:hint="default"/>
      </w:rPr>
    </w:lvl>
    <w:lvl w:ilvl="7" w:tplc="A78084AC" w:tentative="1">
      <w:start w:val="1"/>
      <w:numFmt w:val="bullet"/>
      <w:lvlText w:val="o"/>
      <w:lvlJc w:val="left"/>
      <w:pPr>
        <w:ind w:left="5760" w:hanging="360"/>
      </w:pPr>
      <w:rPr>
        <w:rFonts w:ascii="Courier New" w:hAnsi="Courier New" w:cs="Courier New" w:hint="default"/>
      </w:rPr>
    </w:lvl>
    <w:lvl w:ilvl="8" w:tplc="62C81F60" w:tentative="1">
      <w:start w:val="1"/>
      <w:numFmt w:val="bullet"/>
      <w:lvlText w:val=""/>
      <w:lvlJc w:val="left"/>
      <w:pPr>
        <w:ind w:left="6480" w:hanging="360"/>
      </w:pPr>
      <w:rPr>
        <w:rFonts w:ascii="Wingdings" w:hAnsi="Wingdings" w:hint="default"/>
      </w:rPr>
    </w:lvl>
  </w:abstractNum>
  <w:abstractNum w:abstractNumId="68" w15:restartNumberingAfterBreak="0">
    <w:nsid w:val="5F107635"/>
    <w:multiLevelType w:val="hybridMultilevel"/>
    <w:tmpl w:val="00000000"/>
    <w:lvl w:ilvl="0" w:tplc="1CB6CB9E">
      <w:start w:val="1"/>
      <w:numFmt w:val="decimal"/>
      <w:lvlText w:val="%1."/>
      <w:lvlJc w:val="left"/>
      <w:pPr>
        <w:ind w:left="720" w:hanging="360"/>
      </w:pPr>
    </w:lvl>
    <w:lvl w:ilvl="1" w:tplc="23A847FA">
      <w:start w:val="1"/>
      <w:numFmt w:val="lowerLetter"/>
      <w:lvlText w:val="%2."/>
      <w:lvlJc w:val="left"/>
      <w:pPr>
        <w:ind w:left="1440" w:hanging="360"/>
      </w:pPr>
    </w:lvl>
    <w:lvl w:ilvl="2" w:tplc="BF08188C">
      <w:start w:val="1"/>
      <w:numFmt w:val="lowerRoman"/>
      <w:lvlText w:val="%3."/>
      <w:lvlJc w:val="right"/>
      <w:pPr>
        <w:ind w:left="2160" w:hanging="180"/>
      </w:pPr>
    </w:lvl>
    <w:lvl w:ilvl="3" w:tplc="F30E176C">
      <w:start w:val="1"/>
      <w:numFmt w:val="decimal"/>
      <w:lvlText w:val="%4."/>
      <w:lvlJc w:val="left"/>
      <w:pPr>
        <w:ind w:left="2880" w:hanging="360"/>
      </w:pPr>
    </w:lvl>
    <w:lvl w:ilvl="4" w:tplc="F78A189A">
      <w:start w:val="1"/>
      <w:numFmt w:val="lowerLetter"/>
      <w:lvlText w:val="%5."/>
      <w:lvlJc w:val="left"/>
      <w:pPr>
        <w:ind w:left="3600" w:hanging="360"/>
      </w:pPr>
    </w:lvl>
    <w:lvl w:ilvl="5" w:tplc="28629708">
      <w:start w:val="1"/>
      <w:numFmt w:val="lowerRoman"/>
      <w:lvlText w:val="%6."/>
      <w:lvlJc w:val="right"/>
      <w:pPr>
        <w:ind w:left="4320" w:hanging="180"/>
      </w:pPr>
    </w:lvl>
    <w:lvl w:ilvl="6" w:tplc="A1E8F2E8">
      <w:start w:val="1"/>
      <w:numFmt w:val="decimal"/>
      <w:lvlText w:val="%7."/>
      <w:lvlJc w:val="left"/>
      <w:pPr>
        <w:ind w:left="5040" w:hanging="360"/>
      </w:pPr>
    </w:lvl>
    <w:lvl w:ilvl="7" w:tplc="7206D9DE">
      <w:start w:val="1"/>
      <w:numFmt w:val="lowerLetter"/>
      <w:lvlText w:val="%8."/>
      <w:lvlJc w:val="left"/>
      <w:pPr>
        <w:ind w:left="5760" w:hanging="360"/>
      </w:pPr>
    </w:lvl>
    <w:lvl w:ilvl="8" w:tplc="97AE9CD0">
      <w:start w:val="1"/>
      <w:numFmt w:val="lowerRoman"/>
      <w:lvlText w:val="%9."/>
      <w:lvlJc w:val="right"/>
      <w:pPr>
        <w:ind w:left="6480" w:hanging="180"/>
      </w:pPr>
    </w:lvl>
  </w:abstractNum>
  <w:abstractNum w:abstractNumId="69" w15:restartNumberingAfterBreak="0">
    <w:nsid w:val="61A64F52"/>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1F5C480"/>
    <w:multiLevelType w:val="hybridMultilevel"/>
    <w:tmpl w:val="00000000"/>
    <w:lvl w:ilvl="0" w:tplc="6D4C61AC">
      <w:start w:val="1"/>
      <w:numFmt w:val="bullet"/>
      <w:lvlText w:val=""/>
      <w:lvlJc w:val="left"/>
      <w:pPr>
        <w:ind w:left="720" w:hanging="360"/>
      </w:pPr>
      <w:rPr>
        <w:rFonts w:ascii="Symbol" w:hAnsi="Symbol" w:hint="default"/>
      </w:rPr>
    </w:lvl>
    <w:lvl w:ilvl="1" w:tplc="7AD0185E">
      <w:start w:val="1"/>
      <w:numFmt w:val="bullet"/>
      <w:lvlText w:val="o"/>
      <w:lvlJc w:val="left"/>
      <w:pPr>
        <w:ind w:left="1440" w:hanging="360"/>
      </w:pPr>
      <w:rPr>
        <w:rFonts w:ascii="Courier New" w:hAnsi="Courier New" w:hint="default"/>
      </w:rPr>
    </w:lvl>
    <w:lvl w:ilvl="2" w:tplc="186433B4">
      <w:start w:val="1"/>
      <w:numFmt w:val="bullet"/>
      <w:lvlText w:val=""/>
      <w:lvlJc w:val="left"/>
      <w:pPr>
        <w:ind w:left="2160" w:hanging="360"/>
      </w:pPr>
      <w:rPr>
        <w:rFonts w:ascii="Wingdings" w:hAnsi="Wingdings" w:hint="default"/>
      </w:rPr>
    </w:lvl>
    <w:lvl w:ilvl="3" w:tplc="D13A4944">
      <w:start w:val="1"/>
      <w:numFmt w:val="bullet"/>
      <w:lvlText w:val=""/>
      <w:lvlJc w:val="left"/>
      <w:pPr>
        <w:ind w:left="2880" w:hanging="360"/>
      </w:pPr>
      <w:rPr>
        <w:rFonts w:ascii="Symbol" w:hAnsi="Symbol" w:hint="default"/>
      </w:rPr>
    </w:lvl>
    <w:lvl w:ilvl="4" w:tplc="0868BD98">
      <w:start w:val="1"/>
      <w:numFmt w:val="bullet"/>
      <w:lvlText w:val="o"/>
      <w:lvlJc w:val="left"/>
      <w:pPr>
        <w:ind w:left="3600" w:hanging="360"/>
      </w:pPr>
      <w:rPr>
        <w:rFonts w:ascii="Courier New" w:hAnsi="Courier New" w:hint="default"/>
      </w:rPr>
    </w:lvl>
    <w:lvl w:ilvl="5" w:tplc="F4FC1506">
      <w:start w:val="1"/>
      <w:numFmt w:val="bullet"/>
      <w:lvlText w:val=""/>
      <w:lvlJc w:val="left"/>
      <w:pPr>
        <w:ind w:left="4320" w:hanging="360"/>
      </w:pPr>
      <w:rPr>
        <w:rFonts w:ascii="Wingdings" w:hAnsi="Wingdings" w:hint="default"/>
      </w:rPr>
    </w:lvl>
    <w:lvl w:ilvl="6" w:tplc="C74C3592">
      <w:start w:val="1"/>
      <w:numFmt w:val="bullet"/>
      <w:lvlText w:val=""/>
      <w:lvlJc w:val="left"/>
      <w:pPr>
        <w:ind w:left="5040" w:hanging="360"/>
      </w:pPr>
      <w:rPr>
        <w:rFonts w:ascii="Symbol" w:hAnsi="Symbol" w:hint="default"/>
      </w:rPr>
    </w:lvl>
    <w:lvl w:ilvl="7" w:tplc="AA0E7842">
      <w:start w:val="1"/>
      <w:numFmt w:val="bullet"/>
      <w:lvlText w:val="o"/>
      <w:lvlJc w:val="left"/>
      <w:pPr>
        <w:ind w:left="5760" w:hanging="360"/>
      </w:pPr>
      <w:rPr>
        <w:rFonts w:ascii="Courier New" w:hAnsi="Courier New" w:hint="default"/>
      </w:rPr>
    </w:lvl>
    <w:lvl w:ilvl="8" w:tplc="FD82F90C">
      <w:start w:val="1"/>
      <w:numFmt w:val="bullet"/>
      <w:lvlText w:val=""/>
      <w:lvlJc w:val="left"/>
      <w:pPr>
        <w:ind w:left="6480" w:hanging="360"/>
      </w:pPr>
      <w:rPr>
        <w:rFonts w:ascii="Wingdings" w:hAnsi="Wingdings" w:hint="default"/>
      </w:rPr>
    </w:lvl>
  </w:abstractNum>
  <w:abstractNum w:abstractNumId="71" w15:restartNumberingAfterBreak="0">
    <w:nsid w:val="650DD0E8"/>
    <w:multiLevelType w:val="hybridMultilevel"/>
    <w:tmpl w:val="00000000"/>
    <w:lvl w:ilvl="0" w:tplc="E42CF1F0">
      <w:start w:val="1"/>
      <w:numFmt w:val="decimal"/>
      <w:lvlText w:val="%1."/>
      <w:lvlJc w:val="left"/>
      <w:pPr>
        <w:ind w:left="720" w:hanging="360"/>
      </w:pPr>
    </w:lvl>
    <w:lvl w:ilvl="1" w:tplc="094C26A4">
      <w:start w:val="1"/>
      <w:numFmt w:val="lowerLetter"/>
      <w:lvlText w:val="%2."/>
      <w:lvlJc w:val="left"/>
      <w:pPr>
        <w:ind w:left="1440" w:hanging="360"/>
      </w:pPr>
    </w:lvl>
    <w:lvl w:ilvl="2" w:tplc="E4BA412E">
      <w:start w:val="1"/>
      <w:numFmt w:val="lowerRoman"/>
      <w:lvlText w:val="%3."/>
      <w:lvlJc w:val="right"/>
      <w:pPr>
        <w:ind w:left="2160" w:hanging="180"/>
      </w:pPr>
    </w:lvl>
    <w:lvl w:ilvl="3" w:tplc="04CC4FFC">
      <w:start w:val="1"/>
      <w:numFmt w:val="decimal"/>
      <w:lvlText w:val="%4."/>
      <w:lvlJc w:val="left"/>
      <w:pPr>
        <w:ind w:left="2880" w:hanging="360"/>
      </w:pPr>
    </w:lvl>
    <w:lvl w:ilvl="4" w:tplc="F64C84A0">
      <w:start w:val="1"/>
      <w:numFmt w:val="lowerLetter"/>
      <w:lvlText w:val="%5."/>
      <w:lvlJc w:val="left"/>
      <w:pPr>
        <w:ind w:left="3600" w:hanging="360"/>
      </w:pPr>
    </w:lvl>
    <w:lvl w:ilvl="5" w:tplc="76B0AC16">
      <w:start w:val="1"/>
      <w:numFmt w:val="lowerRoman"/>
      <w:lvlText w:val="%6."/>
      <w:lvlJc w:val="right"/>
      <w:pPr>
        <w:ind w:left="4320" w:hanging="180"/>
      </w:pPr>
    </w:lvl>
    <w:lvl w:ilvl="6" w:tplc="357088DA">
      <w:start w:val="1"/>
      <w:numFmt w:val="decimal"/>
      <w:lvlText w:val="%7."/>
      <w:lvlJc w:val="left"/>
      <w:pPr>
        <w:ind w:left="5040" w:hanging="360"/>
      </w:pPr>
    </w:lvl>
    <w:lvl w:ilvl="7" w:tplc="976C8AEA">
      <w:start w:val="1"/>
      <w:numFmt w:val="lowerLetter"/>
      <w:lvlText w:val="%8."/>
      <w:lvlJc w:val="left"/>
      <w:pPr>
        <w:ind w:left="5760" w:hanging="360"/>
      </w:pPr>
    </w:lvl>
    <w:lvl w:ilvl="8" w:tplc="A1420072">
      <w:start w:val="1"/>
      <w:numFmt w:val="lowerRoman"/>
      <w:lvlText w:val="%9."/>
      <w:lvlJc w:val="right"/>
      <w:pPr>
        <w:ind w:left="6480" w:hanging="180"/>
      </w:pPr>
    </w:lvl>
  </w:abstractNum>
  <w:abstractNum w:abstractNumId="72" w15:restartNumberingAfterBreak="0">
    <w:nsid w:val="65A62708"/>
    <w:multiLevelType w:val="hybridMultilevel"/>
    <w:tmpl w:val="00000000"/>
    <w:lvl w:ilvl="0" w:tplc="32ECFF1C">
      <w:start w:val="1"/>
      <w:numFmt w:val="bullet"/>
      <w:lvlText w:val="·"/>
      <w:lvlJc w:val="left"/>
      <w:pPr>
        <w:ind w:left="720" w:hanging="360"/>
      </w:pPr>
      <w:rPr>
        <w:rFonts w:ascii="Symbol" w:hAnsi="Symbol" w:hint="default"/>
      </w:rPr>
    </w:lvl>
    <w:lvl w:ilvl="1" w:tplc="844E19AC">
      <w:start w:val="1"/>
      <w:numFmt w:val="bullet"/>
      <w:lvlText w:val="o"/>
      <w:lvlJc w:val="left"/>
      <w:pPr>
        <w:ind w:left="1440" w:hanging="360"/>
      </w:pPr>
      <w:rPr>
        <w:rFonts w:ascii="Courier New" w:hAnsi="Courier New" w:hint="default"/>
      </w:rPr>
    </w:lvl>
    <w:lvl w:ilvl="2" w:tplc="5094D2F6">
      <w:start w:val="1"/>
      <w:numFmt w:val="bullet"/>
      <w:lvlText w:val=""/>
      <w:lvlJc w:val="left"/>
      <w:pPr>
        <w:ind w:left="2160" w:hanging="360"/>
      </w:pPr>
      <w:rPr>
        <w:rFonts w:ascii="Wingdings" w:hAnsi="Wingdings" w:hint="default"/>
      </w:rPr>
    </w:lvl>
    <w:lvl w:ilvl="3" w:tplc="DBEC6BF6">
      <w:start w:val="1"/>
      <w:numFmt w:val="bullet"/>
      <w:lvlText w:val=""/>
      <w:lvlJc w:val="left"/>
      <w:pPr>
        <w:ind w:left="2880" w:hanging="360"/>
      </w:pPr>
      <w:rPr>
        <w:rFonts w:ascii="Symbol" w:hAnsi="Symbol" w:hint="default"/>
      </w:rPr>
    </w:lvl>
    <w:lvl w:ilvl="4" w:tplc="23003662">
      <w:start w:val="1"/>
      <w:numFmt w:val="bullet"/>
      <w:lvlText w:val="o"/>
      <w:lvlJc w:val="left"/>
      <w:pPr>
        <w:ind w:left="3600" w:hanging="360"/>
      </w:pPr>
      <w:rPr>
        <w:rFonts w:ascii="Courier New" w:hAnsi="Courier New" w:hint="default"/>
      </w:rPr>
    </w:lvl>
    <w:lvl w:ilvl="5" w:tplc="9D205D90">
      <w:start w:val="1"/>
      <w:numFmt w:val="bullet"/>
      <w:lvlText w:val=""/>
      <w:lvlJc w:val="left"/>
      <w:pPr>
        <w:ind w:left="4320" w:hanging="360"/>
      </w:pPr>
      <w:rPr>
        <w:rFonts w:ascii="Wingdings" w:hAnsi="Wingdings" w:hint="default"/>
      </w:rPr>
    </w:lvl>
    <w:lvl w:ilvl="6" w:tplc="FBCA0398">
      <w:start w:val="1"/>
      <w:numFmt w:val="bullet"/>
      <w:lvlText w:val=""/>
      <w:lvlJc w:val="left"/>
      <w:pPr>
        <w:ind w:left="5040" w:hanging="360"/>
      </w:pPr>
      <w:rPr>
        <w:rFonts w:ascii="Symbol" w:hAnsi="Symbol" w:hint="default"/>
      </w:rPr>
    </w:lvl>
    <w:lvl w:ilvl="7" w:tplc="18FE0C32">
      <w:start w:val="1"/>
      <w:numFmt w:val="bullet"/>
      <w:lvlText w:val="o"/>
      <w:lvlJc w:val="left"/>
      <w:pPr>
        <w:ind w:left="5760" w:hanging="360"/>
      </w:pPr>
      <w:rPr>
        <w:rFonts w:ascii="Courier New" w:hAnsi="Courier New" w:hint="default"/>
      </w:rPr>
    </w:lvl>
    <w:lvl w:ilvl="8" w:tplc="42A62FC0">
      <w:start w:val="1"/>
      <w:numFmt w:val="bullet"/>
      <w:lvlText w:val=""/>
      <w:lvlJc w:val="left"/>
      <w:pPr>
        <w:ind w:left="6480" w:hanging="360"/>
      </w:pPr>
      <w:rPr>
        <w:rFonts w:ascii="Wingdings" w:hAnsi="Wingdings" w:hint="default"/>
      </w:rPr>
    </w:lvl>
  </w:abstractNum>
  <w:abstractNum w:abstractNumId="73" w15:restartNumberingAfterBreak="0">
    <w:nsid w:val="662D9FE7"/>
    <w:multiLevelType w:val="hybridMultilevel"/>
    <w:tmpl w:val="00000000"/>
    <w:lvl w:ilvl="0" w:tplc="E8BC12B6">
      <w:start w:val="1"/>
      <w:numFmt w:val="bullet"/>
      <w:lvlText w:val="-"/>
      <w:lvlJc w:val="left"/>
      <w:pPr>
        <w:ind w:left="720" w:hanging="360"/>
      </w:pPr>
      <w:rPr>
        <w:rFonts w:ascii="Calibri" w:hAnsi="Calibri" w:hint="default"/>
      </w:rPr>
    </w:lvl>
    <w:lvl w:ilvl="1" w:tplc="2D6CDA7E">
      <w:start w:val="1"/>
      <w:numFmt w:val="bullet"/>
      <w:lvlText w:val="o"/>
      <w:lvlJc w:val="left"/>
      <w:pPr>
        <w:ind w:left="1440" w:hanging="360"/>
      </w:pPr>
      <w:rPr>
        <w:rFonts w:ascii="Courier New" w:hAnsi="Courier New" w:hint="default"/>
      </w:rPr>
    </w:lvl>
    <w:lvl w:ilvl="2" w:tplc="91980192">
      <w:start w:val="1"/>
      <w:numFmt w:val="bullet"/>
      <w:lvlText w:val=""/>
      <w:lvlJc w:val="left"/>
      <w:pPr>
        <w:ind w:left="2160" w:hanging="360"/>
      </w:pPr>
      <w:rPr>
        <w:rFonts w:ascii="Wingdings" w:hAnsi="Wingdings" w:hint="default"/>
      </w:rPr>
    </w:lvl>
    <w:lvl w:ilvl="3" w:tplc="AEB295CC">
      <w:start w:val="1"/>
      <w:numFmt w:val="bullet"/>
      <w:lvlText w:val=""/>
      <w:lvlJc w:val="left"/>
      <w:pPr>
        <w:ind w:left="2880" w:hanging="360"/>
      </w:pPr>
      <w:rPr>
        <w:rFonts w:ascii="Symbol" w:hAnsi="Symbol" w:hint="default"/>
      </w:rPr>
    </w:lvl>
    <w:lvl w:ilvl="4" w:tplc="5008A08E">
      <w:start w:val="1"/>
      <w:numFmt w:val="bullet"/>
      <w:lvlText w:val="o"/>
      <w:lvlJc w:val="left"/>
      <w:pPr>
        <w:ind w:left="3600" w:hanging="360"/>
      </w:pPr>
      <w:rPr>
        <w:rFonts w:ascii="Courier New" w:hAnsi="Courier New" w:hint="default"/>
      </w:rPr>
    </w:lvl>
    <w:lvl w:ilvl="5" w:tplc="090094D6">
      <w:start w:val="1"/>
      <w:numFmt w:val="bullet"/>
      <w:lvlText w:val=""/>
      <w:lvlJc w:val="left"/>
      <w:pPr>
        <w:ind w:left="4320" w:hanging="360"/>
      </w:pPr>
      <w:rPr>
        <w:rFonts w:ascii="Wingdings" w:hAnsi="Wingdings" w:hint="default"/>
      </w:rPr>
    </w:lvl>
    <w:lvl w:ilvl="6" w:tplc="597ED18E">
      <w:start w:val="1"/>
      <w:numFmt w:val="bullet"/>
      <w:lvlText w:val=""/>
      <w:lvlJc w:val="left"/>
      <w:pPr>
        <w:ind w:left="5040" w:hanging="360"/>
      </w:pPr>
      <w:rPr>
        <w:rFonts w:ascii="Symbol" w:hAnsi="Symbol" w:hint="default"/>
      </w:rPr>
    </w:lvl>
    <w:lvl w:ilvl="7" w:tplc="EB9A173A">
      <w:start w:val="1"/>
      <w:numFmt w:val="bullet"/>
      <w:lvlText w:val="o"/>
      <w:lvlJc w:val="left"/>
      <w:pPr>
        <w:ind w:left="5760" w:hanging="360"/>
      </w:pPr>
      <w:rPr>
        <w:rFonts w:ascii="Courier New" w:hAnsi="Courier New" w:hint="default"/>
      </w:rPr>
    </w:lvl>
    <w:lvl w:ilvl="8" w:tplc="543E4752">
      <w:start w:val="1"/>
      <w:numFmt w:val="bullet"/>
      <w:lvlText w:val=""/>
      <w:lvlJc w:val="left"/>
      <w:pPr>
        <w:ind w:left="6480" w:hanging="360"/>
      </w:pPr>
      <w:rPr>
        <w:rFonts w:ascii="Wingdings" w:hAnsi="Wingdings" w:hint="default"/>
      </w:rPr>
    </w:lvl>
  </w:abstractNum>
  <w:abstractNum w:abstractNumId="74" w15:restartNumberingAfterBreak="0">
    <w:nsid w:val="66DC2A94"/>
    <w:multiLevelType w:val="hybridMultilevel"/>
    <w:tmpl w:val="00000000"/>
    <w:lvl w:ilvl="0" w:tplc="A6602C82">
      <w:start w:val="1"/>
      <w:numFmt w:val="bullet"/>
      <w:lvlText w:val="·"/>
      <w:lvlJc w:val="left"/>
      <w:pPr>
        <w:ind w:left="720" w:hanging="360"/>
      </w:pPr>
      <w:rPr>
        <w:rFonts w:ascii="Symbol" w:hAnsi="Symbol" w:hint="default"/>
      </w:rPr>
    </w:lvl>
    <w:lvl w:ilvl="1" w:tplc="CF9AD214">
      <w:start w:val="1"/>
      <w:numFmt w:val="bullet"/>
      <w:lvlText w:val="o"/>
      <w:lvlJc w:val="left"/>
      <w:pPr>
        <w:ind w:left="1440" w:hanging="360"/>
      </w:pPr>
      <w:rPr>
        <w:rFonts w:ascii="Courier New" w:hAnsi="Courier New" w:hint="default"/>
      </w:rPr>
    </w:lvl>
    <w:lvl w:ilvl="2" w:tplc="F31647CC">
      <w:start w:val="1"/>
      <w:numFmt w:val="bullet"/>
      <w:lvlText w:val=""/>
      <w:lvlJc w:val="left"/>
      <w:pPr>
        <w:ind w:left="2160" w:hanging="360"/>
      </w:pPr>
      <w:rPr>
        <w:rFonts w:ascii="Wingdings" w:hAnsi="Wingdings" w:hint="default"/>
      </w:rPr>
    </w:lvl>
    <w:lvl w:ilvl="3" w:tplc="D21C0912">
      <w:start w:val="1"/>
      <w:numFmt w:val="bullet"/>
      <w:lvlText w:val=""/>
      <w:lvlJc w:val="left"/>
      <w:pPr>
        <w:ind w:left="2880" w:hanging="360"/>
      </w:pPr>
      <w:rPr>
        <w:rFonts w:ascii="Symbol" w:hAnsi="Symbol" w:hint="default"/>
      </w:rPr>
    </w:lvl>
    <w:lvl w:ilvl="4" w:tplc="613005FE">
      <w:start w:val="1"/>
      <w:numFmt w:val="bullet"/>
      <w:lvlText w:val="o"/>
      <w:lvlJc w:val="left"/>
      <w:pPr>
        <w:ind w:left="3600" w:hanging="360"/>
      </w:pPr>
      <w:rPr>
        <w:rFonts w:ascii="Courier New" w:hAnsi="Courier New" w:hint="default"/>
      </w:rPr>
    </w:lvl>
    <w:lvl w:ilvl="5" w:tplc="1B7A8D16">
      <w:start w:val="1"/>
      <w:numFmt w:val="bullet"/>
      <w:lvlText w:val=""/>
      <w:lvlJc w:val="left"/>
      <w:pPr>
        <w:ind w:left="4320" w:hanging="360"/>
      </w:pPr>
      <w:rPr>
        <w:rFonts w:ascii="Wingdings" w:hAnsi="Wingdings" w:hint="default"/>
      </w:rPr>
    </w:lvl>
    <w:lvl w:ilvl="6" w:tplc="30B4EFBE">
      <w:start w:val="1"/>
      <w:numFmt w:val="bullet"/>
      <w:lvlText w:val=""/>
      <w:lvlJc w:val="left"/>
      <w:pPr>
        <w:ind w:left="5040" w:hanging="360"/>
      </w:pPr>
      <w:rPr>
        <w:rFonts w:ascii="Symbol" w:hAnsi="Symbol" w:hint="default"/>
      </w:rPr>
    </w:lvl>
    <w:lvl w:ilvl="7" w:tplc="F8F45306">
      <w:start w:val="1"/>
      <w:numFmt w:val="bullet"/>
      <w:lvlText w:val="o"/>
      <w:lvlJc w:val="left"/>
      <w:pPr>
        <w:ind w:left="5760" w:hanging="360"/>
      </w:pPr>
      <w:rPr>
        <w:rFonts w:ascii="Courier New" w:hAnsi="Courier New" w:hint="default"/>
      </w:rPr>
    </w:lvl>
    <w:lvl w:ilvl="8" w:tplc="A1EEBEF6">
      <w:start w:val="1"/>
      <w:numFmt w:val="bullet"/>
      <w:lvlText w:val=""/>
      <w:lvlJc w:val="left"/>
      <w:pPr>
        <w:ind w:left="6480" w:hanging="360"/>
      </w:pPr>
      <w:rPr>
        <w:rFonts w:ascii="Wingdings" w:hAnsi="Wingdings" w:hint="default"/>
      </w:rPr>
    </w:lvl>
  </w:abstractNum>
  <w:abstractNum w:abstractNumId="75" w15:restartNumberingAfterBreak="0">
    <w:nsid w:val="69E55527"/>
    <w:multiLevelType w:val="hybridMultilevel"/>
    <w:tmpl w:val="2E200982"/>
    <w:lvl w:ilvl="0" w:tplc="8F6A520E">
      <w:start w:val="1"/>
      <w:numFmt w:val="bullet"/>
      <w:lvlText w:val=""/>
      <w:lvlJc w:val="left"/>
      <w:pPr>
        <w:ind w:left="360" w:hanging="360"/>
      </w:pPr>
      <w:rPr>
        <w:rFonts w:ascii="Symbol" w:hAnsi="Symbol" w:hint="default"/>
      </w:rPr>
    </w:lvl>
    <w:lvl w:ilvl="1" w:tplc="637AB040" w:tentative="1">
      <w:start w:val="1"/>
      <w:numFmt w:val="bullet"/>
      <w:lvlText w:val="o"/>
      <w:lvlJc w:val="left"/>
      <w:pPr>
        <w:ind w:left="1080" w:hanging="360"/>
      </w:pPr>
      <w:rPr>
        <w:rFonts w:ascii="Courier New" w:hAnsi="Courier New" w:cs="Courier New" w:hint="default"/>
      </w:rPr>
    </w:lvl>
    <w:lvl w:ilvl="2" w:tplc="0DE6AE16" w:tentative="1">
      <w:start w:val="1"/>
      <w:numFmt w:val="bullet"/>
      <w:lvlText w:val=""/>
      <w:lvlJc w:val="left"/>
      <w:pPr>
        <w:ind w:left="1800" w:hanging="360"/>
      </w:pPr>
      <w:rPr>
        <w:rFonts w:ascii="Wingdings" w:hAnsi="Wingdings" w:hint="default"/>
      </w:rPr>
    </w:lvl>
    <w:lvl w:ilvl="3" w:tplc="045EF98A" w:tentative="1">
      <w:start w:val="1"/>
      <w:numFmt w:val="bullet"/>
      <w:lvlText w:val=""/>
      <w:lvlJc w:val="left"/>
      <w:pPr>
        <w:ind w:left="2520" w:hanging="360"/>
      </w:pPr>
      <w:rPr>
        <w:rFonts w:ascii="Symbol" w:hAnsi="Symbol" w:hint="default"/>
      </w:rPr>
    </w:lvl>
    <w:lvl w:ilvl="4" w:tplc="B3E4C5E2" w:tentative="1">
      <w:start w:val="1"/>
      <w:numFmt w:val="bullet"/>
      <w:lvlText w:val="o"/>
      <w:lvlJc w:val="left"/>
      <w:pPr>
        <w:ind w:left="3240" w:hanging="360"/>
      </w:pPr>
      <w:rPr>
        <w:rFonts w:ascii="Courier New" w:hAnsi="Courier New" w:cs="Courier New" w:hint="default"/>
      </w:rPr>
    </w:lvl>
    <w:lvl w:ilvl="5" w:tplc="22FA3DAE" w:tentative="1">
      <w:start w:val="1"/>
      <w:numFmt w:val="bullet"/>
      <w:lvlText w:val=""/>
      <w:lvlJc w:val="left"/>
      <w:pPr>
        <w:ind w:left="3960" w:hanging="360"/>
      </w:pPr>
      <w:rPr>
        <w:rFonts w:ascii="Wingdings" w:hAnsi="Wingdings" w:hint="default"/>
      </w:rPr>
    </w:lvl>
    <w:lvl w:ilvl="6" w:tplc="BBC2812E" w:tentative="1">
      <w:start w:val="1"/>
      <w:numFmt w:val="bullet"/>
      <w:lvlText w:val=""/>
      <w:lvlJc w:val="left"/>
      <w:pPr>
        <w:ind w:left="4680" w:hanging="360"/>
      </w:pPr>
      <w:rPr>
        <w:rFonts w:ascii="Symbol" w:hAnsi="Symbol" w:hint="default"/>
      </w:rPr>
    </w:lvl>
    <w:lvl w:ilvl="7" w:tplc="448AC144" w:tentative="1">
      <w:start w:val="1"/>
      <w:numFmt w:val="bullet"/>
      <w:lvlText w:val="o"/>
      <w:lvlJc w:val="left"/>
      <w:pPr>
        <w:ind w:left="5400" w:hanging="360"/>
      </w:pPr>
      <w:rPr>
        <w:rFonts w:ascii="Courier New" w:hAnsi="Courier New" w:cs="Courier New" w:hint="default"/>
      </w:rPr>
    </w:lvl>
    <w:lvl w:ilvl="8" w:tplc="FBD80F24" w:tentative="1">
      <w:start w:val="1"/>
      <w:numFmt w:val="bullet"/>
      <w:lvlText w:val=""/>
      <w:lvlJc w:val="left"/>
      <w:pPr>
        <w:ind w:left="6120" w:hanging="360"/>
      </w:pPr>
      <w:rPr>
        <w:rFonts w:ascii="Wingdings" w:hAnsi="Wingdings" w:hint="default"/>
      </w:rPr>
    </w:lvl>
  </w:abstractNum>
  <w:abstractNum w:abstractNumId="76" w15:restartNumberingAfterBreak="0">
    <w:nsid w:val="6AA514E9"/>
    <w:multiLevelType w:val="hybridMultilevel"/>
    <w:tmpl w:val="C9622F7A"/>
    <w:lvl w:ilvl="0" w:tplc="F9E2016A">
      <w:start w:val="1"/>
      <w:numFmt w:val="bullet"/>
      <w:lvlText w:val=""/>
      <w:lvlJc w:val="left"/>
      <w:pPr>
        <w:ind w:left="360" w:hanging="360"/>
      </w:pPr>
      <w:rPr>
        <w:rFonts w:ascii="Symbol" w:hAnsi="Symbol" w:hint="default"/>
      </w:rPr>
    </w:lvl>
    <w:lvl w:ilvl="1" w:tplc="8D241304" w:tentative="1">
      <w:start w:val="1"/>
      <w:numFmt w:val="bullet"/>
      <w:lvlText w:val="o"/>
      <w:lvlJc w:val="left"/>
      <w:pPr>
        <w:ind w:left="1080" w:hanging="360"/>
      </w:pPr>
      <w:rPr>
        <w:rFonts w:ascii="Courier New" w:hAnsi="Courier New" w:cs="Courier New" w:hint="default"/>
      </w:rPr>
    </w:lvl>
    <w:lvl w:ilvl="2" w:tplc="0360F308" w:tentative="1">
      <w:start w:val="1"/>
      <w:numFmt w:val="bullet"/>
      <w:lvlText w:val=""/>
      <w:lvlJc w:val="left"/>
      <w:pPr>
        <w:ind w:left="1800" w:hanging="360"/>
      </w:pPr>
      <w:rPr>
        <w:rFonts w:ascii="Wingdings" w:hAnsi="Wingdings" w:hint="default"/>
      </w:rPr>
    </w:lvl>
    <w:lvl w:ilvl="3" w:tplc="246A7B58" w:tentative="1">
      <w:start w:val="1"/>
      <w:numFmt w:val="bullet"/>
      <w:lvlText w:val=""/>
      <w:lvlJc w:val="left"/>
      <w:pPr>
        <w:ind w:left="2520" w:hanging="360"/>
      </w:pPr>
      <w:rPr>
        <w:rFonts w:ascii="Symbol" w:hAnsi="Symbol" w:hint="default"/>
      </w:rPr>
    </w:lvl>
    <w:lvl w:ilvl="4" w:tplc="86585F8C" w:tentative="1">
      <w:start w:val="1"/>
      <w:numFmt w:val="bullet"/>
      <w:lvlText w:val="o"/>
      <w:lvlJc w:val="left"/>
      <w:pPr>
        <w:ind w:left="3240" w:hanging="360"/>
      </w:pPr>
      <w:rPr>
        <w:rFonts w:ascii="Courier New" w:hAnsi="Courier New" w:cs="Courier New" w:hint="default"/>
      </w:rPr>
    </w:lvl>
    <w:lvl w:ilvl="5" w:tplc="F3EC544A" w:tentative="1">
      <w:start w:val="1"/>
      <w:numFmt w:val="bullet"/>
      <w:lvlText w:val=""/>
      <w:lvlJc w:val="left"/>
      <w:pPr>
        <w:ind w:left="3960" w:hanging="360"/>
      </w:pPr>
      <w:rPr>
        <w:rFonts w:ascii="Wingdings" w:hAnsi="Wingdings" w:hint="default"/>
      </w:rPr>
    </w:lvl>
    <w:lvl w:ilvl="6" w:tplc="2028FBAC" w:tentative="1">
      <w:start w:val="1"/>
      <w:numFmt w:val="bullet"/>
      <w:lvlText w:val=""/>
      <w:lvlJc w:val="left"/>
      <w:pPr>
        <w:ind w:left="4680" w:hanging="360"/>
      </w:pPr>
      <w:rPr>
        <w:rFonts w:ascii="Symbol" w:hAnsi="Symbol" w:hint="default"/>
      </w:rPr>
    </w:lvl>
    <w:lvl w:ilvl="7" w:tplc="7826DD42" w:tentative="1">
      <w:start w:val="1"/>
      <w:numFmt w:val="bullet"/>
      <w:lvlText w:val="o"/>
      <w:lvlJc w:val="left"/>
      <w:pPr>
        <w:ind w:left="5400" w:hanging="360"/>
      </w:pPr>
      <w:rPr>
        <w:rFonts w:ascii="Courier New" w:hAnsi="Courier New" w:cs="Courier New" w:hint="default"/>
      </w:rPr>
    </w:lvl>
    <w:lvl w:ilvl="8" w:tplc="B07CF11C" w:tentative="1">
      <w:start w:val="1"/>
      <w:numFmt w:val="bullet"/>
      <w:lvlText w:val=""/>
      <w:lvlJc w:val="left"/>
      <w:pPr>
        <w:ind w:left="6120" w:hanging="360"/>
      </w:pPr>
      <w:rPr>
        <w:rFonts w:ascii="Wingdings" w:hAnsi="Wingdings" w:hint="default"/>
      </w:rPr>
    </w:lvl>
  </w:abstractNum>
  <w:abstractNum w:abstractNumId="77" w15:restartNumberingAfterBreak="0">
    <w:nsid w:val="6BD49B12"/>
    <w:multiLevelType w:val="hybridMultilevel"/>
    <w:tmpl w:val="00000000"/>
    <w:lvl w:ilvl="0" w:tplc="54B89BF0">
      <w:start w:val="1"/>
      <w:numFmt w:val="bullet"/>
      <w:lvlText w:val=""/>
      <w:lvlJc w:val="left"/>
      <w:pPr>
        <w:ind w:left="720" w:hanging="360"/>
      </w:pPr>
      <w:rPr>
        <w:rFonts w:ascii="Symbol" w:hAnsi="Symbol" w:hint="default"/>
      </w:rPr>
    </w:lvl>
    <w:lvl w:ilvl="1" w:tplc="E4FC3E58">
      <w:start w:val="1"/>
      <w:numFmt w:val="bullet"/>
      <w:lvlText w:val=""/>
      <w:lvlJc w:val="left"/>
      <w:pPr>
        <w:ind w:left="1440" w:hanging="360"/>
      </w:pPr>
      <w:rPr>
        <w:rFonts w:ascii="Symbol" w:hAnsi="Symbol" w:hint="default"/>
      </w:rPr>
    </w:lvl>
    <w:lvl w:ilvl="2" w:tplc="09F2088E">
      <w:start w:val="1"/>
      <w:numFmt w:val="bullet"/>
      <w:lvlText w:val=""/>
      <w:lvlJc w:val="left"/>
      <w:pPr>
        <w:ind w:left="2160" w:hanging="360"/>
      </w:pPr>
      <w:rPr>
        <w:rFonts w:ascii="Wingdings" w:hAnsi="Wingdings" w:hint="default"/>
      </w:rPr>
    </w:lvl>
    <w:lvl w:ilvl="3" w:tplc="9F68E6C0">
      <w:start w:val="1"/>
      <w:numFmt w:val="bullet"/>
      <w:lvlText w:val=""/>
      <w:lvlJc w:val="left"/>
      <w:pPr>
        <w:ind w:left="2880" w:hanging="360"/>
      </w:pPr>
      <w:rPr>
        <w:rFonts w:ascii="Symbol" w:hAnsi="Symbol" w:hint="default"/>
      </w:rPr>
    </w:lvl>
    <w:lvl w:ilvl="4" w:tplc="0EC87C9E">
      <w:start w:val="1"/>
      <w:numFmt w:val="bullet"/>
      <w:lvlText w:val="o"/>
      <w:lvlJc w:val="left"/>
      <w:pPr>
        <w:ind w:left="3600" w:hanging="360"/>
      </w:pPr>
      <w:rPr>
        <w:rFonts w:ascii="Courier New" w:hAnsi="Courier New" w:hint="default"/>
      </w:rPr>
    </w:lvl>
    <w:lvl w:ilvl="5" w:tplc="3FC273C2">
      <w:start w:val="1"/>
      <w:numFmt w:val="bullet"/>
      <w:lvlText w:val=""/>
      <w:lvlJc w:val="left"/>
      <w:pPr>
        <w:ind w:left="4320" w:hanging="360"/>
      </w:pPr>
      <w:rPr>
        <w:rFonts w:ascii="Wingdings" w:hAnsi="Wingdings" w:hint="default"/>
      </w:rPr>
    </w:lvl>
    <w:lvl w:ilvl="6" w:tplc="3330423C">
      <w:start w:val="1"/>
      <w:numFmt w:val="bullet"/>
      <w:lvlText w:val=""/>
      <w:lvlJc w:val="left"/>
      <w:pPr>
        <w:ind w:left="5040" w:hanging="360"/>
      </w:pPr>
      <w:rPr>
        <w:rFonts w:ascii="Symbol" w:hAnsi="Symbol" w:hint="default"/>
      </w:rPr>
    </w:lvl>
    <w:lvl w:ilvl="7" w:tplc="7C06632A">
      <w:start w:val="1"/>
      <w:numFmt w:val="bullet"/>
      <w:lvlText w:val="o"/>
      <w:lvlJc w:val="left"/>
      <w:pPr>
        <w:ind w:left="5760" w:hanging="360"/>
      </w:pPr>
      <w:rPr>
        <w:rFonts w:ascii="Courier New" w:hAnsi="Courier New" w:hint="default"/>
      </w:rPr>
    </w:lvl>
    <w:lvl w:ilvl="8" w:tplc="9BA6C4B4">
      <w:start w:val="1"/>
      <w:numFmt w:val="bullet"/>
      <w:lvlText w:val=""/>
      <w:lvlJc w:val="left"/>
      <w:pPr>
        <w:ind w:left="6480" w:hanging="360"/>
      </w:pPr>
      <w:rPr>
        <w:rFonts w:ascii="Wingdings" w:hAnsi="Wingdings" w:hint="default"/>
      </w:rPr>
    </w:lvl>
  </w:abstractNum>
  <w:abstractNum w:abstractNumId="78" w15:restartNumberingAfterBreak="0">
    <w:nsid w:val="6C2B61DE"/>
    <w:multiLevelType w:val="hybridMultilevel"/>
    <w:tmpl w:val="93F8F88E"/>
    <w:lvl w:ilvl="0" w:tplc="82A459D6">
      <w:start w:val="1"/>
      <w:numFmt w:val="bullet"/>
      <w:lvlText w:val=""/>
      <w:lvlJc w:val="left"/>
      <w:pPr>
        <w:ind w:left="720" w:hanging="360"/>
      </w:pPr>
      <w:rPr>
        <w:rFonts w:ascii="Symbol" w:hAnsi="Symbol" w:hint="default"/>
      </w:rPr>
    </w:lvl>
    <w:lvl w:ilvl="1" w:tplc="C43A6416">
      <w:start w:val="1"/>
      <w:numFmt w:val="bullet"/>
      <w:lvlText w:val="o"/>
      <w:lvlJc w:val="left"/>
      <w:pPr>
        <w:ind w:left="1440" w:hanging="360"/>
      </w:pPr>
      <w:rPr>
        <w:rFonts w:ascii="Courier New" w:hAnsi="Courier New" w:hint="default"/>
      </w:rPr>
    </w:lvl>
    <w:lvl w:ilvl="2" w:tplc="3E0E1352">
      <w:start w:val="1"/>
      <w:numFmt w:val="bullet"/>
      <w:lvlText w:val=""/>
      <w:lvlJc w:val="left"/>
      <w:pPr>
        <w:ind w:left="2160" w:hanging="360"/>
      </w:pPr>
      <w:rPr>
        <w:rFonts w:ascii="Wingdings" w:hAnsi="Wingdings" w:hint="default"/>
      </w:rPr>
    </w:lvl>
    <w:lvl w:ilvl="3" w:tplc="7BA29018">
      <w:start w:val="1"/>
      <w:numFmt w:val="bullet"/>
      <w:lvlText w:val=""/>
      <w:lvlJc w:val="left"/>
      <w:pPr>
        <w:ind w:left="2880" w:hanging="360"/>
      </w:pPr>
      <w:rPr>
        <w:rFonts w:ascii="Symbol" w:hAnsi="Symbol" w:hint="default"/>
      </w:rPr>
    </w:lvl>
    <w:lvl w:ilvl="4" w:tplc="8F66C094">
      <w:start w:val="1"/>
      <w:numFmt w:val="bullet"/>
      <w:lvlText w:val="o"/>
      <w:lvlJc w:val="left"/>
      <w:pPr>
        <w:ind w:left="3600" w:hanging="360"/>
      </w:pPr>
      <w:rPr>
        <w:rFonts w:ascii="Courier New" w:hAnsi="Courier New" w:hint="default"/>
      </w:rPr>
    </w:lvl>
    <w:lvl w:ilvl="5" w:tplc="A100ED2A">
      <w:start w:val="1"/>
      <w:numFmt w:val="bullet"/>
      <w:lvlText w:val=""/>
      <w:lvlJc w:val="left"/>
      <w:pPr>
        <w:ind w:left="4320" w:hanging="360"/>
      </w:pPr>
      <w:rPr>
        <w:rFonts w:ascii="Wingdings" w:hAnsi="Wingdings" w:hint="default"/>
      </w:rPr>
    </w:lvl>
    <w:lvl w:ilvl="6" w:tplc="F3B4D6D2">
      <w:start w:val="1"/>
      <w:numFmt w:val="bullet"/>
      <w:lvlText w:val=""/>
      <w:lvlJc w:val="left"/>
      <w:pPr>
        <w:ind w:left="5040" w:hanging="360"/>
      </w:pPr>
      <w:rPr>
        <w:rFonts w:ascii="Symbol" w:hAnsi="Symbol" w:hint="default"/>
      </w:rPr>
    </w:lvl>
    <w:lvl w:ilvl="7" w:tplc="F96A20C8">
      <w:start w:val="1"/>
      <w:numFmt w:val="bullet"/>
      <w:lvlText w:val="o"/>
      <w:lvlJc w:val="left"/>
      <w:pPr>
        <w:ind w:left="5760" w:hanging="360"/>
      </w:pPr>
      <w:rPr>
        <w:rFonts w:ascii="Courier New" w:hAnsi="Courier New" w:hint="default"/>
      </w:rPr>
    </w:lvl>
    <w:lvl w:ilvl="8" w:tplc="10CE246C">
      <w:start w:val="1"/>
      <w:numFmt w:val="bullet"/>
      <w:lvlText w:val=""/>
      <w:lvlJc w:val="left"/>
      <w:pPr>
        <w:ind w:left="6480" w:hanging="360"/>
      </w:pPr>
      <w:rPr>
        <w:rFonts w:ascii="Wingdings" w:hAnsi="Wingdings" w:hint="default"/>
      </w:rPr>
    </w:lvl>
  </w:abstractNum>
  <w:abstractNum w:abstractNumId="79" w15:restartNumberingAfterBreak="0">
    <w:nsid w:val="6C67F920"/>
    <w:multiLevelType w:val="hybridMultilevel"/>
    <w:tmpl w:val="00000000"/>
    <w:lvl w:ilvl="0" w:tplc="769EF502">
      <w:start w:val="1"/>
      <w:numFmt w:val="bullet"/>
      <w:lvlText w:val=""/>
      <w:lvlJc w:val="left"/>
      <w:pPr>
        <w:ind w:left="720" w:hanging="360"/>
      </w:pPr>
      <w:rPr>
        <w:rFonts w:ascii="Symbol" w:hAnsi="Symbol" w:hint="default"/>
      </w:rPr>
    </w:lvl>
    <w:lvl w:ilvl="1" w:tplc="CE5E74A2">
      <w:start w:val="1"/>
      <w:numFmt w:val="bullet"/>
      <w:lvlText w:val="o"/>
      <w:lvlJc w:val="left"/>
      <w:pPr>
        <w:ind w:left="1440" w:hanging="360"/>
      </w:pPr>
      <w:rPr>
        <w:rFonts w:ascii="Courier New" w:hAnsi="Courier New" w:hint="default"/>
      </w:rPr>
    </w:lvl>
    <w:lvl w:ilvl="2" w:tplc="DD72D820">
      <w:start w:val="1"/>
      <w:numFmt w:val="bullet"/>
      <w:lvlText w:val=""/>
      <w:lvlJc w:val="left"/>
      <w:pPr>
        <w:ind w:left="2160" w:hanging="360"/>
      </w:pPr>
      <w:rPr>
        <w:rFonts w:ascii="Wingdings" w:hAnsi="Wingdings" w:hint="default"/>
      </w:rPr>
    </w:lvl>
    <w:lvl w:ilvl="3" w:tplc="F3546916">
      <w:start w:val="1"/>
      <w:numFmt w:val="bullet"/>
      <w:lvlText w:val=""/>
      <w:lvlJc w:val="left"/>
      <w:pPr>
        <w:ind w:left="2880" w:hanging="360"/>
      </w:pPr>
      <w:rPr>
        <w:rFonts w:ascii="Symbol" w:hAnsi="Symbol" w:hint="default"/>
      </w:rPr>
    </w:lvl>
    <w:lvl w:ilvl="4" w:tplc="F96E9052">
      <w:start w:val="1"/>
      <w:numFmt w:val="bullet"/>
      <w:lvlText w:val="o"/>
      <w:lvlJc w:val="left"/>
      <w:pPr>
        <w:ind w:left="3600" w:hanging="360"/>
      </w:pPr>
      <w:rPr>
        <w:rFonts w:ascii="Courier New" w:hAnsi="Courier New" w:hint="default"/>
      </w:rPr>
    </w:lvl>
    <w:lvl w:ilvl="5" w:tplc="4174765C">
      <w:start w:val="1"/>
      <w:numFmt w:val="bullet"/>
      <w:lvlText w:val=""/>
      <w:lvlJc w:val="left"/>
      <w:pPr>
        <w:ind w:left="4320" w:hanging="360"/>
      </w:pPr>
      <w:rPr>
        <w:rFonts w:ascii="Wingdings" w:hAnsi="Wingdings" w:hint="default"/>
      </w:rPr>
    </w:lvl>
    <w:lvl w:ilvl="6" w:tplc="30626544">
      <w:start w:val="1"/>
      <w:numFmt w:val="bullet"/>
      <w:lvlText w:val=""/>
      <w:lvlJc w:val="left"/>
      <w:pPr>
        <w:ind w:left="5040" w:hanging="360"/>
      </w:pPr>
      <w:rPr>
        <w:rFonts w:ascii="Symbol" w:hAnsi="Symbol" w:hint="default"/>
      </w:rPr>
    </w:lvl>
    <w:lvl w:ilvl="7" w:tplc="6CAECA08">
      <w:start w:val="1"/>
      <w:numFmt w:val="bullet"/>
      <w:lvlText w:val="o"/>
      <w:lvlJc w:val="left"/>
      <w:pPr>
        <w:ind w:left="5760" w:hanging="360"/>
      </w:pPr>
      <w:rPr>
        <w:rFonts w:ascii="Courier New" w:hAnsi="Courier New" w:hint="default"/>
      </w:rPr>
    </w:lvl>
    <w:lvl w:ilvl="8" w:tplc="32DECEAE">
      <w:start w:val="1"/>
      <w:numFmt w:val="bullet"/>
      <w:lvlText w:val=""/>
      <w:lvlJc w:val="left"/>
      <w:pPr>
        <w:ind w:left="6480" w:hanging="360"/>
      </w:pPr>
      <w:rPr>
        <w:rFonts w:ascii="Wingdings" w:hAnsi="Wingdings" w:hint="default"/>
      </w:rPr>
    </w:lvl>
  </w:abstractNum>
  <w:abstractNum w:abstractNumId="80" w15:restartNumberingAfterBreak="0">
    <w:nsid w:val="6E5256D5"/>
    <w:multiLevelType w:val="hybridMultilevel"/>
    <w:tmpl w:val="00000000"/>
    <w:lvl w:ilvl="0" w:tplc="16DC3A4E">
      <w:start w:val="1"/>
      <w:numFmt w:val="bullet"/>
      <w:lvlText w:val=""/>
      <w:lvlJc w:val="left"/>
      <w:pPr>
        <w:ind w:left="720" w:hanging="360"/>
      </w:pPr>
      <w:rPr>
        <w:rFonts w:ascii="Symbol" w:hAnsi="Symbol" w:hint="default"/>
      </w:rPr>
    </w:lvl>
    <w:lvl w:ilvl="1" w:tplc="17A8CADE">
      <w:start w:val="1"/>
      <w:numFmt w:val="bullet"/>
      <w:lvlText w:val="o"/>
      <w:lvlJc w:val="left"/>
      <w:pPr>
        <w:ind w:left="1440" w:hanging="360"/>
      </w:pPr>
      <w:rPr>
        <w:rFonts w:ascii="Courier New" w:hAnsi="Courier New" w:hint="default"/>
      </w:rPr>
    </w:lvl>
    <w:lvl w:ilvl="2" w:tplc="62EC952E">
      <w:start w:val="1"/>
      <w:numFmt w:val="bullet"/>
      <w:lvlText w:val=""/>
      <w:lvlJc w:val="left"/>
      <w:pPr>
        <w:ind w:left="2160" w:hanging="360"/>
      </w:pPr>
      <w:rPr>
        <w:rFonts w:ascii="Wingdings" w:hAnsi="Wingdings" w:hint="default"/>
      </w:rPr>
    </w:lvl>
    <w:lvl w:ilvl="3" w:tplc="9F1EB470">
      <w:start w:val="1"/>
      <w:numFmt w:val="bullet"/>
      <w:lvlText w:val=""/>
      <w:lvlJc w:val="left"/>
      <w:pPr>
        <w:ind w:left="2880" w:hanging="360"/>
      </w:pPr>
      <w:rPr>
        <w:rFonts w:ascii="Symbol" w:hAnsi="Symbol" w:hint="default"/>
      </w:rPr>
    </w:lvl>
    <w:lvl w:ilvl="4" w:tplc="B93A6864">
      <w:start w:val="1"/>
      <w:numFmt w:val="bullet"/>
      <w:lvlText w:val="o"/>
      <w:lvlJc w:val="left"/>
      <w:pPr>
        <w:ind w:left="3600" w:hanging="360"/>
      </w:pPr>
      <w:rPr>
        <w:rFonts w:ascii="Courier New" w:hAnsi="Courier New" w:hint="default"/>
      </w:rPr>
    </w:lvl>
    <w:lvl w:ilvl="5" w:tplc="5940727A">
      <w:start w:val="1"/>
      <w:numFmt w:val="bullet"/>
      <w:lvlText w:val=""/>
      <w:lvlJc w:val="left"/>
      <w:pPr>
        <w:ind w:left="4320" w:hanging="360"/>
      </w:pPr>
      <w:rPr>
        <w:rFonts w:ascii="Wingdings" w:hAnsi="Wingdings" w:hint="default"/>
      </w:rPr>
    </w:lvl>
    <w:lvl w:ilvl="6" w:tplc="2DDEEFF2">
      <w:start w:val="1"/>
      <w:numFmt w:val="bullet"/>
      <w:lvlText w:val=""/>
      <w:lvlJc w:val="left"/>
      <w:pPr>
        <w:ind w:left="5040" w:hanging="360"/>
      </w:pPr>
      <w:rPr>
        <w:rFonts w:ascii="Symbol" w:hAnsi="Symbol" w:hint="default"/>
      </w:rPr>
    </w:lvl>
    <w:lvl w:ilvl="7" w:tplc="DB68B472">
      <w:start w:val="1"/>
      <w:numFmt w:val="bullet"/>
      <w:lvlText w:val="o"/>
      <w:lvlJc w:val="left"/>
      <w:pPr>
        <w:ind w:left="5760" w:hanging="360"/>
      </w:pPr>
      <w:rPr>
        <w:rFonts w:ascii="Courier New" w:hAnsi="Courier New" w:hint="default"/>
      </w:rPr>
    </w:lvl>
    <w:lvl w:ilvl="8" w:tplc="2ADA4BD4">
      <w:start w:val="1"/>
      <w:numFmt w:val="bullet"/>
      <w:lvlText w:val=""/>
      <w:lvlJc w:val="left"/>
      <w:pPr>
        <w:ind w:left="6480" w:hanging="360"/>
      </w:pPr>
      <w:rPr>
        <w:rFonts w:ascii="Wingdings" w:hAnsi="Wingdings" w:hint="default"/>
      </w:rPr>
    </w:lvl>
  </w:abstractNum>
  <w:abstractNum w:abstractNumId="81" w15:restartNumberingAfterBreak="0">
    <w:nsid w:val="6F0FDFA0"/>
    <w:multiLevelType w:val="hybridMultilevel"/>
    <w:tmpl w:val="00000000"/>
    <w:lvl w:ilvl="0" w:tplc="EF3C9644">
      <w:start w:val="1"/>
      <w:numFmt w:val="decimal"/>
      <w:lvlText w:val="%1."/>
      <w:lvlJc w:val="left"/>
      <w:pPr>
        <w:ind w:left="720" w:hanging="360"/>
      </w:pPr>
    </w:lvl>
    <w:lvl w:ilvl="1" w:tplc="1EAACB4E">
      <w:start w:val="1"/>
      <w:numFmt w:val="lowerLetter"/>
      <w:lvlText w:val="%2."/>
      <w:lvlJc w:val="left"/>
      <w:pPr>
        <w:ind w:left="1440" w:hanging="360"/>
      </w:pPr>
    </w:lvl>
    <w:lvl w:ilvl="2" w:tplc="270683CA">
      <w:start w:val="1"/>
      <w:numFmt w:val="lowerRoman"/>
      <w:lvlText w:val="%3."/>
      <w:lvlJc w:val="right"/>
      <w:pPr>
        <w:ind w:left="2160" w:hanging="180"/>
      </w:pPr>
    </w:lvl>
    <w:lvl w:ilvl="3" w:tplc="58DC51D4">
      <w:start w:val="1"/>
      <w:numFmt w:val="decimal"/>
      <w:lvlText w:val="%4."/>
      <w:lvlJc w:val="left"/>
      <w:pPr>
        <w:ind w:left="2880" w:hanging="360"/>
      </w:pPr>
    </w:lvl>
    <w:lvl w:ilvl="4" w:tplc="83DAE828">
      <w:start w:val="1"/>
      <w:numFmt w:val="lowerLetter"/>
      <w:lvlText w:val="%5."/>
      <w:lvlJc w:val="left"/>
      <w:pPr>
        <w:ind w:left="3600" w:hanging="360"/>
      </w:pPr>
    </w:lvl>
    <w:lvl w:ilvl="5" w:tplc="CE307EEA">
      <w:start w:val="1"/>
      <w:numFmt w:val="lowerRoman"/>
      <w:lvlText w:val="%6."/>
      <w:lvlJc w:val="right"/>
      <w:pPr>
        <w:ind w:left="4320" w:hanging="180"/>
      </w:pPr>
    </w:lvl>
    <w:lvl w:ilvl="6" w:tplc="7E7032D8">
      <w:start w:val="1"/>
      <w:numFmt w:val="decimal"/>
      <w:lvlText w:val="%7."/>
      <w:lvlJc w:val="left"/>
      <w:pPr>
        <w:ind w:left="5040" w:hanging="360"/>
      </w:pPr>
    </w:lvl>
    <w:lvl w:ilvl="7" w:tplc="094CE54A">
      <w:start w:val="1"/>
      <w:numFmt w:val="lowerLetter"/>
      <w:lvlText w:val="%8."/>
      <w:lvlJc w:val="left"/>
      <w:pPr>
        <w:ind w:left="5760" w:hanging="360"/>
      </w:pPr>
    </w:lvl>
    <w:lvl w:ilvl="8" w:tplc="D9A06622">
      <w:start w:val="1"/>
      <w:numFmt w:val="lowerRoman"/>
      <w:lvlText w:val="%9."/>
      <w:lvlJc w:val="right"/>
      <w:pPr>
        <w:ind w:left="6480" w:hanging="180"/>
      </w:pPr>
    </w:lvl>
  </w:abstractNum>
  <w:abstractNum w:abstractNumId="82" w15:restartNumberingAfterBreak="0">
    <w:nsid w:val="6F3F13C9"/>
    <w:multiLevelType w:val="hybridMultilevel"/>
    <w:tmpl w:val="FBD0265C"/>
    <w:lvl w:ilvl="0" w:tplc="2642123C">
      <w:start w:val="1"/>
      <w:numFmt w:val="bullet"/>
      <w:lvlText w:val=""/>
      <w:lvlJc w:val="left"/>
      <w:pPr>
        <w:ind w:left="720" w:hanging="360"/>
      </w:pPr>
      <w:rPr>
        <w:rFonts w:ascii="Symbol" w:hAnsi="Symbol" w:hint="default"/>
      </w:rPr>
    </w:lvl>
    <w:lvl w:ilvl="1" w:tplc="E0EC787E">
      <w:start w:val="1"/>
      <w:numFmt w:val="bullet"/>
      <w:lvlText w:val="o"/>
      <w:lvlJc w:val="left"/>
      <w:pPr>
        <w:ind w:left="1440" w:hanging="360"/>
      </w:pPr>
      <w:rPr>
        <w:rFonts w:ascii="Courier New" w:hAnsi="Courier New" w:hint="default"/>
      </w:rPr>
    </w:lvl>
    <w:lvl w:ilvl="2" w:tplc="D59683DE">
      <w:start w:val="1"/>
      <w:numFmt w:val="bullet"/>
      <w:lvlText w:val=""/>
      <w:lvlJc w:val="left"/>
      <w:pPr>
        <w:ind w:left="2160" w:hanging="360"/>
      </w:pPr>
      <w:rPr>
        <w:rFonts w:ascii="Wingdings" w:hAnsi="Wingdings" w:hint="default"/>
      </w:rPr>
    </w:lvl>
    <w:lvl w:ilvl="3" w:tplc="4498FB0C">
      <w:start w:val="1"/>
      <w:numFmt w:val="bullet"/>
      <w:lvlText w:val=""/>
      <w:lvlJc w:val="left"/>
      <w:pPr>
        <w:ind w:left="2880" w:hanging="360"/>
      </w:pPr>
      <w:rPr>
        <w:rFonts w:ascii="Symbol" w:hAnsi="Symbol" w:hint="default"/>
      </w:rPr>
    </w:lvl>
    <w:lvl w:ilvl="4" w:tplc="B216A8DE">
      <w:start w:val="1"/>
      <w:numFmt w:val="bullet"/>
      <w:lvlText w:val="o"/>
      <w:lvlJc w:val="left"/>
      <w:pPr>
        <w:ind w:left="3600" w:hanging="360"/>
      </w:pPr>
      <w:rPr>
        <w:rFonts w:ascii="Courier New" w:hAnsi="Courier New" w:hint="default"/>
      </w:rPr>
    </w:lvl>
    <w:lvl w:ilvl="5" w:tplc="E420398A">
      <w:start w:val="1"/>
      <w:numFmt w:val="bullet"/>
      <w:lvlText w:val=""/>
      <w:lvlJc w:val="left"/>
      <w:pPr>
        <w:ind w:left="4320" w:hanging="360"/>
      </w:pPr>
      <w:rPr>
        <w:rFonts w:ascii="Wingdings" w:hAnsi="Wingdings" w:hint="default"/>
      </w:rPr>
    </w:lvl>
    <w:lvl w:ilvl="6" w:tplc="E11A3316">
      <w:start w:val="1"/>
      <w:numFmt w:val="bullet"/>
      <w:lvlText w:val=""/>
      <w:lvlJc w:val="left"/>
      <w:pPr>
        <w:ind w:left="5040" w:hanging="360"/>
      </w:pPr>
      <w:rPr>
        <w:rFonts w:ascii="Symbol" w:hAnsi="Symbol" w:hint="default"/>
      </w:rPr>
    </w:lvl>
    <w:lvl w:ilvl="7" w:tplc="60F28FE6">
      <w:start w:val="1"/>
      <w:numFmt w:val="bullet"/>
      <w:lvlText w:val="o"/>
      <w:lvlJc w:val="left"/>
      <w:pPr>
        <w:ind w:left="5760" w:hanging="360"/>
      </w:pPr>
      <w:rPr>
        <w:rFonts w:ascii="Courier New" w:hAnsi="Courier New" w:hint="default"/>
      </w:rPr>
    </w:lvl>
    <w:lvl w:ilvl="8" w:tplc="F3C2105C">
      <w:start w:val="1"/>
      <w:numFmt w:val="bullet"/>
      <w:lvlText w:val=""/>
      <w:lvlJc w:val="left"/>
      <w:pPr>
        <w:ind w:left="6480" w:hanging="360"/>
      </w:pPr>
      <w:rPr>
        <w:rFonts w:ascii="Wingdings" w:hAnsi="Wingdings" w:hint="default"/>
      </w:rPr>
    </w:lvl>
  </w:abstractNum>
  <w:abstractNum w:abstractNumId="83" w15:restartNumberingAfterBreak="0">
    <w:nsid w:val="6F52219C"/>
    <w:multiLevelType w:val="hybridMultilevel"/>
    <w:tmpl w:val="00000000"/>
    <w:lvl w:ilvl="0" w:tplc="DFE271D2">
      <w:start w:val="1"/>
      <w:numFmt w:val="bullet"/>
      <w:lvlText w:val=""/>
      <w:lvlJc w:val="left"/>
      <w:pPr>
        <w:ind w:left="720" w:hanging="360"/>
      </w:pPr>
      <w:rPr>
        <w:rFonts w:ascii="Symbol" w:hAnsi="Symbol" w:hint="default"/>
      </w:rPr>
    </w:lvl>
    <w:lvl w:ilvl="1" w:tplc="083E7732">
      <w:start w:val="1"/>
      <w:numFmt w:val="bullet"/>
      <w:lvlText w:val="o"/>
      <w:lvlJc w:val="left"/>
      <w:pPr>
        <w:ind w:left="1440" w:hanging="360"/>
      </w:pPr>
      <w:rPr>
        <w:rFonts w:ascii="Courier New" w:hAnsi="Courier New" w:hint="default"/>
      </w:rPr>
    </w:lvl>
    <w:lvl w:ilvl="2" w:tplc="2298ABDA">
      <w:start w:val="1"/>
      <w:numFmt w:val="bullet"/>
      <w:lvlText w:val=""/>
      <w:lvlJc w:val="left"/>
      <w:pPr>
        <w:ind w:left="2160" w:hanging="360"/>
      </w:pPr>
      <w:rPr>
        <w:rFonts w:ascii="Wingdings" w:hAnsi="Wingdings" w:hint="default"/>
      </w:rPr>
    </w:lvl>
    <w:lvl w:ilvl="3" w:tplc="33DA9328">
      <w:start w:val="1"/>
      <w:numFmt w:val="bullet"/>
      <w:lvlText w:val=""/>
      <w:lvlJc w:val="left"/>
      <w:pPr>
        <w:ind w:left="2880" w:hanging="360"/>
      </w:pPr>
      <w:rPr>
        <w:rFonts w:ascii="Symbol" w:hAnsi="Symbol" w:hint="default"/>
      </w:rPr>
    </w:lvl>
    <w:lvl w:ilvl="4" w:tplc="FFC8523A">
      <w:start w:val="1"/>
      <w:numFmt w:val="bullet"/>
      <w:lvlText w:val="o"/>
      <w:lvlJc w:val="left"/>
      <w:pPr>
        <w:ind w:left="3600" w:hanging="360"/>
      </w:pPr>
      <w:rPr>
        <w:rFonts w:ascii="Courier New" w:hAnsi="Courier New" w:hint="default"/>
      </w:rPr>
    </w:lvl>
    <w:lvl w:ilvl="5" w:tplc="D2D6021E">
      <w:start w:val="1"/>
      <w:numFmt w:val="bullet"/>
      <w:lvlText w:val=""/>
      <w:lvlJc w:val="left"/>
      <w:pPr>
        <w:ind w:left="4320" w:hanging="360"/>
      </w:pPr>
      <w:rPr>
        <w:rFonts w:ascii="Wingdings" w:hAnsi="Wingdings" w:hint="default"/>
      </w:rPr>
    </w:lvl>
    <w:lvl w:ilvl="6" w:tplc="AA52BE86">
      <w:start w:val="1"/>
      <w:numFmt w:val="bullet"/>
      <w:lvlText w:val=""/>
      <w:lvlJc w:val="left"/>
      <w:pPr>
        <w:ind w:left="5040" w:hanging="360"/>
      </w:pPr>
      <w:rPr>
        <w:rFonts w:ascii="Symbol" w:hAnsi="Symbol" w:hint="default"/>
      </w:rPr>
    </w:lvl>
    <w:lvl w:ilvl="7" w:tplc="A360392E">
      <w:start w:val="1"/>
      <w:numFmt w:val="bullet"/>
      <w:lvlText w:val="o"/>
      <w:lvlJc w:val="left"/>
      <w:pPr>
        <w:ind w:left="5760" w:hanging="360"/>
      </w:pPr>
      <w:rPr>
        <w:rFonts w:ascii="Courier New" w:hAnsi="Courier New" w:hint="default"/>
      </w:rPr>
    </w:lvl>
    <w:lvl w:ilvl="8" w:tplc="EE664F0E">
      <w:start w:val="1"/>
      <w:numFmt w:val="bullet"/>
      <w:lvlText w:val=""/>
      <w:lvlJc w:val="left"/>
      <w:pPr>
        <w:ind w:left="6480" w:hanging="360"/>
      </w:pPr>
      <w:rPr>
        <w:rFonts w:ascii="Wingdings" w:hAnsi="Wingdings" w:hint="default"/>
      </w:rPr>
    </w:lvl>
  </w:abstractNum>
  <w:abstractNum w:abstractNumId="84" w15:restartNumberingAfterBreak="0">
    <w:nsid w:val="6F7897B8"/>
    <w:multiLevelType w:val="hybridMultilevel"/>
    <w:tmpl w:val="00000000"/>
    <w:lvl w:ilvl="0" w:tplc="0C765FC0">
      <w:start w:val="1"/>
      <w:numFmt w:val="bullet"/>
      <w:lvlText w:val=""/>
      <w:lvlJc w:val="left"/>
      <w:pPr>
        <w:ind w:left="720" w:hanging="360"/>
      </w:pPr>
      <w:rPr>
        <w:rFonts w:ascii="Symbol" w:hAnsi="Symbol" w:hint="default"/>
      </w:rPr>
    </w:lvl>
    <w:lvl w:ilvl="1" w:tplc="DD9E875C">
      <w:start w:val="1"/>
      <w:numFmt w:val="bullet"/>
      <w:lvlText w:val="o"/>
      <w:lvlJc w:val="left"/>
      <w:pPr>
        <w:ind w:left="1440" w:hanging="360"/>
      </w:pPr>
      <w:rPr>
        <w:rFonts w:ascii="Courier New" w:hAnsi="Courier New" w:hint="default"/>
      </w:rPr>
    </w:lvl>
    <w:lvl w:ilvl="2" w:tplc="7D44FC60">
      <w:start w:val="1"/>
      <w:numFmt w:val="bullet"/>
      <w:lvlText w:val=""/>
      <w:lvlJc w:val="left"/>
      <w:pPr>
        <w:ind w:left="2160" w:hanging="360"/>
      </w:pPr>
      <w:rPr>
        <w:rFonts w:ascii="Wingdings" w:hAnsi="Wingdings" w:hint="default"/>
      </w:rPr>
    </w:lvl>
    <w:lvl w:ilvl="3" w:tplc="B808976C">
      <w:start w:val="1"/>
      <w:numFmt w:val="bullet"/>
      <w:lvlText w:val=""/>
      <w:lvlJc w:val="left"/>
      <w:pPr>
        <w:ind w:left="2880" w:hanging="360"/>
      </w:pPr>
      <w:rPr>
        <w:rFonts w:ascii="Symbol" w:hAnsi="Symbol" w:hint="default"/>
      </w:rPr>
    </w:lvl>
    <w:lvl w:ilvl="4" w:tplc="8DC41256">
      <w:start w:val="1"/>
      <w:numFmt w:val="bullet"/>
      <w:lvlText w:val="o"/>
      <w:lvlJc w:val="left"/>
      <w:pPr>
        <w:ind w:left="3600" w:hanging="360"/>
      </w:pPr>
      <w:rPr>
        <w:rFonts w:ascii="Courier New" w:hAnsi="Courier New" w:hint="default"/>
      </w:rPr>
    </w:lvl>
    <w:lvl w:ilvl="5" w:tplc="D2BC2592">
      <w:start w:val="1"/>
      <w:numFmt w:val="bullet"/>
      <w:lvlText w:val=""/>
      <w:lvlJc w:val="left"/>
      <w:pPr>
        <w:ind w:left="4320" w:hanging="360"/>
      </w:pPr>
      <w:rPr>
        <w:rFonts w:ascii="Wingdings" w:hAnsi="Wingdings" w:hint="default"/>
      </w:rPr>
    </w:lvl>
    <w:lvl w:ilvl="6" w:tplc="B80AE1F6">
      <w:start w:val="1"/>
      <w:numFmt w:val="bullet"/>
      <w:lvlText w:val=""/>
      <w:lvlJc w:val="left"/>
      <w:pPr>
        <w:ind w:left="5040" w:hanging="360"/>
      </w:pPr>
      <w:rPr>
        <w:rFonts w:ascii="Symbol" w:hAnsi="Symbol" w:hint="default"/>
      </w:rPr>
    </w:lvl>
    <w:lvl w:ilvl="7" w:tplc="1E66842A">
      <w:start w:val="1"/>
      <w:numFmt w:val="bullet"/>
      <w:lvlText w:val="o"/>
      <w:lvlJc w:val="left"/>
      <w:pPr>
        <w:ind w:left="5760" w:hanging="360"/>
      </w:pPr>
      <w:rPr>
        <w:rFonts w:ascii="Courier New" w:hAnsi="Courier New" w:hint="default"/>
      </w:rPr>
    </w:lvl>
    <w:lvl w:ilvl="8" w:tplc="D44CEA8E">
      <w:start w:val="1"/>
      <w:numFmt w:val="bullet"/>
      <w:lvlText w:val=""/>
      <w:lvlJc w:val="left"/>
      <w:pPr>
        <w:ind w:left="6480" w:hanging="360"/>
      </w:pPr>
      <w:rPr>
        <w:rFonts w:ascii="Wingdings" w:hAnsi="Wingdings" w:hint="default"/>
      </w:rPr>
    </w:lvl>
  </w:abstractNum>
  <w:abstractNum w:abstractNumId="85" w15:restartNumberingAfterBreak="0">
    <w:nsid w:val="70E12E6D"/>
    <w:multiLevelType w:val="hybridMultilevel"/>
    <w:tmpl w:val="533EE566"/>
    <w:lvl w:ilvl="0" w:tplc="445835DC">
      <w:start w:val="1"/>
      <w:numFmt w:val="decimal"/>
      <w:lvlText w:val="%1."/>
      <w:lvlJc w:val="left"/>
      <w:pPr>
        <w:ind w:left="720" w:hanging="360"/>
      </w:pPr>
      <w:rPr>
        <w:rFonts w:eastAsia="Times New Roman" w:cs="Times New Roman" w:hint="default"/>
      </w:rPr>
    </w:lvl>
    <w:lvl w:ilvl="1" w:tplc="8F22A094" w:tentative="1">
      <w:start w:val="1"/>
      <w:numFmt w:val="lowerLetter"/>
      <w:lvlText w:val="%2."/>
      <w:lvlJc w:val="left"/>
      <w:pPr>
        <w:ind w:left="1440" w:hanging="360"/>
      </w:pPr>
    </w:lvl>
    <w:lvl w:ilvl="2" w:tplc="D1206DC2" w:tentative="1">
      <w:start w:val="1"/>
      <w:numFmt w:val="lowerRoman"/>
      <w:lvlText w:val="%3."/>
      <w:lvlJc w:val="right"/>
      <w:pPr>
        <w:ind w:left="2160" w:hanging="180"/>
      </w:pPr>
    </w:lvl>
    <w:lvl w:ilvl="3" w:tplc="08E6AC3E" w:tentative="1">
      <w:start w:val="1"/>
      <w:numFmt w:val="decimal"/>
      <w:lvlText w:val="%4."/>
      <w:lvlJc w:val="left"/>
      <w:pPr>
        <w:ind w:left="2880" w:hanging="360"/>
      </w:pPr>
    </w:lvl>
    <w:lvl w:ilvl="4" w:tplc="4CD0470A" w:tentative="1">
      <w:start w:val="1"/>
      <w:numFmt w:val="lowerLetter"/>
      <w:lvlText w:val="%5."/>
      <w:lvlJc w:val="left"/>
      <w:pPr>
        <w:ind w:left="3600" w:hanging="360"/>
      </w:pPr>
    </w:lvl>
    <w:lvl w:ilvl="5" w:tplc="CB3E96FA" w:tentative="1">
      <w:start w:val="1"/>
      <w:numFmt w:val="lowerRoman"/>
      <w:lvlText w:val="%6."/>
      <w:lvlJc w:val="right"/>
      <w:pPr>
        <w:ind w:left="4320" w:hanging="180"/>
      </w:pPr>
    </w:lvl>
    <w:lvl w:ilvl="6" w:tplc="8766BE3C" w:tentative="1">
      <w:start w:val="1"/>
      <w:numFmt w:val="decimal"/>
      <w:lvlText w:val="%7."/>
      <w:lvlJc w:val="left"/>
      <w:pPr>
        <w:ind w:left="5040" w:hanging="360"/>
      </w:pPr>
    </w:lvl>
    <w:lvl w:ilvl="7" w:tplc="83861928" w:tentative="1">
      <w:start w:val="1"/>
      <w:numFmt w:val="lowerLetter"/>
      <w:lvlText w:val="%8."/>
      <w:lvlJc w:val="left"/>
      <w:pPr>
        <w:ind w:left="5760" w:hanging="360"/>
      </w:pPr>
    </w:lvl>
    <w:lvl w:ilvl="8" w:tplc="6D18B17C" w:tentative="1">
      <w:start w:val="1"/>
      <w:numFmt w:val="lowerRoman"/>
      <w:lvlText w:val="%9."/>
      <w:lvlJc w:val="right"/>
      <w:pPr>
        <w:ind w:left="6480" w:hanging="180"/>
      </w:pPr>
    </w:lvl>
  </w:abstractNum>
  <w:abstractNum w:abstractNumId="86" w15:restartNumberingAfterBreak="0">
    <w:nsid w:val="710354ED"/>
    <w:multiLevelType w:val="hybridMultilevel"/>
    <w:tmpl w:val="8A24E9FC"/>
    <w:lvl w:ilvl="0" w:tplc="F6FCB0DC">
      <w:start w:val="1"/>
      <w:numFmt w:val="decimal"/>
      <w:lvlText w:val="%1."/>
      <w:lvlJc w:val="left"/>
      <w:pPr>
        <w:ind w:left="720" w:hanging="360"/>
      </w:pPr>
      <w:rPr>
        <w:b/>
        <w:bCs/>
      </w:rPr>
    </w:lvl>
    <w:lvl w:ilvl="1" w:tplc="8D4063FA">
      <w:start w:val="1"/>
      <w:numFmt w:val="lowerLetter"/>
      <w:lvlText w:val="%2."/>
      <w:lvlJc w:val="left"/>
      <w:pPr>
        <w:ind w:left="1440" w:hanging="360"/>
      </w:pPr>
    </w:lvl>
    <w:lvl w:ilvl="2" w:tplc="04B02F1A">
      <w:start w:val="1"/>
      <w:numFmt w:val="lowerRoman"/>
      <w:lvlText w:val="%3."/>
      <w:lvlJc w:val="right"/>
      <w:pPr>
        <w:ind w:left="2160" w:hanging="180"/>
      </w:pPr>
    </w:lvl>
    <w:lvl w:ilvl="3" w:tplc="83049D78">
      <w:start w:val="1"/>
      <w:numFmt w:val="decimal"/>
      <w:lvlText w:val="%4."/>
      <w:lvlJc w:val="left"/>
      <w:pPr>
        <w:ind w:left="2880" w:hanging="360"/>
      </w:pPr>
    </w:lvl>
    <w:lvl w:ilvl="4" w:tplc="9B0C985C">
      <w:start w:val="1"/>
      <w:numFmt w:val="lowerLetter"/>
      <w:lvlText w:val="%5."/>
      <w:lvlJc w:val="left"/>
      <w:pPr>
        <w:ind w:left="3600" w:hanging="360"/>
      </w:pPr>
    </w:lvl>
    <w:lvl w:ilvl="5" w:tplc="A6324C5A">
      <w:start w:val="1"/>
      <w:numFmt w:val="lowerRoman"/>
      <w:lvlText w:val="%6."/>
      <w:lvlJc w:val="right"/>
      <w:pPr>
        <w:ind w:left="4320" w:hanging="180"/>
      </w:pPr>
    </w:lvl>
    <w:lvl w:ilvl="6" w:tplc="6B4CE0E4">
      <w:start w:val="1"/>
      <w:numFmt w:val="decimal"/>
      <w:lvlText w:val="%7."/>
      <w:lvlJc w:val="left"/>
      <w:pPr>
        <w:ind w:left="5040" w:hanging="360"/>
      </w:pPr>
    </w:lvl>
    <w:lvl w:ilvl="7" w:tplc="31306978">
      <w:start w:val="1"/>
      <w:numFmt w:val="lowerLetter"/>
      <w:lvlText w:val="%8."/>
      <w:lvlJc w:val="left"/>
      <w:pPr>
        <w:ind w:left="5760" w:hanging="360"/>
      </w:pPr>
    </w:lvl>
    <w:lvl w:ilvl="8" w:tplc="A1245712">
      <w:start w:val="1"/>
      <w:numFmt w:val="lowerRoman"/>
      <w:lvlText w:val="%9."/>
      <w:lvlJc w:val="right"/>
      <w:pPr>
        <w:ind w:left="6480" w:hanging="180"/>
      </w:pPr>
    </w:lvl>
  </w:abstractNum>
  <w:abstractNum w:abstractNumId="87" w15:restartNumberingAfterBreak="0">
    <w:nsid w:val="71A4E5B8"/>
    <w:multiLevelType w:val="hybridMultilevel"/>
    <w:tmpl w:val="00000000"/>
    <w:lvl w:ilvl="0" w:tplc="610EC31A">
      <w:start w:val="1"/>
      <w:numFmt w:val="bullet"/>
      <w:lvlText w:val="·"/>
      <w:lvlJc w:val="left"/>
      <w:pPr>
        <w:ind w:left="720" w:hanging="360"/>
      </w:pPr>
      <w:rPr>
        <w:rFonts w:ascii="Symbol" w:hAnsi="Symbol" w:hint="default"/>
      </w:rPr>
    </w:lvl>
    <w:lvl w:ilvl="1" w:tplc="4B101294">
      <w:start w:val="1"/>
      <w:numFmt w:val="bullet"/>
      <w:lvlText w:val="o"/>
      <w:lvlJc w:val="left"/>
      <w:pPr>
        <w:ind w:left="1440" w:hanging="360"/>
      </w:pPr>
      <w:rPr>
        <w:rFonts w:ascii="Courier New" w:hAnsi="Courier New" w:hint="default"/>
      </w:rPr>
    </w:lvl>
    <w:lvl w:ilvl="2" w:tplc="F4482110">
      <w:start w:val="1"/>
      <w:numFmt w:val="bullet"/>
      <w:lvlText w:val=""/>
      <w:lvlJc w:val="left"/>
      <w:pPr>
        <w:ind w:left="2160" w:hanging="360"/>
      </w:pPr>
      <w:rPr>
        <w:rFonts w:ascii="Wingdings" w:hAnsi="Wingdings" w:hint="default"/>
      </w:rPr>
    </w:lvl>
    <w:lvl w:ilvl="3" w:tplc="D374972E">
      <w:start w:val="1"/>
      <w:numFmt w:val="bullet"/>
      <w:lvlText w:val=""/>
      <w:lvlJc w:val="left"/>
      <w:pPr>
        <w:ind w:left="2880" w:hanging="360"/>
      </w:pPr>
      <w:rPr>
        <w:rFonts w:ascii="Symbol" w:hAnsi="Symbol" w:hint="default"/>
      </w:rPr>
    </w:lvl>
    <w:lvl w:ilvl="4" w:tplc="55D66440">
      <w:start w:val="1"/>
      <w:numFmt w:val="bullet"/>
      <w:lvlText w:val="o"/>
      <w:lvlJc w:val="left"/>
      <w:pPr>
        <w:ind w:left="3600" w:hanging="360"/>
      </w:pPr>
      <w:rPr>
        <w:rFonts w:ascii="Courier New" w:hAnsi="Courier New" w:hint="default"/>
      </w:rPr>
    </w:lvl>
    <w:lvl w:ilvl="5" w:tplc="8676CC1C">
      <w:start w:val="1"/>
      <w:numFmt w:val="bullet"/>
      <w:lvlText w:val=""/>
      <w:lvlJc w:val="left"/>
      <w:pPr>
        <w:ind w:left="4320" w:hanging="360"/>
      </w:pPr>
      <w:rPr>
        <w:rFonts w:ascii="Wingdings" w:hAnsi="Wingdings" w:hint="default"/>
      </w:rPr>
    </w:lvl>
    <w:lvl w:ilvl="6" w:tplc="F708A874">
      <w:start w:val="1"/>
      <w:numFmt w:val="bullet"/>
      <w:lvlText w:val=""/>
      <w:lvlJc w:val="left"/>
      <w:pPr>
        <w:ind w:left="5040" w:hanging="360"/>
      </w:pPr>
      <w:rPr>
        <w:rFonts w:ascii="Symbol" w:hAnsi="Symbol" w:hint="default"/>
      </w:rPr>
    </w:lvl>
    <w:lvl w:ilvl="7" w:tplc="FF3ADAE8">
      <w:start w:val="1"/>
      <w:numFmt w:val="bullet"/>
      <w:lvlText w:val="o"/>
      <w:lvlJc w:val="left"/>
      <w:pPr>
        <w:ind w:left="5760" w:hanging="360"/>
      </w:pPr>
      <w:rPr>
        <w:rFonts w:ascii="Courier New" w:hAnsi="Courier New" w:hint="default"/>
      </w:rPr>
    </w:lvl>
    <w:lvl w:ilvl="8" w:tplc="AA9E15BE">
      <w:start w:val="1"/>
      <w:numFmt w:val="bullet"/>
      <w:lvlText w:val=""/>
      <w:lvlJc w:val="left"/>
      <w:pPr>
        <w:ind w:left="6480" w:hanging="360"/>
      </w:pPr>
      <w:rPr>
        <w:rFonts w:ascii="Wingdings" w:hAnsi="Wingdings" w:hint="default"/>
      </w:rPr>
    </w:lvl>
  </w:abstractNum>
  <w:abstractNum w:abstractNumId="88" w15:restartNumberingAfterBreak="0">
    <w:nsid w:val="72394D1D"/>
    <w:multiLevelType w:val="hybridMultilevel"/>
    <w:tmpl w:val="E3E690D8"/>
    <w:lvl w:ilvl="0" w:tplc="3126FE30">
      <w:start w:val="1"/>
      <w:numFmt w:val="bullet"/>
      <w:lvlText w:val=""/>
      <w:lvlJc w:val="left"/>
      <w:pPr>
        <w:ind w:left="720" w:hanging="360"/>
      </w:pPr>
      <w:rPr>
        <w:rFonts w:ascii="Symbol" w:hAnsi="Symbol" w:hint="default"/>
      </w:rPr>
    </w:lvl>
    <w:lvl w:ilvl="1" w:tplc="37F2A7E4">
      <w:start w:val="1"/>
      <w:numFmt w:val="bullet"/>
      <w:lvlText w:val="o"/>
      <w:lvlJc w:val="left"/>
      <w:pPr>
        <w:ind w:left="1440" w:hanging="360"/>
      </w:pPr>
      <w:rPr>
        <w:rFonts w:ascii="Courier New" w:hAnsi="Courier New" w:hint="default"/>
      </w:rPr>
    </w:lvl>
    <w:lvl w:ilvl="2" w:tplc="745443B0">
      <w:start w:val="1"/>
      <w:numFmt w:val="bullet"/>
      <w:lvlText w:val=""/>
      <w:lvlJc w:val="left"/>
      <w:pPr>
        <w:ind w:left="2160" w:hanging="360"/>
      </w:pPr>
      <w:rPr>
        <w:rFonts w:ascii="Wingdings" w:hAnsi="Wingdings" w:hint="default"/>
      </w:rPr>
    </w:lvl>
    <w:lvl w:ilvl="3" w:tplc="0B3EB36A">
      <w:start w:val="1"/>
      <w:numFmt w:val="bullet"/>
      <w:lvlText w:val=""/>
      <w:lvlJc w:val="left"/>
      <w:pPr>
        <w:ind w:left="2880" w:hanging="360"/>
      </w:pPr>
      <w:rPr>
        <w:rFonts w:ascii="Symbol" w:hAnsi="Symbol" w:hint="default"/>
      </w:rPr>
    </w:lvl>
    <w:lvl w:ilvl="4" w:tplc="9C42210C">
      <w:start w:val="1"/>
      <w:numFmt w:val="bullet"/>
      <w:lvlText w:val="o"/>
      <w:lvlJc w:val="left"/>
      <w:pPr>
        <w:ind w:left="3600" w:hanging="360"/>
      </w:pPr>
      <w:rPr>
        <w:rFonts w:ascii="Courier New" w:hAnsi="Courier New" w:hint="default"/>
      </w:rPr>
    </w:lvl>
    <w:lvl w:ilvl="5" w:tplc="4746DF06">
      <w:start w:val="1"/>
      <w:numFmt w:val="bullet"/>
      <w:lvlText w:val=""/>
      <w:lvlJc w:val="left"/>
      <w:pPr>
        <w:ind w:left="4320" w:hanging="360"/>
      </w:pPr>
      <w:rPr>
        <w:rFonts w:ascii="Wingdings" w:hAnsi="Wingdings" w:hint="default"/>
      </w:rPr>
    </w:lvl>
    <w:lvl w:ilvl="6" w:tplc="8FEA7852">
      <w:start w:val="1"/>
      <w:numFmt w:val="bullet"/>
      <w:lvlText w:val=""/>
      <w:lvlJc w:val="left"/>
      <w:pPr>
        <w:ind w:left="5040" w:hanging="360"/>
      </w:pPr>
      <w:rPr>
        <w:rFonts w:ascii="Symbol" w:hAnsi="Symbol" w:hint="default"/>
      </w:rPr>
    </w:lvl>
    <w:lvl w:ilvl="7" w:tplc="4ADE78C8">
      <w:start w:val="1"/>
      <w:numFmt w:val="bullet"/>
      <w:lvlText w:val="o"/>
      <w:lvlJc w:val="left"/>
      <w:pPr>
        <w:ind w:left="5760" w:hanging="360"/>
      </w:pPr>
      <w:rPr>
        <w:rFonts w:ascii="Courier New" w:hAnsi="Courier New" w:hint="default"/>
      </w:rPr>
    </w:lvl>
    <w:lvl w:ilvl="8" w:tplc="EC2C08AA">
      <w:start w:val="1"/>
      <w:numFmt w:val="bullet"/>
      <w:lvlText w:val=""/>
      <w:lvlJc w:val="left"/>
      <w:pPr>
        <w:ind w:left="6480" w:hanging="360"/>
      </w:pPr>
      <w:rPr>
        <w:rFonts w:ascii="Wingdings" w:hAnsi="Wingdings" w:hint="default"/>
      </w:rPr>
    </w:lvl>
  </w:abstractNum>
  <w:abstractNum w:abstractNumId="89" w15:restartNumberingAfterBreak="0">
    <w:nsid w:val="72823A84"/>
    <w:multiLevelType w:val="hybridMultilevel"/>
    <w:tmpl w:val="1C5A2144"/>
    <w:lvl w:ilvl="0" w:tplc="B894A322">
      <w:start w:val="1"/>
      <w:numFmt w:val="bullet"/>
      <w:lvlText w:val=""/>
      <w:lvlJc w:val="left"/>
      <w:pPr>
        <w:ind w:left="720" w:hanging="360"/>
      </w:pPr>
      <w:rPr>
        <w:rFonts w:ascii="Symbol" w:hAnsi="Symbol" w:hint="default"/>
      </w:rPr>
    </w:lvl>
    <w:lvl w:ilvl="1" w:tplc="F252D020" w:tentative="1">
      <w:start w:val="1"/>
      <w:numFmt w:val="bullet"/>
      <w:lvlText w:val="o"/>
      <w:lvlJc w:val="left"/>
      <w:pPr>
        <w:ind w:left="1440" w:hanging="360"/>
      </w:pPr>
      <w:rPr>
        <w:rFonts w:ascii="Courier New" w:hAnsi="Courier New" w:cs="Courier New" w:hint="default"/>
      </w:rPr>
    </w:lvl>
    <w:lvl w:ilvl="2" w:tplc="E3ACE836" w:tentative="1">
      <w:start w:val="1"/>
      <w:numFmt w:val="bullet"/>
      <w:lvlText w:val=""/>
      <w:lvlJc w:val="left"/>
      <w:pPr>
        <w:ind w:left="2160" w:hanging="360"/>
      </w:pPr>
      <w:rPr>
        <w:rFonts w:ascii="Wingdings" w:hAnsi="Wingdings" w:hint="default"/>
      </w:rPr>
    </w:lvl>
    <w:lvl w:ilvl="3" w:tplc="E44CF8C2" w:tentative="1">
      <w:start w:val="1"/>
      <w:numFmt w:val="bullet"/>
      <w:lvlText w:val=""/>
      <w:lvlJc w:val="left"/>
      <w:pPr>
        <w:ind w:left="2880" w:hanging="360"/>
      </w:pPr>
      <w:rPr>
        <w:rFonts w:ascii="Symbol" w:hAnsi="Symbol" w:hint="default"/>
      </w:rPr>
    </w:lvl>
    <w:lvl w:ilvl="4" w:tplc="F432A71C" w:tentative="1">
      <w:start w:val="1"/>
      <w:numFmt w:val="bullet"/>
      <w:lvlText w:val="o"/>
      <w:lvlJc w:val="left"/>
      <w:pPr>
        <w:ind w:left="3600" w:hanging="360"/>
      </w:pPr>
      <w:rPr>
        <w:rFonts w:ascii="Courier New" w:hAnsi="Courier New" w:cs="Courier New" w:hint="default"/>
      </w:rPr>
    </w:lvl>
    <w:lvl w:ilvl="5" w:tplc="45C04512" w:tentative="1">
      <w:start w:val="1"/>
      <w:numFmt w:val="bullet"/>
      <w:lvlText w:val=""/>
      <w:lvlJc w:val="left"/>
      <w:pPr>
        <w:ind w:left="4320" w:hanging="360"/>
      </w:pPr>
      <w:rPr>
        <w:rFonts w:ascii="Wingdings" w:hAnsi="Wingdings" w:hint="default"/>
      </w:rPr>
    </w:lvl>
    <w:lvl w:ilvl="6" w:tplc="551EB60A" w:tentative="1">
      <w:start w:val="1"/>
      <w:numFmt w:val="bullet"/>
      <w:lvlText w:val=""/>
      <w:lvlJc w:val="left"/>
      <w:pPr>
        <w:ind w:left="5040" w:hanging="360"/>
      </w:pPr>
      <w:rPr>
        <w:rFonts w:ascii="Symbol" w:hAnsi="Symbol" w:hint="default"/>
      </w:rPr>
    </w:lvl>
    <w:lvl w:ilvl="7" w:tplc="43F69CD2" w:tentative="1">
      <w:start w:val="1"/>
      <w:numFmt w:val="bullet"/>
      <w:lvlText w:val="o"/>
      <w:lvlJc w:val="left"/>
      <w:pPr>
        <w:ind w:left="5760" w:hanging="360"/>
      </w:pPr>
      <w:rPr>
        <w:rFonts w:ascii="Courier New" w:hAnsi="Courier New" w:cs="Courier New" w:hint="default"/>
      </w:rPr>
    </w:lvl>
    <w:lvl w:ilvl="8" w:tplc="D1DC8EE6" w:tentative="1">
      <w:start w:val="1"/>
      <w:numFmt w:val="bullet"/>
      <w:lvlText w:val=""/>
      <w:lvlJc w:val="left"/>
      <w:pPr>
        <w:ind w:left="6480" w:hanging="360"/>
      </w:pPr>
      <w:rPr>
        <w:rFonts w:ascii="Wingdings" w:hAnsi="Wingdings" w:hint="default"/>
      </w:rPr>
    </w:lvl>
  </w:abstractNum>
  <w:abstractNum w:abstractNumId="90" w15:restartNumberingAfterBreak="0">
    <w:nsid w:val="751B525F"/>
    <w:multiLevelType w:val="hybridMultilevel"/>
    <w:tmpl w:val="E2661124"/>
    <w:lvl w:ilvl="0" w:tplc="2F147A4A">
      <w:start w:val="1"/>
      <w:numFmt w:val="bullet"/>
      <w:lvlText w:val=""/>
      <w:lvlJc w:val="left"/>
      <w:pPr>
        <w:ind w:left="720" w:hanging="360"/>
      </w:pPr>
      <w:rPr>
        <w:rFonts w:ascii="Symbol" w:hAnsi="Symbol" w:hint="default"/>
      </w:rPr>
    </w:lvl>
    <w:lvl w:ilvl="1" w:tplc="1054DC22">
      <w:start w:val="1"/>
      <w:numFmt w:val="bullet"/>
      <w:lvlText w:val="o"/>
      <w:lvlJc w:val="left"/>
      <w:pPr>
        <w:ind w:left="1440" w:hanging="360"/>
      </w:pPr>
      <w:rPr>
        <w:rFonts w:ascii="Courier New" w:hAnsi="Courier New" w:hint="default"/>
      </w:rPr>
    </w:lvl>
    <w:lvl w:ilvl="2" w:tplc="A9386B2A">
      <w:start w:val="1"/>
      <w:numFmt w:val="bullet"/>
      <w:lvlText w:val=""/>
      <w:lvlJc w:val="left"/>
      <w:pPr>
        <w:ind w:left="2160" w:hanging="360"/>
      </w:pPr>
      <w:rPr>
        <w:rFonts w:ascii="Wingdings" w:hAnsi="Wingdings" w:hint="default"/>
      </w:rPr>
    </w:lvl>
    <w:lvl w:ilvl="3" w:tplc="9C10BAB4">
      <w:start w:val="1"/>
      <w:numFmt w:val="bullet"/>
      <w:lvlText w:val=""/>
      <w:lvlJc w:val="left"/>
      <w:pPr>
        <w:ind w:left="2880" w:hanging="360"/>
      </w:pPr>
      <w:rPr>
        <w:rFonts w:ascii="Symbol" w:hAnsi="Symbol" w:hint="default"/>
      </w:rPr>
    </w:lvl>
    <w:lvl w:ilvl="4" w:tplc="02A824A2">
      <w:start w:val="1"/>
      <w:numFmt w:val="bullet"/>
      <w:lvlText w:val="o"/>
      <w:lvlJc w:val="left"/>
      <w:pPr>
        <w:ind w:left="3600" w:hanging="360"/>
      </w:pPr>
      <w:rPr>
        <w:rFonts w:ascii="Courier New" w:hAnsi="Courier New" w:hint="default"/>
      </w:rPr>
    </w:lvl>
    <w:lvl w:ilvl="5" w:tplc="BA8AE724">
      <w:start w:val="1"/>
      <w:numFmt w:val="bullet"/>
      <w:lvlText w:val=""/>
      <w:lvlJc w:val="left"/>
      <w:pPr>
        <w:ind w:left="4320" w:hanging="360"/>
      </w:pPr>
      <w:rPr>
        <w:rFonts w:ascii="Wingdings" w:hAnsi="Wingdings" w:hint="default"/>
      </w:rPr>
    </w:lvl>
    <w:lvl w:ilvl="6" w:tplc="D4684932">
      <w:start w:val="1"/>
      <w:numFmt w:val="bullet"/>
      <w:lvlText w:val=""/>
      <w:lvlJc w:val="left"/>
      <w:pPr>
        <w:ind w:left="5040" w:hanging="360"/>
      </w:pPr>
      <w:rPr>
        <w:rFonts w:ascii="Symbol" w:hAnsi="Symbol" w:hint="default"/>
      </w:rPr>
    </w:lvl>
    <w:lvl w:ilvl="7" w:tplc="8F0E895A">
      <w:start w:val="1"/>
      <w:numFmt w:val="bullet"/>
      <w:lvlText w:val="o"/>
      <w:lvlJc w:val="left"/>
      <w:pPr>
        <w:ind w:left="5760" w:hanging="360"/>
      </w:pPr>
      <w:rPr>
        <w:rFonts w:ascii="Courier New" w:hAnsi="Courier New" w:hint="default"/>
      </w:rPr>
    </w:lvl>
    <w:lvl w:ilvl="8" w:tplc="C3285E32">
      <w:start w:val="1"/>
      <w:numFmt w:val="bullet"/>
      <w:lvlText w:val=""/>
      <w:lvlJc w:val="left"/>
      <w:pPr>
        <w:ind w:left="6480" w:hanging="360"/>
      </w:pPr>
      <w:rPr>
        <w:rFonts w:ascii="Wingdings" w:hAnsi="Wingdings" w:hint="default"/>
      </w:rPr>
    </w:lvl>
  </w:abstractNum>
  <w:abstractNum w:abstractNumId="91" w15:restartNumberingAfterBreak="0">
    <w:nsid w:val="751B5260"/>
    <w:multiLevelType w:val="multilevel"/>
    <w:tmpl w:val="751B526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5535981"/>
    <w:multiLevelType w:val="hybridMultilevel"/>
    <w:tmpl w:val="00000000"/>
    <w:lvl w:ilvl="0" w:tplc="57E08AAC">
      <w:start w:val="1"/>
      <w:numFmt w:val="bullet"/>
      <w:lvlText w:val=""/>
      <w:lvlJc w:val="left"/>
      <w:pPr>
        <w:ind w:left="720" w:hanging="360"/>
      </w:pPr>
      <w:rPr>
        <w:rFonts w:ascii="Symbol" w:hAnsi="Symbol" w:hint="default"/>
      </w:rPr>
    </w:lvl>
    <w:lvl w:ilvl="1" w:tplc="4A0E6236">
      <w:start w:val="1"/>
      <w:numFmt w:val="bullet"/>
      <w:lvlText w:val="o"/>
      <w:lvlJc w:val="left"/>
      <w:pPr>
        <w:ind w:left="1440" w:hanging="360"/>
      </w:pPr>
      <w:rPr>
        <w:rFonts w:ascii="Courier New" w:hAnsi="Courier New" w:hint="default"/>
      </w:rPr>
    </w:lvl>
    <w:lvl w:ilvl="2" w:tplc="3060246C">
      <w:start w:val="1"/>
      <w:numFmt w:val="bullet"/>
      <w:lvlText w:val=""/>
      <w:lvlJc w:val="left"/>
      <w:pPr>
        <w:ind w:left="2160" w:hanging="360"/>
      </w:pPr>
      <w:rPr>
        <w:rFonts w:ascii="Wingdings" w:hAnsi="Wingdings" w:hint="default"/>
      </w:rPr>
    </w:lvl>
    <w:lvl w:ilvl="3" w:tplc="BB9CF508">
      <w:start w:val="1"/>
      <w:numFmt w:val="bullet"/>
      <w:lvlText w:val=""/>
      <w:lvlJc w:val="left"/>
      <w:pPr>
        <w:ind w:left="2880" w:hanging="360"/>
      </w:pPr>
      <w:rPr>
        <w:rFonts w:ascii="Symbol" w:hAnsi="Symbol" w:hint="default"/>
      </w:rPr>
    </w:lvl>
    <w:lvl w:ilvl="4" w:tplc="F9360ED4">
      <w:start w:val="1"/>
      <w:numFmt w:val="bullet"/>
      <w:lvlText w:val="o"/>
      <w:lvlJc w:val="left"/>
      <w:pPr>
        <w:ind w:left="3600" w:hanging="360"/>
      </w:pPr>
      <w:rPr>
        <w:rFonts w:ascii="Courier New" w:hAnsi="Courier New" w:hint="default"/>
      </w:rPr>
    </w:lvl>
    <w:lvl w:ilvl="5" w:tplc="39F032B8">
      <w:start w:val="1"/>
      <w:numFmt w:val="bullet"/>
      <w:lvlText w:val=""/>
      <w:lvlJc w:val="left"/>
      <w:pPr>
        <w:ind w:left="4320" w:hanging="360"/>
      </w:pPr>
      <w:rPr>
        <w:rFonts w:ascii="Wingdings" w:hAnsi="Wingdings" w:hint="default"/>
      </w:rPr>
    </w:lvl>
    <w:lvl w:ilvl="6" w:tplc="3DF8D068">
      <w:start w:val="1"/>
      <w:numFmt w:val="bullet"/>
      <w:lvlText w:val=""/>
      <w:lvlJc w:val="left"/>
      <w:pPr>
        <w:ind w:left="5040" w:hanging="360"/>
      </w:pPr>
      <w:rPr>
        <w:rFonts w:ascii="Symbol" w:hAnsi="Symbol" w:hint="default"/>
      </w:rPr>
    </w:lvl>
    <w:lvl w:ilvl="7" w:tplc="D116DACA">
      <w:start w:val="1"/>
      <w:numFmt w:val="bullet"/>
      <w:lvlText w:val="o"/>
      <w:lvlJc w:val="left"/>
      <w:pPr>
        <w:ind w:left="5760" w:hanging="360"/>
      </w:pPr>
      <w:rPr>
        <w:rFonts w:ascii="Courier New" w:hAnsi="Courier New" w:hint="default"/>
      </w:rPr>
    </w:lvl>
    <w:lvl w:ilvl="8" w:tplc="38380746">
      <w:start w:val="1"/>
      <w:numFmt w:val="bullet"/>
      <w:lvlText w:val=""/>
      <w:lvlJc w:val="left"/>
      <w:pPr>
        <w:ind w:left="6480" w:hanging="360"/>
      </w:pPr>
      <w:rPr>
        <w:rFonts w:ascii="Wingdings" w:hAnsi="Wingdings" w:hint="default"/>
      </w:rPr>
    </w:lvl>
  </w:abstractNum>
  <w:abstractNum w:abstractNumId="93" w15:restartNumberingAfterBreak="0">
    <w:nsid w:val="76F4B551"/>
    <w:multiLevelType w:val="hybridMultilevel"/>
    <w:tmpl w:val="00000000"/>
    <w:lvl w:ilvl="0" w:tplc="D44E666C">
      <w:start w:val="1"/>
      <w:numFmt w:val="bullet"/>
      <w:lvlText w:val="·"/>
      <w:lvlJc w:val="left"/>
      <w:pPr>
        <w:ind w:left="720" w:hanging="360"/>
      </w:pPr>
      <w:rPr>
        <w:rFonts w:ascii="Symbol" w:hAnsi="Symbol" w:hint="default"/>
      </w:rPr>
    </w:lvl>
    <w:lvl w:ilvl="1" w:tplc="9A122332">
      <w:start w:val="1"/>
      <w:numFmt w:val="bullet"/>
      <w:lvlText w:val="o"/>
      <w:lvlJc w:val="left"/>
      <w:pPr>
        <w:ind w:left="1440" w:hanging="360"/>
      </w:pPr>
      <w:rPr>
        <w:rFonts w:ascii="Courier New" w:hAnsi="Courier New" w:hint="default"/>
      </w:rPr>
    </w:lvl>
    <w:lvl w:ilvl="2" w:tplc="AE1281B8">
      <w:start w:val="1"/>
      <w:numFmt w:val="bullet"/>
      <w:lvlText w:val=""/>
      <w:lvlJc w:val="left"/>
      <w:pPr>
        <w:ind w:left="2160" w:hanging="360"/>
      </w:pPr>
      <w:rPr>
        <w:rFonts w:ascii="Wingdings" w:hAnsi="Wingdings" w:hint="default"/>
      </w:rPr>
    </w:lvl>
    <w:lvl w:ilvl="3" w:tplc="CE1202BC">
      <w:start w:val="1"/>
      <w:numFmt w:val="bullet"/>
      <w:lvlText w:val=""/>
      <w:lvlJc w:val="left"/>
      <w:pPr>
        <w:ind w:left="2880" w:hanging="360"/>
      </w:pPr>
      <w:rPr>
        <w:rFonts w:ascii="Symbol" w:hAnsi="Symbol" w:hint="default"/>
      </w:rPr>
    </w:lvl>
    <w:lvl w:ilvl="4" w:tplc="2F2034AC">
      <w:start w:val="1"/>
      <w:numFmt w:val="bullet"/>
      <w:lvlText w:val="o"/>
      <w:lvlJc w:val="left"/>
      <w:pPr>
        <w:ind w:left="3600" w:hanging="360"/>
      </w:pPr>
      <w:rPr>
        <w:rFonts w:ascii="Courier New" w:hAnsi="Courier New" w:hint="default"/>
      </w:rPr>
    </w:lvl>
    <w:lvl w:ilvl="5" w:tplc="F83EFADE">
      <w:start w:val="1"/>
      <w:numFmt w:val="bullet"/>
      <w:lvlText w:val=""/>
      <w:lvlJc w:val="left"/>
      <w:pPr>
        <w:ind w:left="4320" w:hanging="360"/>
      </w:pPr>
      <w:rPr>
        <w:rFonts w:ascii="Wingdings" w:hAnsi="Wingdings" w:hint="default"/>
      </w:rPr>
    </w:lvl>
    <w:lvl w:ilvl="6" w:tplc="D506012A">
      <w:start w:val="1"/>
      <w:numFmt w:val="bullet"/>
      <w:lvlText w:val=""/>
      <w:lvlJc w:val="left"/>
      <w:pPr>
        <w:ind w:left="5040" w:hanging="360"/>
      </w:pPr>
      <w:rPr>
        <w:rFonts w:ascii="Symbol" w:hAnsi="Symbol" w:hint="default"/>
      </w:rPr>
    </w:lvl>
    <w:lvl w:ilvl="7" w:tplc="F9FA7F1A">
      <w:start w:val="1"/>
      <w:numFmt w:val="bullet"/>
      <w:lvlText w:val="o"/>
      <w:lvlJc w:val="left"/>
      <w:pPr>
        <w:ind w:left="5760" w:hanging="360"/>
      </w:pPr>
      <w:rPr>
        <w:rFonts w:ascii="Courier New" w:hAnsi="Courier New" w:hint="default"/>
      </w:rPr>
    </w:lvl>
    <w:lvl w:ilvl="8" w:tplc="64C4510C">
      <w:start w:val="1"/>
      <w:numFmt w:val="bullet"/>
      <w:lvlText w:val=""/>
      <w:lvlJc w:val="left"/>
      <w:pPr>
        <w:ind w:left="6480" w:hanging="360"/>
      </w:pPr>
      <w:rPr>
        <w:rFonts w:ascii="Wingdings" w:hAnsi="Wingdings" w:hint="default"/>
      </w:rPr>
    </w:lvl>
  </w:abstractNum>
  <w:abstractNum w:abstractNumId="94" w15:restartNumberingAfterBreak="0">
    <w:nsid w:val="79521D63"/>
    <w:multiLevelType w:val="multilevel"/>
    <w:tmpl w:val="12BE5F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79AC1FB5"/>
    <w:multiLevelType w:val="hybridMultilevel"/>
    <w:tmpl w:val="3460AC5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AB52A4C"/>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D11393E"/>
    <w:multiLevelType w:val="hybridMultilevel"/>
    <w:tmpl w:val="A454C5B0"/>
    <w:lvl w:ilvl="0" w:tplc="6A604CD2">
      <w:start w:val="1"/>
      <w:numFmt w:val="bullet"/>
      <w:lvlText w:val=""/>
      <w:lvlJc w:val="left"/>
      <w:pPr>
        <w:ind w:left="720" w:hanging="360"/>
      </w:pPr>
      <w:rPr>
        <w:rFonts w:ascii="Symbol" w:hAnsi="Symbol" w:hint="default"/>
      </w:rPr>
    </w:lvl>
    <w:lvl w:ilvl="1" w:tplc="792C032C">
      <w:start w:val="1"/>
      <w:numFmt w:val="bullet"/>
      <w:lvlText w:val="o"/>
      <w:lvlJc w:val="left"/>
      <w:pPr>
        <w:ind w:left="1440" w:hanging="360"/>
      </w:pPr>
      <w:rPr>
        <w:rFonts w:ascii="Courier New" w:hAnsi="Courier New" w:hint="default"/>
      </w:rPr>
    </w:lvl>
    <w:lvl w:ilvl="2" w:tplc="F17267FC">
      <w:start w:val="1"/>
      <w:numFmt w:val="bullet"/>
      <w:lvlText w:val=""/>
      <w:lvlJc w:val="left"/>
      <w:pPr>
        <w:ind w:left="2160" w:hanging="360"/>
      </w:pPr>
      <w:rPr>
        <w:rFonts w:ascii="Wingdings" w:hAnsi="Wingdings" w:hint="default"/>
      </w:rPr>
    </w:lvl>
    <w:lvl w:ilvl="3" w:tplc="A6AE138E">
      <w:start w:val="1"/>
      <w:numFmt w:val="bullet"/>
      <w:lvlText w:val=""/>
      <w:lvlJc w:val="left"/>
      <w:pPr>
        <w:ind w:left="2880" w:hanging="360"/>
      </w:pPr>
      <w:rPr>
        <w:rFonts w:ascii="Symbol" w:hAnsi="Symbol" w:hint="default"/>
      </w:rPr>
    </w:lvl>
    <w:lvl w:ilvl="4" w:tplc="7474FFB8">
      <w:start w:val="1"/>
      <w:numFmt w:val="bullet"/>
      <w:lvlText w:val="o"/>
      <w:lvlJc w:val="left"/>
      <w:pPr>
        <w:ind w:left="3600" w:hanging="360"/>
      </w:pPr>
      <w:rPr>
        <w:rFonts w:ascii="Courier New" w:hAnsi="Courier New" w:hint="default"/>
      </w:rPr>
    </w:lvl>
    <w:lvl w:ilvl="5" w:tplc="CEA04728">
      <w:start w:val="1"/>
      <w:numFmt w:val="bullet"/>
      <w:lvlText w:val=""/>
      <w:lvlJc w:val="left"/>
      <w:pPr>
        <w:ind w:left="4320" w:hanging="360"/>
      </w:pPr>
      <w:rPr>
        <w:rFonts w:ascii="Wingdings" w:hAnsi="Wingdings" w:hint="default"/>
      </w:rPr>
    </w:lvl>
    <w:lvl w:ilvl="6" w:tplc="54743F5A">
      <w:start w:val="1"/>
      <w:numFmt w:val="bullet"/>
      <w:lvlText w:val=""/>
      <w:lvlJc w:val="left"/>
      <w:pPr>
        <w:ind w:left="5040" w:hanging="360"/>
      </w:pPr>
      <w:rPr>
        <w:rFonts w:ascii="Symbol" w:hAnsi="Symbol" w:hint="default"/>
      </w:rPr>
    </w:lvl>
    <w:lvl w:ilvl="7" w:tplc="D47628A8">
      <w:start w:val="1"/>
      <w:numFmt w:val="bullet"/>
      <w:lvlText w:val="o"/>
      <w:lvlJc w:val="left"/>
      <w:pPr>
        <w:ind w:left="5760" w:hanging="360"/>
      </w:pPr>
      <w:rPr>
        <w:rFonts w:ascii="Courier New" w:hAnsi="Courier New" w:hint="default"/>
      </w:rPr>
    </w:lvl>
    <w:lvl w:ilvl="8" w:tplc="2C16BE5E">
      <w:start w:val="1"/>
      <w:numFmt w:val="bullet"/>
      <w:lvlText w:val=""/>
      <w:lvlJc w:val="left"/>
      <w:pPr>
        <w:ind w:left="6480" w:hanging="360"/>
      </w:pPr>
      <w:rPr>
        <w:rFonts w:ascii="Wingdings" w:hAnsi="Wingdings" w:hint="default"/>
      </w:rPr>
    </w:lvl>
  </w:abstractNum>
  <w:abstractNum w:abstractNumId="99" w15:restartNumberingAfterBreak="0">
    <w:nsid w:val="7D11393F"/>
    <w:multiLevelType w:val="multilevel"/>
    <w:tmpl w:val="7D11393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D876C92"/>
    <w:multiLevelType w:val="hybridMultilevel"/>
    <w:tmpl w:val="E7E012F6"/>
    <w:lvl w:ilvl="0" w:tplc="0C090019">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96"/>
  </w:num>
  <w:num w:numId="2">
    <w:abstractNumId w:val="65"/>
  </w:num>
  <w:num w:numId="3">
    <w:abstractNumId w:val="38"/>
  </w:num>
  <w:num w:numId="4">
    <w:abstractNumId w:val="42"/>
  </w:num>
  <w:num w:numId="5">
    <w:abstractNumId w:val="35"/>
  </w:num>
  <w:num w:numId="6">
    <w:abstractNumId w:val="26"/>
  </w:num>
  <w:num w:numId="7">
    <w:abstractNumId w:val="14"/>
  </w:num>
  <w:num w:numId="8">
    <w:abstractNumId w:val="75"/>
  </w:num>
  <w:num w:numId="9">
    <w:abstractNumId w:val="9"/>
  </w:num>
  <w:num w:numId="10">
    <w:abstractNumId w:val="16"/>
  </w:num>
  <w:num w:numId="11">
    <w:abstractNumId w:val="76"/>
  </w:num>
  <w:num w:numId="12">
    <w:abstractNumId w:val="46"/>
  </w:num>
  <w:num w:numId="13">
    <w:abstractNumId w:val="69"/>
  </w:num>
  <w:num w:numId="14">
    <w:abstractNumId w:val="12"/>
  </w:num>
  <w:num w:numId="15">
    <w:abstractNumId w:val="86"/>
  </w:num>
  <w:num w:numId="16">
    <w:abstractNumId w:val="63"/>
  </w:num>
  <w:num w:numId="17">
    <w:abstractNumId w:val="58"/>
  </w:num>
  <w:num w:numId="18">
    <w:abstractNumId w:val="15"/>
  </w:num>
  <w:num w:numId="19">
    <w:abstractNumId w:val="17"/>
  </w:num>
  <w:num w:numId="20">
    <w:abstractNumId w:val="56"/>
  </w:num>
  <w:num w:numId="21">
    <w:abstractNumId w:val="71"/>
  </w:num>
  <w:num w:numId="22">
    <w:abstractNumId w:val="8"/>
  </w:num>
  <w:num w:numId="23">
    <w:abstractNumId w:val="92"/>
  </w:num>
  <w:num w:numId="24">
    <w:abstractNumId w:val="80"/>
  </w:num>
  <w:num w:numId="25">
    <w:abstractNumId w:val="20"/>
  </w:num>
  <w:num w:numId="26">
    <w:abstractNumId w:val="43"/>
  </w:num>
  <w:num w:numId="27">
    <w:abstractNumId w:val="49"/>
  </w:num>
  <w:num w:numId="28">
    <w:abstractNumId w:val="28"/>
  </w:num>
  <w:num w:numId="29">
    <w:abstractNumId w:val="44"/>
  </w:num>
  <w:num w:numId="30">
    <w:abstractNumId w:val="6"/>
  </w:num>
  <w:num w:numId="31">
    <w:abstractNumId w:val="47"/>
  </w:num>
  <w:num w:numId="32">
    <w:abstractNumId w:val="3"/>
  </w:num>
  <w:num w:numId="33">
    <w:abstractNumId w:val="94"/>
  </w:num>
  <w:num w:numId="34">
    <w:abstractNumId w:val="54"/>
  </w:num>
  <w:num w:numId="35">
    <w:abstractNumId w:val="67"/>
  </w:num>
  <w:num w:numId="36">
    <w:abstractNumId w:val="70"/>
  </w:num>
  <w:num w:numId="37">
    <w:abstractNumId w:val="68"/>
  </w:num>
  <w:num w:numId="38">
    <w:abstractNumId w:val="99"/>
  </w:num>
  <w:num w:numId="39">
    <w:abstractNumId w:val="85"/>
  </w:num>
  <w:num w:numId="40">
    <w:abstractNumId w:val="73"/>
  </w:num>
  <w:num w:numId="41">
    <w:abstractNumId w:val="98"/>
  </w:num>
  <w:num w:numId="42">
    <w:abstractNumId w:val="21"/>
  </w:num>
  <w:num w:numId="43">
    <w:abstractNumId w:val="97"/>
  </w:num>
  <w:num w:numId="44">
    <w:abstractNumId w:val="33"/>
  </w:num>
  <w:num w:numId="45">
    <w:abstractNumId w:val="37"/>
  </w:num>
  <w:num w:numId="46">
    <w:abstractNumId w:val="4"/>
  </w:num>
  <w:num w:numId="47">
    <w:abstractNumId w:val="78"/>
  </w:num>
  <w:num w:numId="48">
    <w:abstractNumId w:val="10"/>
  </w:num>
  <w:num w:numId="49">
    <w:abstractNumId w:val="88"/>
  </w:num>
  <w:num w:numId="50">
    <w:abstractNumId w:val="24"/>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num>
  <w:num w:numId="53">
    <w:abstractNumId w:val="29"/>
  </w:num>
  <w:num w:numId="54">
    <w:abstractNumId w:val="79"/>
  </w:num>
  <w:num w:numId="55">
    <w:abstractNumId w:val="55"/>
  </w:num>
  <w:num w:numId="56">
    <w:abstractNumId w:val="59"/>
  </w:num>
  <w:num w:numId="57">
    <w:abstractNumId w:val="83"/>
  </w:num>
  <w:num w:numId="58">
    <w:abstractNumId w:val="84"/>
  </w:num>
  <w:num w:numId="59">
    <w:abstractNumId w:val="74"/>
  </w:num>
  <w:num w:numId="60">
    <w:abstractNumId w:val="18"/>
  </w:num>
  <w:num w:numId="61">
    <w:abstractNumId w:val="25"/>
  </w:num>
  <w:num w:numId="62">
    <w:abstractNumId w:val="11"/>
  </w:num>
  <w:num w:numId="63">
    <w:abstractNumId w:val="60"/>
  </w:num>
  <w:num w:numId="64">
    <w:abstractNumId w:val="30"/>
  </w:num>
  <w:num w:numId="65">
    <w:abstractNumId w:val="66"/>
  </w:num>
  <w:num w:numId="66">
    <w:abstractNumId w:val="77"/>
  </w:num>
  <w:num w:numId="67">
    <w:abstractNumId w:val="32"/>
  </w:num>
  <w:num w:numId="68">
    <w:abstractNumId w:val="81"/>
  </w:num>
  <w:num w:numId="69">
    <w:abstractNumId w:val="93"/>
  </w:num>
  <w:num w:numId="70">
    <w:abstractNumId w:val="31"/>
  </w:num>
  <w:num w:numId="71">
    <w:abstractNumId w:val="72"/>
  </w:num>
  <w:num w:numId="72">
    <w:abstractNumId w:val="1"/>
  </w:num>
  <w:num w:numId="73">
    <w:abstractNumId w:val="41"/>
  </w:num>
  <w:num w:numId="74">
    <w:abstractNumId w:val="87"/>
  </w:num>
  <w:num w:numId="75">
    <w:abstractNumId w:val="91"/>
  </w:num>
  <w:num w:numId="76">
    <w:abstractNumId w:val="50"/>
  </w:num>
  <w:num w:numId="77">
    <w:abstractNumId w:val="82"/>
  </w:num>
  <w:num w:numId="78">
    <w:abstractNumId w:val="45"/>
  </w:num>
  <w:num w:numId="79">
    <w:abstractNumId w:val="52"/>
  </w:num>
  <w:num w:numId="80">
    <w:abstractNumId w:val="90"/>
  </w:num>
  <w:num w:numId="81">
    <w:abstractNumId w:val="23"/>
  </w:num>
  <w:num w:numId="82">
    <w:abstractNumId w:val="2"/>
  </w:num>
  <w:num w:numId="83">
    <w:abstractNumId w:val="48"/>
  </w:num>
  <w:num w:numId="84">
    <w:abstractNumId w:val="89"/>
  </w:num>
  <w:num w:numId="85">
    <w:abstractNumId w:val="62"/>
  </w:num>
  <w:num w:numId="86">
    <w:abstractNumId w:val="53"/>
  </w:num>
  <w:num w:numId="87">
    <w:abstractNumId w:val="36"/>
  </w:num>
  <w:num w:numId="88">
    <w:abstractNumId w:val="19"/>
  </w:num>
  <w:num w:numId="89">
    <w:abstractNumId w:val="40"/>
  </w:num>
  <w:num w:numId="90">
    <w:abstractNumId w:val="57"/>
  </w:num>
  <w:num w:numId="91">
    <w:abstractNumId w:val="0"/>
  </w:num>
  <w:num w:numId="92">
    <w:abstractNumId w:val="5"/>
  </w:num>
  <w:num w:numId="93">
    <w:abstractNumId w:val="7"/>
  </w:num>
  <w:num w:numId="94">
    <w:abstractNumId w:val="13"/>
  </w:num>
  <w:num w:numId="95">
    <w:abstractNumId w:val="39"/>
  </w:num>
  <w:num w:numId="96">
    <w:abstractNumId w:val="22"/>
  </w:num>
  <w:num w:numId="97">
    <w:abstractNumId w:val="61"/>
  </w:num>
  <w:num w:numId="98">
    <w:abstractNumId w:val="100"/>
  </w:num>
  <w:num w:numId="99">
    <w:abstractNumId w:val="51"/>
  </w:num>
  <w:num w:numId="100">
    <w:abstractNumId w:val="34"/>
  </w:num>
  <w:num w:numId="101">
    <w:abstractNumId w:val="9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38E"/>
    <w:rsid w:val="00007389"/>
    <w:rsid w:val="000171C8"/>
    <w:rsid w:val="00026790"/>
    <w:rsid w:val="00026F2F"/>
    <w:rsid w:val="00027022"/>
    <w:rsid w:val="00030F5D"/>
    <w:rsid w:val="00032DB2"/>
    <w:rsid w:val="0003356D"/>
    <w:rsid w:val="000345B4"/>
    <w:rsid w:val="0003490A"/>
    <w:rsid w:val="00035F5B"/>
    <w:rsid w:val="00036D17"/>
    <w:rsid w:val="0004215B"/>
    <w:rsid w:val="0005248E"/>
    <w:rsid w:val="00052DA8"/>
    <w:rsid w:val="0005416F"/>
    <w:rsid w:val="000567BC"/>
    <w:rsid w:val="0005771A"/>
    <w:rsid w:val="00060E50"/>
    <w:rsid w:val="00063CD0"/>
    <w:rsid w:val="00064244"/>
    <w:rsid w:val="00064ED4"/>
    <w:rsid w:val="000716BC"/>
    <w:rsid w:val="000728A4"/>
    <w:rsid w:val="00077051"/>
    <w:rsid w:val="000804C6"/>
    <w:rsid w:val="000857A1"/>
    <w:rsid w:val="00087A23"/>
    <w:rsid w:val="0009069E"/>
    <w:rsid w:val="000910E9"/>
    <w:rsid w:val="00095894"/>
    <w:rsid w:val="00097258"/>
    <w:rsid w:val="00097ACF"/>
    <w:rsid w:val="000A20E3"/>
    <w:rsid w:val="000A21EE"/>
    <w:rsid w:val="000A496B"/>
    <w:rsid w:val="000A62D0"/>
    <w:rsid w:val="000A69ED"/>
    <w:rsid w:val="000B0006"/>
    <w:rsid w:val="000B0304"/>
    <w:rsid w:val="000B1541"/>
    <w:rsid w:val="000B173E"/>
    <w:rsid w:val="000B397F"/>
    <w:rsid w:val="000B7F38"/>
    <w:rsid w:val="000C05D2"/>
    <w:rsid w:val="000C081C"/>
    <w:rsid w:val="000C0B05"/>
    <w:rsid w:val="000C1E2D"/>
    <w:rsid w:val="000C2D34"/>
    <w:rsid w:val="000C53E1"/>
    <w:rsid w:val="000C636F"/>
    <w:rsid w:val="000C6A18"/>
    <w:rsid w:val="000D1564"/>
    <w:rsid w:val="000D19C5"/>
    <w:rsid w:val="000D3974"/>
    <w:rsid w:val="000D4720"/>
    <w:rsid w:val="000D4C17"/>
    <w:rsid w:val="000D5916"/>
    <w:rsid w:val="000D61FF"/>
    <w:rsid w:val="000D626D"/>
    <w:rsid w:val="000E0383"/>
    <w:rsid w:val="000E0F81"/>
    <w:rsid w:val="000E5310"/>
    <w:rsid w:val="000E5957"/>
    <w:rsid w:val="000E66DC"/>
    <w:rsid w:val="000E6EC9"/>
    <w:rsid w:val="000E735C"/>
    <w:rsid w:val="000EDA28"/>
    <w:rsid w:val="000F4C95"/>
    <w:rsid w:val="000F4E56"/>
    <w:rsid w:val="000F73B8"/>
    <w:rsid w:val="00101FC6"/>
    <w:rsid w:val="00102F2D"/>
    <w:rsid w:val="00103761"/>
    <w:rsid w:val="001121F4"/>
    <w:rsid w:val="00113120"/>
    <w:rsid w:val="0011375B"/>
    <w:rsid w:val="0011477E"/>
    <w:rsid w:val="00116D68"/>
    <w:rsid w:val="00132561"/>
    <w:rsid w:val="00135E54"/>
    <w:rsid w:val="00137EEA"/>
    <w:rsid w:val="00140174"/>
    <w:rsid w:val="00140308"/>
    <w:rsid w:val="001425A6"/>
    <w:rsid w:val="00142E36"/>
    <w:rsid w:val="0014636D"/>
    <w:rsid w:val="00147345"/>
    <w:rsid w:val="001476CE"/>
    <w:rsid w:val="00147B9D"/>
    <w:rsid w:val="00151889"/>
    <w:rsid w:val="0015314A"/>
    <w:rsid w:val="00153EF2"/>
    <w:rsid w:val="00154461"/>
    <w:rsid w:val="0015566E"/>
    <w:rsid w:val="00157747"/>
    <w:rsid w:val="00160686"/>
    <w:rsid w:val="00160716"/>
    <w:rsid w:val="00160E9E"/>
    <w:rsid w:val="00163BE0"/>
    <w:rsid w:val="00163E22"/>
    <w:rsid w:val="001654C2"/>
    <w:rsid w:val="00170F25"/>
    <w:rsid w:val="00171F1E"/>
    <w:rsid w:val="0017276D"/>
    <w:rsid w:val="0017309A"/>
    <w:rsid w:val="00176C05"/>
    <w:rsid w:val="00176EA0"/>
    <w:rsid w:val="0018123C"/>
    <w:rsid w:val="00181E32"/>
    <w:rsid w:val="00183206"/>
    <w:rsid w:val="00185E18"/>
    <w:rsid w:val="001876C0"/>
    <w:rsid w:val="00190F06"/>
    <w:rsid w:val="001933E9"/>
    <w:rsid w:val="00195BB9"/>
    <w:rsid w:val="0019726A"/>
    <w:rsid w:val="001A1318"/>
    <w:rsid w:val="001A398B"/>
    <w:rsid w:val="001A5F8F"/>
    <w:rsid w:val="001A75DA"/>
    <w:rsid w:val="001B2297"/>
    <w:rsid w:val="001B55B0"/>
    <w:rsid w:val="001C149C"/>
    <w:rsid w:val="001C1752"/>
    <w:rsid w:val="001C1B2E"/>
    <w:rsid w:val="001C348C"/>
    <w:rsid w:val="001C5116"/>
    <w:rsid w:val="001C760C"/>
    <w:rsid w:val="001C7D61"/>
    <w:rsid w:val="001D09EE"/>
    <w:rsid w:val="001D0EF3"/>
    <w:rsid w:val="001D68B3"/>
    <w:rsid w:val="001D7995"/>
    <w:rsid w:val="001E0320"/>
    <w:rsid w:val="001E0804"/>
    <w:rsid w:val="001E22AF"/>
    <w:rsid w:val="001E3C4B"/>
    <w:rsid w:val="001E5DE1"/>
    <w:rsid w:val="001F07F6"/>
    <w:rsid w:val="001F0B64"/>
    <w:rsid w:val="001F31DB"/>
    <w:rsid w:val="001F3441"/>
    <w:rsid w:val="001F784D"/>
    <w:rsid w:val="001F7FA6"/>
    <w:rsid w:val="002001C5"/>
    <w:rsid w:val="002007DE"/>
    <w:rsid w:val="002027F8"/>
    <w:rsid w:val="00202ED7"/>
    <w:rsid w:val="00204D5E"/>
    <w:rsid w:val="002067A5"/>
    <w:rsid w:val="0021111D"/>
    <w:rsid w:val="00214193"/>
    <w:rsid w:val="002204FC"/>
    <w:rsid w:val="00220825"/>
    <w:rsid w:val="00220E09"/>
    <w:rsid w:val="00220E9A"/>
    <w:rsid w:val="00222273"/>
    <w:rsid w:val="00222509"/>
    <w:rsid w:val="002264AB"/>
    <w:rsid w:val="00226E38"/>
    <w:rsid w:val="00233659"/>
    <w:rsid w:val="0023502E"/>
    <w:rsid w:val="0023770C"/>
    <w:rsid w:val="00237AE3"/>
    <w:rsid w:val="0023F077"/>
    <w:rsid w:val="00241151"/>
    <w:rsid w:val="00241E20"/>
    <w:rsid w:val="002444F1"/>
    <w:rsid w:val="00245605"/>
    <w:rsid w:val="002456FD"/>
    <w:rsid w:val="00245799"/>
    <w:rsid w:val="00250DD9"/>
    <w:rsid w:val="0025323D"/>
    <w:rsid w:val="00255E0D"/>
    <w:rsid w:val="002579F9"/>
    <w:rsid w:val="00257A54"/>
    <w:rsid w:val="00257E15"/>
    <w:rsid w:val="00262827"/>
    <w:rsid w:val="002668F4"/>
    <w:rsid w:val="002716C9"/>
    <w:rsid w:val="00274A16"/>
    <w:rsid w:val="002777D5"/>
    <w:rsid w:val="0028118A"/>
    <w:rsid w:val="002811E9"/>
    <w:rsid w:val="00282DA2"/>
    <w:rsid w:val="00287A35"/>
    <w:rsid w:val="00290BE8"/>
    <w:rsid w:val="00292302"/>
    <w:rsid w:val="002949A2"/>
    <w:rsid w:val="002A3C38"/>
    <w:rsid w:val="002A57A6"/>
    <w:rsid w:val="002A641C"/>
    <w:rsid w:val="002B0489"/>
    <w:rsid w:val="002B05CA"/>
    <w:rsid w:val="002B0626"/>
    <w:rsid w:val="002B380D"/>
    <w:rsid w:val="002B607C"/>
    <w:rsid w:val="002B7F67"/>
    <w:rsid w:val="002C03D0"/>
    <w:rsid w:val="002C1A3C"/>
    <w:rsid w:val="002C2F7F"/>
    <w:rsid w:val="002C4FFB"/>
    <w:rsid w:val="002C502C"/>
    <w:rsid w:val="002C7287"/>
    <w:rsid w:val="002D0F28"/>
    <w:rsid w:val="002D13F2"/>
    <w:rsid w:val="002E00F4"/>
    <w:rsid w:val="002E0509"/>
    <w:rsid w:val="002F20BA"/>
    <w:rsid w:val="003004C4"/>
    <w:rsid w:val="003005B8"/>
    <w:rsid w:val="003013E2"/>
    <w:rsid w:val="003031F2"/>
    <w:rsid w:val="003050C2"/>
    <w:rsid w:val="003072B4"/>
    <w:rsid w:val="003159A6"/>
    <w:rsid w:val="00315D17"/>
    <w:rsid w:val="00320AFE"/>
    <w:rsid w:val="00321EDC"/>
    <w:rsid w:val="00323503"/>
    <w:rsid w:val="00331625"/>
    <w:rsid w:val="00331BE9"/>
    <w:rsid w:val="003320D8"/>
    <w:rsid w:val="003330CB"/>
    <w:rsid w:val="00333437"/>
    <w:rsid w:val="0033418C"/>
    <w:rsid w:val="00335074"/>
    <w:rsid w:val="003352B0"/>
    <w:rsid w:val="00337B6F"/>
    <w:rsid w:val="003406F2"/>
    <w:rsid w:val="00341912"/>
    <w:rsid w:val="00343CE2"/>
    <w:rsid w:val="00350EC4"/>
    <w:rsid w:val="0035504A"/>
    <w:rsid w:val="00355333"/>
    <w:rsid w:val="00355732"/>
    <w:rsid w:val="00355B9C"/>
    <w:rsid w:val="00361546"/>
    <w:rsid w:val="0036E63F"/>
    <w:rsid w:val="003704D1"/>
    <w:rsid w:val="003729AB"/>
    <w:rsid w:val="0037534D"/>
    <w:rsid w:val="00378FE2"/>
    <w:rsid w:val="0038166B"/>
    <w:rsid w:val="003825CB"/>
    <w:rsid w:val="00383258"/>
    <w:rsid w:val="00383605"/>
    <w:rsid w:val="00386080"/>
    <w:rsid w:val="00386C92"/>
    <w:rsid w:val="0038745C"/>
    <w:rsid w:val="00387B86"/>
    <w:rsid w:val="00387CD3"/>
    <w:rsid w:val="00390E2B"/>
    <w:rsid w:val="00392CAD"/>
    <w:rsid w:val="00393820"/>
    <w:rsid w:val="0039524B"/>
    <w:rsid w:val="003971DC"/>
    <w:rsid w:val="003A045B"/>
    <w:rsid w:val="003A22E3"/>
    <w:rsid w:val="003A2CB2"/>
    <w:rsid w:val="003A58E9"/>
    <w:rsid w:val="003A5FD7"/>
    <w:rsid w:val="003A6573"/>
    <w:rsid w:val="003A74D7"/>
    <w:rsid w:val="003B0494"/>
    <w:rsid w:val="003B0DBE"/>
    <w:rsid w:val="003B1B62"/>
    <w:rsid w:val="003B3849"/>
    <w:rsid w:val="003B51DE"/>
    <w:rsid w:val="003B74E6"/>
    <w:rsid w:val="003B7FA7"/>
    <w:rsid w:val="003C0876"/>
    <w:rsid w:val="003C1887"/>
    <w:rsid w:val="003C19E0"/>
    <w:rsid w:val="003C1AE1"/>
    <w:rsid w:val="003C42EA"/>
    <w:rsid w:val="003C7F60"/>
    <w:rsid w:val="003C879E"/>
    <w:rsid w:val="003D0387"/>
    <w:rsid w:val="003D0781"/>
    <w:rsid w:val="003D18BD"/>
    <w:rsid w:val="003D4493"/>
    <w:rsid w:val="003D6484"/>
    <w:rsid w:val="003D7FA7"/>
    <w:rsid w:val="003E3264"/>
    <w:rsid w:val="003E3416"/>
    <w:rsid w:val="003E3E96"/>
    <w:rsid w:val="003E45BA"/>
    <w:rsid w:val="003E6251"/>
    <w:rsid w:val="003E6847"/>
    <w:rsid w:val="003F592D"/>
    <w:rsid w:val="003F6010"/>
    <w:rsid w:val="003F7875"/>
    <w:rsid w:val="00402276"/>
    <w:rsid w:val="004041A9"/>
    <w:rsid w:val="0040431D"/>
    <w:rsid w:val="00404E82"/>
    <w:rsid w:val="00411959"/>
    <w:rsid w:val="00417227"/>
    <w:rsid w:val="00420D00"/>
    <w:rsid w:val="004210AF"/>
    <w:rsid w:val="004219AB"/>
    <w:rsid w:val="00422EE9"/>
    <w:rsid w:val="00425A1F"/>
    <w:rsid w:val="00426EB1"/>
    <w:rsid w:val="00430182"/>
    <w:rsid w:val="004323A8"/>
    <w:rsid w:val="00433C48"/>
    <w:rsid w:val="0043581B"/>
    <w:rsid w:val="0043583B"/>
    <w:rsid w:val="004370E8"/>
    <w:rsid w:val="004416CF"/>
    <w:rsid w:val="00441B31"/>
    <w:rsid w:val="004430CF"/>
    <w:rsid w:val="00443A4C"/>
    <w:rsid w:val="004450B3"/>
    <w:rsid w:val="00445441"/>
    <w:rsid w:val="00450446"/>
    <w:rsid w:val="00451219"/>
    <w:rsid w:val="0045181B"/>
    <w:rsid w:val="00452164"/>
    <w:rsid w:val="00454605"/>
    <w:rsid w:val="00456DEB"/>
    <w:rsid w:val="004607C6"/>
    <w:rsid w:val="004628F9"/>
    <w:rsid w:val="004638F0"/>
    <w:rsid w:val="00464EA9"/>
    <w:rsid w:val="00466405"/>
    <w:rsid w:val="0046676C"/>
    <w:rsid w:val="00472ABA"/>
    <w:rsid w:val="004732C6"/>
    <w:rsid w:val="0048070F"/>
    <w:rsid w:val="00480CF3"/>
    <w:rsid w:val="0049160A"/>
    <w:rsid w:val="00492094"/>
    <w:rsid w:val="0049637C"/>
    <w:rsid w:val="004965A5"/>
    <w:rsid w:val="00496723"/>
    <w:rsid w:val="00497DD7"/>
    <w:rsid w:val="004A0B98"/>
    <w:rsid w:val="004A53E8"/>
    <w:rsid w:val="004A5F90"/>
    <w:rsid w:val="004A73B4"/>
    <w:rsid w:val="004A7416"/>
    <w:rsid w:val="004A7EC5"/>
    <w:rsid w:val="004B03A4"/>
    <w:rsid w:val="004B44BA"/>
    <w:rsid w:val="004B6901"/>
    <w:rsid w:val="004C27DE"/>
    <w:rsid w:val="004C498C"/>
    <w:rsid w:val="004C5A76"/>
    <w:rsid w:val="004C72BA"/>
    <w:rsid w:val="004C7B5F"/>
    <w:rsid w:val="004D0882"/>
    <w:rsid w:val="004D311B"/>
    <w:rsid w:val="004D5F5B"/>
    <w:rsid w:val="004D6B7F"/>
    <w:rsid w:val="004D77E7"/>
    <w:rsid w:val="004E1C48"/>
    <w:rsid w:val="004E1E7F"/>
    <w:rsid w:val="004E2E98"/>
    <w:rsid w:val="004E3764"/>
    <w:rsid w:val="004E3867"/>
    <w:rsid w:val="004E514A"/>
    <w:rsid w:val="004E56C0"/>
    <w:rsid w:val="004E63A9"/>
    <w:rsid w:val="004F53C4"/>
    <w:rsid w:val="004F5D99"/>
    <w:rsid w:val="004F65EA"/>
    <w:rsid w:val="004F70EB"/>
    <w:rsid w:val="00504EE1"/>
    <w:rsid w:val="00505988"/>
    <w:rsid w:val="00510FF5"/>
    <w:rsid w:val="00512763"/>
    <w:rsid w:val="00513EDD"/>
    <w:rsid w:val="005141B5"/>
    <w:rsid w:val="00516913"/>
    <w:rsid w:val="0052240E"/>
    <w:rsid w:val="00525A89"/>
    <w:rsid w:val="00531FF2"/>
    <w:rsid w:val="00534C4A"/>
    <w:rsid w:val="00535A91"/>
    <w:rsid w:val="00541199"/>
    <w:rsid w:val="005413D8"/>
    <w:rsid w:val="005414DF"/>
    <w:rsid w:val="0054269A"/>
    <w:rsid w:val="005438D4"/>
    <w:rsid w:val="0054611C"/>
    <w:rsid w:val="00546C9A"/>
    <w:rsid w:val="00546EC8"/>
    <w:rsid w:val="00552B43"/>
    <w:rsid w:val="005542A5"/>
    <w:rsid w:val="00554CE3"/>
    <w:rsid w:val="005606AE"/>
    <w:rsid w:val="00560D39"/>
    <w:rsid w:val="00562CFE"/>
    <w:rsid w:val="00562D11"/>
    <w:rsid w:val="00570CA4"/>
    <w:rsid w:val="005727A0"/>
    <w:rsid w:val="00580A42"/>
    <w:rsid w:val="005812B0"/>
    <w:rsid w:val="00587D6E"/>
    <w:rsid w:val="005955B7"/>
    <w:rsid w:val="00597D8B"/>
    <w:rsid w:val="0059BCC5"/>
    <w:rsid w:val="005A5715"/>
    <w:rsid w:val="005A708A"/>
    <w:rsid w:val="005B449F"/>
    <w:rsid w:val="005B4BCD"/>
    <w:rsid w:val="005B64A0"/>
    <w:rsid w:val="005B7DB4"/>
    <w:rsid w:val="005C0A7E"/>
    <w:rsid w:val="005C42AA"/>
    <w:rsid w:val="005C475C"/>
    <w:rsid w:val="005C49B2"/>
    <w:rsid w:val="005C4C9C"/>
    <w:rsid w:val="005D2DB1"/>
    <w:rsid w:val="005D320B"/>
    <w:rsid w:val="005D37C1"/>
    <w:rsid w:val="005D79B0"/>
    <w:rsid w:val="005D7F48"/>
    <w:rsid w:val="005E2923"/>
    <w:rsid w:val="005F171B"/>
    <w:rsid w:val="005F1D86"/>
    <w:rsid w:val="005F4300"/>
    <w:rsid w:val="005F5765"/>
    <w:rsid w:val="005F7538"/>
    <w:rsid w:val="0060215B"/>
    <w:rsid w:val="00603AC6"/>
    <w:rsid w:val="00604F92"/>
    <w:rsid w:val="00605FB0"/>
    <w:rsid w:val="00606DA1"/>
    <w:rsid w:val="006073B0"/>
    <w:rsid w:val="00612BBB"/>
    <w:rsid w:val="00612CFA"/>
    <w:rsid w:val="0061433B"/>
    <w:rsid w:val="0061704B"/>
    <w:rsid w:val="006174DA"/>
    <w:rsid w:val="00620E63"/>
    <w:rsid w:val="00622A40"/>
    <w:rsid w:val="006249AE"/>
    <w:rsid w:val="00631193"/>
    <w:rsid w:val="00634681"/>
    <w:rsid w:val="00634FD6"/>
    <w:rsid w:val="00641DBA"/>
    <w:rsid w:val="0064251B"/>
    <w:rsid w:val="00644D51"/>
    <w:rsid w:val="0064540F"/>
    <w:rsid w:val="0064635D"/>
    <w:rsid w:val="0064797B"/>
    <w:rsid w:val="00650229"/>
    <w:rsid w:val="00651751"/>
    <w:rsid w:val="006541B6"/>
    <w:rsid w:val="00657366"/>
    <w:rsid w:val="00657EE7"/>
    <w:rsid w:val="00657F2C"/>
    <w:rsid w:val="006600BB"/>
    <w:rsid w:val="00665BA4"/>
    <w:rsid w:val="00666571"/>
    <w:rsid w:val="00674487"/>
    <w:rsid w:val="00675A2A"/>
    <w:rsid w:val="00684713"/>
    <w:rsid w:val="00691B07"/>
    <w:rsid w:val="006A2080"/>
    <w:rsid w:val="006A21D2"/>
    <w:rsid w:val="006B00AB"/>
    <w:rsid w:val="006B2ED7"/>
    <w:rsid w:val="006B3517"/>
    <w:rsid w:val="006B49DE"/>
    <w:rsid w:val="006B6714"/>
    <w:rsid w:val="006C0668"/>
    <w:rsid w:val="006C0A63"/>
    <w:rsid w:val="006C3512"/>
    <w:rsid w:val="006C35D8"/>
    <w:rsid w:val="006C5880"/>
    <w:rsid w:val="006D06A2"/>
    <w:rsid w:val="006D254E"/>
    <w:rsid w:val="006D279D"/>
    <w:rsid w:val="006D3315"/>
    <w:rsid w:val="006D4519"/>
    <w:rsid w:val="006D5250"/>
    <w:rsid w:val="006E3B28"/>
    <w:rsid w:val="006F0CBF"/>
    <w:rsid w:val="006F1D02"/>
    <w:rsid w:val="006F445E"/>
    <w:rsid w:val="006F565F"/>
    <w:rsid w:val="006F6287"/>
    <w:rsid w:val="00700A92"/>
    <w:rsid w:val="00701F1A"/>
    <w:rsid w:val="007025AF"/>
    <w:rsid w:val="00705351"/>
    <w:rsid w:val="0070605A"/>
    <w:rsid w:val="00711A92"/>
    <w:rsid w:val="00715106"/>
    <w:rsid w:val="00716400"/>
    <w:rsid w:val="00716659"/>
    <w:rsid w:val="0072146A"/>
    <w:rsid w:val="00723214"/>
    <w:rsid w:val="00725765"/>
    <w:rsid w:val="00726C87"/>
    <w:rsid w:val="00726D66"/>
    <w:rsid w:val="00730E67"/>
    <w:rsid w:val="00735276"/>
    <w:rsid w:val="00736291"/>
    <w:rsid w:val="007377CA"/>
    <w:rsid w:val="00740FF0"/>
    <w:rsid w:val="00740FFA"/>
    <w:rsid w:val="0074209B"/>
    <w:rsid w:val="00742203"/>
    <w:rsid w:val="00745CA0"/>
    <w:rsid w:val="00746AB7"/>
    <w:rsid w:val="007527BA"/>
    <w:rsid w:val="00753F9D"/>
    <w:rsid w:val="00755062"/>
    <w:rsid w:val="007564CE"/>
    <w:rsid w:val="00756999"/>
    <w:rsid w:val="00760D2C"/>
    <w:rsid w:val="00762274"/>
    <w:rsid w:val="007657D2"/>
    <w:rsid w:val="00766273"/>
    <w:rsid w:val="00766895"/>
    <w:rsid w:val="00770F69"/>
    <w:rsid w:val="0077241C"/>
    <w:rsid w:val="00775792"/>
    <w:rsid w:val="00775EC3"/>
    <w:rsid w:val="0077737F"/>
    <w:rsid w:val="00777E18"/>
    <w:rsid w:val="007807C3"/>
    <w:rsid w:val="00780D48"/>
    <w:rsid w:val="00782708"/>
    <w:rsid w:val="00784284"/>
    <w:rsid w:val="00786B22"/>
    <w:rsid w:val="00787AA6"/>
    <w:rsid w:val="007892BC"/>
    <w:rsid w:val="00791DAF"/>
    <w:rsid w:val="007923E9"/>
    <w:rsid w:val="0079266D"/>
    <w:rsid w:val="00793FAD"/>
    <w:rsid w:val="0079495E"/>
    <w:rsid w:val="007A004A"/>
    <w:rsid w:val="007A0AAB"/>
    <w:rsid w:val="007A40B1"/>
    <w:rsid w:val="007B387E"/>
    <w:rsid w:val="007B41C5"/>
    <w:rsid w:val="007B43EF"/>
    <w:rsid w:val="007B4DD1"/>
    <w:rsid w:val="007B4E1C"/>
    <w:rsid w:val="007B540E"/>
    <w:rsid w:val="007B5D48"/>
    <w:rsid w:val="007B6B49"/>
    <w:rsid w:val="007B6F8F"/>
    <w:rsid w:val="007C194A"/>
    <w:rsid w:val="007C3EFB"/>
    <w:rsid w:val="007D1CC8"/>
    <w:rsid w:val="007D279D"/>
    <w:rsid w:val="007D2DD1"/>
    <w:rsid w:val="007D7C89"/>
    <w:rsid w:val="007E2594"/>
    <w:rsid w:val="007E49D2"/>
    <w:rsid w:val="007E5E2A"/>
    <w:rsid w:val="007E6574"/>
    <w:rsid w:val="007E7842"/>
    <w:rsid w:val="007F04EE"/>
    <w:rsid w:val="007F2E71"/>
    <w:rsid w:val="007F6B27"/>
    <w:rsid w:val="007F7F04"/>
    <w:rsid w:val="0080056C"/>
    <w:rsid w:val="00800824"/>
    <w:rsid w:val="00813873"/>
    <w:rsid w:val="0081579D"/>
    <w:rsid w:val="00821146"/>
    <w:rsid w:val="00821236"/>
    <w:rsid w:val="0082481D"/>
    <w:rsid w:val="008307F3"/>
    <w:rsid w:val="00831F13"/>
    <w:rsid w:val="00832694"/>
    <w:rsid w:val="00835456"/>
    <w:rsid w:val="00835A01"/>
    <w:rsid w:val="008366CB"/>
    <w:rsid w:val="00836F26"/>
    <w:rsid w:val="008401EA"/>
    <w:rsid w:val="0084206A"/>
    <w:rsid w:val="0084308B"/>
    <w:rsid w:val="00843AD9"/>
    <w:rsid w:val="00845328"/>
    <w:rsid w:val="0084669C"/>
    <w:rsid w:val="00850646"/>
    <w:rsid w:val="00850715"/>
    <w:rsid w:val="008555EF"/>
    <w:rsid w:val="00855F30"/>
    <w:rsid w:val="008607E0"/>
    <w:rsid w:val="00861166"/>
    <w:rsid w:val="00861F02"/>
    <w:rsid w:val="00863FA5"/>
    <w:rsid w:val="008642EE"/>
    <w:rsid w:val="00872032"/>
    <w:rsid w:val="00873122"/>
    <w:rsid w:val="00877EC8"/>
    <w:rsid w:val="00883839"/>
    <w:rsid w:val="00883CA8"/>
    <w:rsid w:val="008840F3"/>
    <w:rsid w:val="00884D25"/>
    <w:rsid w:val="00897920"/>
    <w:rsid w:val="008A56B6"/>
    <w:rsid w:val="008AB285"/>
    <w:rsid w:val="008B0A32"/>
    <w:rsid w:val="008B11C2"/>
    <w:rsid w:val="008B48AA"/>
    <w:rsid w:val="008B4F02"/>
    <w:rsid w:val="008B5846"/>
    <w:rsid w:val="008B7BE6"/>
    <w:rsid w:val="008C10DD"/>
    <w:rsid w:val="008C1BE7"/>
    <w:rsid w:val="008C3BCF"/>
    <w:rsid w:val="008D3564"/>
    <w:rsid w:val="008D47CD"/>
    <w:rsid w:val="008D48A4"/>
    <w:rsid w:val="008D5B1F"/>
    <w:rsid w:val="008D629E"/>
    <w:rsid w:val="008D6D2B"/>
    <w:rsid w:val="008E003C"/>
    <w:rsid w:val="008E2993"/>
    <w:rsid w:val="008E2F7E"/>
    <w:rsid w:val="008E6676"/>
    <w:rsid w:val="008E7191"/>
    <w:rsid w:val="008E7AB0"/>
    <w:rsid w:val="008F0155"/>
    <w:rsid w:val="008F33E3"/>
    <w:rsid w:val="008F7DA8"/>
    <w:rsid w:val="00902265"/>
    <w:rsid w:val="009024AD"/>
    <w:rsid w:val="00903573"/>
    <w:rsid w:val="00904506"/>
    <w:rsid w:val="009054B2"/>
    <w:rsid w:val="00905B66"/>
    <w:rsid w:val="009108CB"/>
    <w:rsid w:val="00911BF2"/>
    <w:rsid w:val="0091444D"/>
    <w:rsid w:val="00915058"/>
    <w:rsid w:val="0091597B"/>
    <w:rsid w:val="009169C4"/>
    <w:rsid w:val="00917458"/>
    <w:rsid w:val="00917B3B"/>
    <w:rsid w:val="00917BD2"/>
    <w:rsid w:val="0091ECF8"/>
    <w:rsid w:val="0092139C"/>
    <w:rsid w:val="00921FAD"/>
    <w:rsid w:val="00922C6D"/>
    <w:rsid w:val="0092367F"/>
    <w:rsid w:val="00925346"/>
    <w:rsid w:val="00933EFE"/>
    <w:rsid w:val="009341B3"/>
    <w:rsid w:val="00940204"/>
    <w:rsid w:val="00940B9E"/>
    <w:rsid w:val="00942918"/>
    <w:rsid w:val="00943092"/>
    <w:rsid w:val="0094350C"/>
    <w:rsid w:val="0094405E"/>
    <w:rsid w:val="00944ED4"/>
    <w:rsid w:val="009450E1"/>
    <w:rsid w:val="009515DD"/>
    <w:rsid w:val="00951F19"/>
    <w:rsid w:val="00952C67"/>
    <w:rsid w:val="00953D8B"/>
    <w:rsid w:val="0095746B"/>
    <w:rsid w:val="00960CA9"/>
    <w:rsid w:val="009636D0"/>
    <w:rsid w:val="00964E91"/>
    <w:rsid w:val="00971190"/>
    <w:rsid w:val="009727F5"/>
    <w:rsid w:val="009732ED"/>
    <w:rsid w:val="00974048"/>
    <w:rsid w:val="00976104"/>
    <w:rsid w:val="00976A1D"/>
    <w:rsid w:val="00980588"/>
    <w:rsid w:val="0098223D"/>
    <w:rsid w:val="00984369"/>
    <w:rsid w:val="009861C8"/>
    <w:rsid w:val="00986406"/>
    <w:rsid w:val="009904F0"/>
    <w:rsid w:val="00993030"/>
    <w:rsid w:val="009956FD"/>
    <w:rsid w:val="0099766B"/>
    <w:rsid w:val="0099798E"/>
    <w:rsid w:val="0099D247"/>
    <w:rsid w:val="009A0029"/>
    <w:rsid w:val="009A0F20"/>
    <w:rsid w:val="009A15E6"/>
    <w:rsid w:val="009A2712"/>
    <w:rsid w:val="009A3B10"/>
    <w:rsid w:val="009A3F2A"/>
    <w:rsid w:val="009A483C"/>
    <w:rsid w:val="009B51E9"/>
    <w:rsid w:val="009C024B"/>
    <w:rsid w:val="009C16FB"/>
    <w:rsid w:val="009C2022"/>
    <w:rsid w:val="009C259F"/>
    <w:rsid w:val="009C27D6"/>
    <w:rsid w:val="009C4F39"/>
    <w:rsid w:val="009C74A3"/>
    <w:rsid w:val="009C7DCD"/>
    <w:rsid w:val="009C7E1D"/>
    <w:rsid w:val="009C7EA8"/>
    <w:rsid w:val="009D1203"/>
    <w:rsid w:val="009D4262"/>
    <w:rsid w:val="009D53CF"/>
    <w:rsid w:val="009D591D"/>
    <w:rsid w:val="009D5B11"/>
    <w:rsid w:val="009D5D6F"/>
    <w:rsid w:val="009E007F"/>
    <w:rsid w:val="009E167A"/>
    <w:rsid w:val="009E3D2F"/>
    <w:rsid w:val="009E74D3"/>
    <w:rsid w:val="009F02C0"/>
    <w:rsid w:val="009F06B1"/>
    <w:rsid w:val="009F22E2"/>
    <w:rsid w:val="009F3DB8"/>
    <w:rsid w:val="00A00155"/>
    <w:rsid w:val="00A0261D"/>
    <w:rsid w:val="00A062A6"/>
    <w:rsid w:val="00A06E1F"/>
    <w:rsid w:val="00A07658"/>
    <w:rsid w:val="00A07BE5"/>
    <w:rsid w:val="00A10C98"/>
    <w:rsid w:val="00A1110D"/>
    <w:rsid w:val="00A114E2"/>
    <w:rsid w:val="00A11A83"/>
    <w:rsid w:val="00A1306F"/>
    <w:rsid w:val="00A1368D"/>
    <w:rsid w:val="00A138A3"/>
    <w:rsid w:val="00A157A7"/>
    <w:rsid w:val="00A20699"/>
    <w:rsid w:val="00A23B5F"/>
    <w:rsid w:val="00A26B03"/>
    <w:rsid w:val="00A27050"/>
    <w:rsid w:val="00A27BC1"/>
    <w:rsid w:val="00A30B6F"/>
    <w:rsid w:val="00A3562A"/>
    <w:rsid w:val="00A360E3"/>
    <w:rsid w:val="00A362A5"/>
    <w:rsid w:val="00A40F36"/>
    <w:rsid w:val="00A461D8"/>
    <w:rsid w:val="00A463D7"/>
    <w:rsid w:val="00A47D59"/>
    <w:rsid w:val="00A47FA0"/>
    <w:rsid w:val="00A54CF3"/>
    <w:rsid w:val="00A56CBE"/>
    <w:rsid w:val="00A574EE"/>
    <w:rsid w:val="00A577E4"/>
    <w:rsid w:val="00A646A3"/>
    <w:rsid w:val="00A6579F"/>
    <w:rsid w:val="00A659BD"/>
    <w:rsid w:val="00A65D21"/>
    <w:rsid w:val="00A65E6E"/>
    <w:rsid w:val="00A71074"/>
    <w:rsid w:val="00A7314C"/>
    <w:rsid w:val="00A739AC"/>
    <w:rsid w:val="00A77B3E"/>
    <w:rsid w:val="00A80A18"/>
    <w:rsid w:val="00A81571"/>
    <w:rsid w:val="00A81D44"/>
    <w:rsid w:val="00A86DA0"/>
    <w:rsid w:val="00A874FC"/>
    <w:rsid w:val="00A87AC3"/>
    <w:rsid w:val="00A919C8"/>
    <w:rsid w:val="00A9396D"/>
    <w:rsid w:val="00A93B2A"/>
    <w:rsid w:val="00A93F19"/>
    <w:rsid w:val="00A96663"/>
    <w:rsid w:val="00A96F86"/>
    <w:rsid w:val="00AA07C2"/>
    <w:rsid w:val="00AA376D"/>
    <w:rsid w:val="00AA58AE"/>
    <w:rsid w:val="00AB099A"/>
    <w:rsid w:val="00AB1430"/>
    <w:rsid w:val="00AB3316"/>
    <w:rsid w:val="00AB3FE2"/>
    <w:rsid w:val="00AB496E"/>
    <w:rsid w:val="00AB67DF"/>
    <w:rsid w:val="00AB7681"/>
    <w:rsid w:val="00AC1A95"/>
    <w:rsid w:val="00AC4EAF"/>
    <w:rsid w:val="00AD2E72"/>
    <w:rsid w:val="00AD4A94"/>
    <w:rsid w:val="00AD6098"/>
    <w:rsid w:val="00AD6306"/>
    <w:rsid w:val="00AD790E"/>
    <w:rsid w:val="00AD7B78"/>
    <w:rsid w:val="00AE27DF"/>
    <w:rsid w:val="00AE7D35"/>
    <w:rsid w:val="00AF058C"/>
    <w:rsid w:val="00AF1297"/>
    <w:rsid w:val="00AF1C96"/>
    <w:rsid w:val="00B0396F"/>
    <w:rsid w:val="00B06692"/>
    <w:rsid w:val="00B0744D"/>
    <w:rsid w:val="00B12A99"/>
    <w:rsid w:val="00B200CC"/>
    <w:rsid w:val="00B24F10"/>
    <w:rsid w:val="00B36639"/>
    <w:rsid w:val="00B36B4E"/>
    <w:rsid w:val="00B40237"/>
    <w:rsid w:val="00B430CD"/>
    <w:rsid w:val="00B43487"/>
    <w:rsid w:val="00B445F2"/>
    <w:rsid w:val="00B461E9"/>
    <w:rsid w:val="00B51F0B"/>
    <w:rsid w:val="00B54498"/>
    <w:rsid w:val="00B55951"/>
    <w:rsid w:val="00B600AB"/>
    <w:rsid w:val="00B647EE"/>
    <w:rsid w:val="00B70010"/>
    <w:rsid w:val="00B71161"/>
    <w:rsid w:val="00B71A26"/>
    <w:rsid w:val="00B71EA6"/>
    <w:rsid w:val="00B732B2"/>
    <w:rsid w:val="00B743CA"/>
    <w:rsid w:val="00B76D7E"/>
    <w:rsid w:val="00B800EB"/>
    <w:rsid w:val="00B81A5B"/>
    <w:rsid w:val="00B86600"/>
    <w:rsid w:val="00B9082F"/>
    <w:rsid w:val="00B909C2"/>
    <w:rsid w:val="00B9542A"/>
    <w:rsid w:val="00B968C5"/>
    <w:rsid w:val="00BA1377"/>
    <w:rsid w:val="00BA19A6"/>
    <w:rsid w:val="00BA1BB2"/>
    <w:rsid w:val="00BA3508"/>
    <w:rsid w:val="00BA757B"/>
    <w:rsid w:val="00BB021B"/>
    <w:rsid w:val="00BB12ED"/>
    <w:rsid w:val="00BB1707"/>
    <w:rsid w:val="00BB3A24"/>
    <w:rsid w:val="00BC018D"/>
    <w:rsid w:val="00BC1E4F"/>
    <w:rsid w:val="00BC5C3E"/>
    <w:rsid w:val="00BC6623"/>
    <w:rsid w:val="00BC7497"/>
    <w:rsid w:val="00BD2662"/>
    <w:rsid w:val="00BD3F7E"/>
    <w:rsid w:val="00BD5B03"/>
    <w:rsid w:val="00BD739B"/>
    <w:rsid w:val="00BE01A3"/>
    <w:rsid w:val="00BE0C07"/>
    <w:rsid w:val="00BE31BB"/>
    <w:rsid w:val="00BE7124"/>
    <w:rsid w:val="00BF1962"/>
    <w:rsid w:val="00C02E02"/>
    <w:rsid w:val="00C06D66"/>
    <w:rsid w:val="00C07436"/>
    <w:rsid w:val="00C102D0"/>
    <w:rsid w:val="00C10BD1"/>
    <w:rsid w:val="00C145C3"/>
    <w:rsid w:val="00C16419"/>
    <w:rsid w:val="00C167ED"/>
    <w:rsid w:val="00C1740F"/>
    <w:rsid w:val="00C1B40F"/>
    <w:rsid w:val="00C21C6D"/>
    <w:rsid w:val="00C238A2"/>
    <w:rsid w:val="00C2781E"/>
    <w:rsid w:val="00C302CE"/>
    <w:rsid w:val="00C30C0C"/>
    <w:rsid w:val="00C31F24"/>
    <w:rsid w:val="00C337D1"/>
    <w:rsid w:val="00C33EB1"/>
    <w:rsid w:val="00C3429C"/>
    <w:rsid w:val="00C34497"/>
    <w:rsid w:val="00C3575D"/>
    <w:rsid w:val="00C35F69"/>
    <w:rsid w:val="00C43995"/>
    <w:rsid w:val="00C43EA5"/>
    <w:rsid w:val="00C44A6C"/>
    <w:rsid w:val="00C450DB"/>
    <w:rsid w:val="00C45197"/>
    <w:rsid w:val="00C50605"/>
    <w:rsid w:val="00C51009"/>
    <w:rsid w:val="00C520D6"/>
    <w:rsid w:val="00C52F8C"/>
    <w:rsid w:val="00C54236"/>
    <w:rsid w:val="00C543BD"/>
    <w:rsid w:val="00C5488D"/>
    <w:rsid w:val="00C54E1D"/>
    <w:rsid w:val="00C55134"/>
    <w:rsid w:val="00C5670A"/>
    <w:rsid w:val="00C57F96"/>
    <w:rsid w:val="00C60269"/>
    <w:rsid w:val="00C604C1"/>
    <w:rsid w:val="00C65332"/>
    <w:rsid w:val="00C65B9F"/>
    <w:rsid w:val="00C6665E"/>
    <w:rsid w:val="00C70E7B"/>
    <w:rsid w:val="00C7309D"/>
    <w:rsid w:val="00C770A5"/>
    <w:rsid w:val="00C845F7"/>
    <w:rsid w:val="00C86958"/>
    <w:rsid w:val="00C86AC4"/>
    <w:rsid w:val="00C878BD"/>
    <w:rsid w:val="00C92443"/>
    <w:rsid w:val="00C93503"/>
    <w:rsid w:val="00C937C0"/>
    <w:rsid w:val="00C95061"/>
    <w:rsid w:val="00C96E3B"/>
    <w:rsid w:val="00CA07DD"/>
    <w:rsid w:val="00CA2A55"/>
    <w:rsid w:val="00CA2C79"/>
    <w:rsid w:val="00CA54C5"/>
    <w:rsid w:val="00CB107E"/>
    <w:rsid w:val="00CB15DA"/>
    <w:rsid w:val="00CB49F1"/>
    <w:rsid w:val="00CB6306"/>
    <w:rsid w:val="00CB76E8"/>
    <w:rsid w:val="00CB7B17"/>
    <w:rsid w:val="00CC3374"/>
    <w:rsid w:val="00CC40D0"/>
    <w:rsid w:val="00CD2BB4"/>
    <w:rsid w:val="00CD3173"/>
    <w:rsid w:val="00CD4A38"/>
    <w:rsid w:val="00CD62A5"/>
    <w:rsid w:val="00CD65B2"/>
    <w:rsid w:val="00CD7D1D"/>
    <w:rsid w:val="00CE2E78"/>
    <w:rsid w:val="00CE5431"/>
    <w:rsid w:val="00CE6608"/>
    <w:rsid w:val="00CF0751"/>
    <w:rsid w:val="00CF12A8"/>
    <w:rsid w:val="00CF5E18"/>
    <w:rsid w:val="00D01253"/>
    <w:rsid w:val="00D031F9"/>
    <w:rsid w:val="00D03B66"/>
    <w:rsid w:val="00D04286"/>
    <w:rsid w:val="00D109E7"/>
    <w:rsid w:val="00D13497"/>
    <w:rsid w:val="00D149CA"/>
    <w:rsid w:val="00D16CA2"/>
    <w:rsid w:val="00D17C1B"/>
    <w:rsid w:val="00D2078B"/>
    <w:rsid w:val="00D20C91"/>
    <w:rsid w:val="00D219BE"/>
    <w:rsid w:val="00D21B81"/>
    <w:rsid w:val="00D21C07"/>
    <w:rsid w:val="00D21FD4"/>
    <w:rsid w:val="00D22041"/>
    <w:rsid w:val="00D24A2B"/>
    <w:rsid w:val="00D27762"/>
    <w:rsid w:val="00D300FA"/>
    <w:rsid w:val="00D30872"/>
    <w:rsid w:val="00D33F92"/>
    <w:rsid w:val="00D34425"/>
    <w:rsid w:val="00D34464"/>
    <w:rsid w:val="00D35E0B"/>
    <w:rsid w:val="00D43620"/>
    <w:rsid w:val="00D43E37"/>
    <w:rsid w:val="00D44436"/>
    <w:rsid w:val="00D4455C"/>
    <w:rsid w:val="00D466B6"/>
    <w:rsid w:val="00D4710C"/>
    <w:rsid w:val="00D4DBE7"/>
    <w:rsid w:val="00D514DC"/>
    <w:rsid w:val="00D5261C"/>
    <w:rsid w:val="00D52A8D"/>
    <w:rsid w:val="00D53D3F"/>
    <w:rsid w:val="00D54C70"/>
    <w:rsid w:val="00D55E6B"/>
    <w:rsid w:val="00D56517"/>
    <w:rsid w:val="00D6083B"/>
    <w:rsid w:val="00D621F1"/>
    <w:rsid w:val="00D62ED0"/>
    <w:rsid w:val="00D63833"/>
    <w:rsid w:val="00D639DD"/>
    <w:rsid w:val="00D66ABA"/>
    <w:rsid w:val="00D66E17"/>
    <w:rsid w:val="00D66F0A"/>
    <w:rsid w:val="00D74BFA"/>
    <w:rsid w:val="00D76BB8"/>
    <w:rsid w:val="00D7710D"/>
    <w:rsid w:val="00D91173"/>
    <w:rsid w:val="00D911A6"/>
    <w:rsid w:val="00D9468B"/>
    <w:rsid w:val="00DA4C0B"/>
    <w:rsid w:val="00DA519B"/>
    <w:rsid w:val="00DA52F0"/>
    <w:rsid w:val="00DA787C"/>
    <w:rsid w:val="00DB0AB7"/>
    <w:rsid w:val="00DB131E"/>
    <w:rsid w:val="00DB331D"/>
    <w:rsid w:val="00DB50C0"/>
    <w:rsid w:val="00DB5ED6"/>
    <w:rsid w:val="00DB7929"/>
    <w:rsid w:val="00DC0063"/>
    <w:rsid w:val="00DC067F"/>
    <w:rsid w:val="00DC22CC"/>
    <w:rsid w:val="00DC2B86"/>
    <w:rsid w:val="00DC6A86"/>
    <w:rsid w:val="00DD0860"/>
    <w:rsid w:val="00DD0C59"/>
    <w:rsid w:val="00DD29AF"/>
    <w:rsid w:val="00DD4034"/>
    <w:rsid w:val="00DD4B9E"/>
    <w:rsid w:val="00DD4DB4"/>
    <w:rsid w:val="00DD678D"/>
    <w:rsid w:val="00DD6D95"/>
    <w:rsid w:val="00DE1C81"/>
    <w:rsid w:val="00DE57CF"/>
    <w:rsid w:val="00DE6895"/>
    <w:rsid w:val="00DE698E"/>
    <w:rsid w:val="00DE79B9"/>
    <w:rsid w:val="00DF1E1C"/>
    <w:rsid w:val="00DF24AF"/>
    <w:rsid w:val="00DF3336"/>
    <w:rsid w:val="00DF380F"/>
    <w:rsid w:val="00DF3E16"/>
    <w:rsid w:val="00DF3FC6"/>
    <w:rsid w:val="00DF699C"/>
    <w:rsid w:val="00E02BFF"/>
    <w:rsid w:val="00E07D24"/>
    <w:rsid w:val="00E11005"/>
    <w:rsid w:val="00E14577"/>
    <w:rsid w:val="00E23E1D"/>
    <w:rsid w:val="00E27811"/>
    <w:rsid w:val="00E3024F"/>
    <w:rsid w:val="00E31A0F"/>
    <w:rsid w:val="00E33189"/>
    <w:rsid w:val="00E332ED"/>
    <w:rsid w:val="00E342F8"/>
    <w:rsid w:val="00E37A7C"/>
    <w:rsid w:val="00E38A6E"/>
    <w:rsid w:val="00E40154"/>
    <w:rsid w:val="00E41B0C"/>
    <w:rsid w:val="00E41C4E"/>
    <w:rsid w:val="00E42259"/>
    <w:rsid w:val="00E425D8"/>
    <w:rsid w:val="00E4405D"/>
    <w:rsid w:val="00E44CBD"/>
    <w:rsid w:val="00E52018"/>
    <w:rsid w:val="00E526E2"/>
    <w:rsid w:val="00E56E07"/>
    <w:rsid w:val="00E6136E"/>
    <w:rsid w:val="00E613D8"/>
    <w:rsid w:val="00E64F5F"/>
    <w:rsid w:val="00E66136"/>
    <w:rsid w:val="00E66BE4"/>
    <w:rsid w:val="00E72BCD"/>
    <w:rsid w:val="00E764B8"/>
    <w:rsid w:val="00E803A2"/>
    <w:rsid w:val="00E804AE"/>
    <w:rsid w:val="00E822E1"/>
    <w:rsid w:val="00E837D6"/>
    <w:rsid w:val="00E84040"/>
    <w:rsid w:val="00E86D9E"/>
    <w:rsid w:val="00E91EAF"/>
    <w:rsid w:val="00E94556"/>
    <w:rsid w:val="00E94591"/>
    <w:rsid w:val="00E94CDF"/>
    <w:rsid w:val="00E9572E"/>
    <w:rsid w:val="00E957C5"/>
    <w:rsid w:val="00E96729"/>
    <w:rsid w:val="00EA0841"/>
    <w:rsid w:val="00EA1072"/>
    <w:rsid w:val="00EA153C"/>
    <w:rsid w:val="00EA35DF"/>
    <w:rsid w:val="00EA626E"/>
    <w:rsid w:val="00EB0CEB"/>
    <w:rsid w:val="00EB5337"/>
    <w:rsid w:val="00EB5B16"/>
    <w:rsid w:val="00EB62DA"/>
    <w:rsid w:val="00EC42CC"/>
    <w:rsid w:val="00EC4F02"/>
    <w:rsid w:val="00ED156F"/>
    <w:rsid w:val="00ED3654"/>
    <w:rsid w:val="00ED40AA"/>
    <w:rsid w:val="00ED6DB8"/>
    <w:rsid w:val="00ED7FB7"/>
    <w:rsid w:val="00EE3AE1"/>
    <w:rsid w:val="00EF08CE"/>
    <w:rsid w:val="00EF0D9A"/>
    <w:rsid w:val="00EF1534"/>
    <w:rsid w:val="00EF2716"/>
    <w:rsid w:val="00EF3223"/>
    <w:rsid w:val="00EF74D0"/>
    <w:rsid w:val="00F02946"/>
    <w:rsid w:val="00F03779"/>
    <w:rsid w:val="00F05F93"/>
    <w:rsid w:val="00F06DF8"/>
    <w:rsid w:val="00F07E1E"/>
    <w:rsid w:val="00F10660"/>
    <w:rsid w:val="00F10689"/>
    <w:rsid w:val="00F11836"/>
    <w:rsid w:val="00F122B3"/>
    <w:rsid w:val="00F15BCB"/>
    <w:rsid w:val="00F2037C"/>
    <w:rsid w:val="00F23D02"/>
    <w:rsid w:val="00F245F2"/>
    <w:rsid w:val="00F25975"/>
    <w:rsid w:val="00F25EF3"/>
    <w:rsid w:val="00F27286"/>
    <w:rsid w:val="00F27C4B"/>
    <w:rsid w:val="00F30F3E"/>
    <w:rsid w:val="00F3340A"/>
    <w:rsid w:val="00F350E9"/>
    <w:rsid w:val="00F42C7E"/>
    <w:rsid w:val="00F442A6"/>
    <w:rsid w:val="00F44A6B"/>
    <w:rsid w:val="00F52E94"/>
    <w:rsid w:val="00F5410E"/>
    <w:rsid w:val="00F54ED7"/>
    <w:rsid w:val="00F5D83F"/>
    <w:rsid w:val="00F72632"/>
    <w:rsid w:val="00F74CA7"/>
    <w:rsid w:val="00F75C4A"/>
    <w:rsid w:val="00F821ED"/>
    <w:rsid w:val="00F823EE"/>
    <w:rsid w:val="00F839F9"/>
    <w:rsid w:val="00F85A5F"/>
    <w:rsid w:val="00F8791C"/>
    <w:rsid w:val="00F90620"/>
    <w:rsid w:val="00F90CC7"/>
    <w:rsid w:val="00F951F5"/>
    <w:rsid w:val="00F97ADF"/>
    <w:rsid w:val="00FA3F66"/>
    <w:rsid w:val="00FA5FD1"/>
    <w:rsid w:val="00FB464F"/>
    <w:rsid w:val="00FC1DFE"/>
    <w:rsid w:val="00FC56D6"/>
    <w:rsid w:val="00FC66A2"/>
    <w:rsid w:val="00FC690A"/>
    <w:rsid w:val="00FC74F3"/>
    <w:rsid w:val="00FD263C"/>
    <w:rsid w:val="00FD785D"/>
    <w:rsid w:val="00FE2918"/>
    <w:rsid w:val="00FE3524"/>
    <w:rsid w:val="00FE4737"/>
    <w:rsid w:val="00FE7CDD"/>
    <w:rsid w:val="00FF2303"/>
    <w:rsid w:val="00FF5710"/>
    <w:rsid w:val="00FF5749"/>
    <w:rsid w:val="00FF6CDB"/>
    <w:rsid w:val="010AF971"/>
    <w:rsid w:val="010FCCE6"/>
    <w:rsid w:val="01137A2C"/>
    <w:rsid w:val="01187955"/>
    <w:rsid w:val="01336D1B"/>
    <w:rsid w:val="0133B953"/>
    <w:rsid w:val="013F75F5"/>
    <w:rsid w:val="0148E235"/>
    <w:rsid w:val="014E2C90"/>
    <w:rsid w:val="01606328"/>
    <w:rsid w:val="0161483F"/>
    <w:rsid w:val="01814A9C"/>
    <w:rsid w:val="018A0776"/>
    <w:rsid w:val="018AA64F"/>
    <w:rsid w:val="01928BF1"/>
    <w:rsid w:val="01AAA14B"/>
    <w:rsid w:val="01B71551"/>
    <w:rsid w:val="01CF5698"/>
    <w:rsid w:val="01D85A7D"/>
    <w:rsid w:val="01EBEC1B"/>
    <w:rsid w:val="01FDC4D2"/>
    <w:rsid w:val="0203C488"/>
    <w:rsid w:val="0205A6AD"/>
    <w:rsid w:val="020C61D7"/>
    <w:rsid w:val="020F5F54"/>
    <w:rsid w:val="020FA926"/>
    <w:rsid w:val="021A29DE"/>
    <w:rsid w:val="023E8910"/>
    <w:rsid w:val="025B92AF"/>
    <w:rsid w:val="025E81ED"/>
    <w:rsid w:val="026229BF"/>
    <w:rsid w:val="026298F2"/>
    <w:rsid w:val="026D31C5"/>
    <w:rsid w:val="02712466"/>
    <w:rsid w:val="0291F715"/>
    <w:rsid w:val="02A2AD30"/>
    <w:rsid w:val="02B62499"/>
    <w:rsid w:val="02BB1B3A"/>
    <w:rsid w:val="02BD283A"/>
    <w:rsid w:val="02D7185F"/>
    <w:rsid w:val="02DEFBE8"/>
    <w:rsid w:val="02E8606F"/>
    <w:rsid w:val="02F51EA0"/>
    <w:rsid w:val="0306DCA8"/>
    <w:rsid w:val="03267565"/>
    <w:rsid w:val="034441FC"/>
    <w:rsid w:val="035AD256"/>
    <w:rsid w:val="036BF652"/>
    <w:rsid w:val="03709BF8"/>
    <w:rsid w:val="037E5C65"/>
    <w:rsid w:val="03894942"/>
    <w:rsid w:val="03898FA2"/>
    <w:rsid w:val="0390E98D"/>
    <w:rsid w:val="039999E2"/>
    <w:rsid w:val="03A639F2"/>
    <w:rsid w:val="03AACC65"/>
    <w:rsid w:val="03ABACDD"/>
    <w:rsid w:val="03CAB7FE"/>
    <w:rsid w:val="03CB8FF4"/>
    <w:rsid w:val="03EDA443"/>
    <w:rsid w:val="03F1BC01"/>
    <w:rsid w:val="03F8280A"/>
    <w:rsid w:val="0417B70A"/>
    <w:rsid w:val="04182D02"/>
    <w:rsid w:val="0418B6DB"/>
    <w:rsid w:val="041C210A"/>
    <w:rsid w:val="042A02A2"/>
    <w:rsid w:val="04301E51"/>
    <w:rsid w:val="04456130"/>
    <w:rsid w:val="044F3CA7"/>
    <w:rsid w:val="04540B2B"/>
    <w:rsid w:val="0457C0C0"/>
    <w:rsid w:val="045FD508"/>
    <w:rsid w:val="046783A2"/>
    <w:rsid w:val="0468ECFB"/>
    <w:rsid w:val="04696C96"/>
    <w:rsid w:val="047DD4C5"/>
    <w:rsid w:val="048FFC6B"/>
    <w:rsid w:val="0491A27A"/>
    <w:rsid w:val="049C3802"/>
    <w:rsid w:val="04C57BFD"/>
    <w:rsid w:val="04E49A03"/>
    <w:rsid w:val="04E86586"/>
    <w:rsid w:val="04EA9A34"/>
    <w:rsid w:val="04EBEE95"/>
    <w:rsid w:val="04EE6470"/>
    <w:rsid w:val="05028AD5"/>
    <w:rsid w:val="0508758C"/>
    <w:rsid w:val="050FE73F"/>
    <w:rsid w:val="05131ADC"/>
    <w:rsid w:val="0513CB02"/>
    <w:rsid w:val="0519018A"/>
    <w:rsid w:val="0519EB2B"/>
    <w:rsid w:val="051A5792"/>
    <w:rsid w:val="051E147B"/>
    <w:rsid w:val="052283C4"/>
    <w:rsid w:val="052707A9"/>
    <w:rsid w:val="052AC7F8"/>
    <w:rsid w:val="0538F7A1"/>
    <w:rsid w:val="0541EDDE"/>
    <w:rsid w:val="0561718C"/>
    <w:rsid w:val="056D6A0E"/>
    <w:rsid w:val="056EB295"/>
    <w:rsid w:val="0589F3E0"/>
    <w:rsid w:val="05BBEBE7"/>
    <w:rsid w:val="05C31131"/>
    <w:rsid w:val="05C4BD1E"/>
    <w:rsid w:val="05C4BD7E"/>
    <w:rsid w:val="05CAA481"/>
    <w:rsid w:val="05D34786"/>
    <w:rsid w:val="05D6DBCA"/>
    <w:rsid w:val="05DC30F5"/>
    <w:rsid w:val="05EB7AE7"/>
    <w:rsid w:val="06040697"/>
    <w:rsid w:val="06073CE4"/>
    <w:rsid w:val="060A0E23"/>
    <w:rsid w:val="06288228"/>
    <w:rsid w:val="063A70EB"/>
    <w:rsid w:val="0654A045"/>
    <w:rsid w:val="0659EAA2"/>
    <w:rsid w:val="065FBE40"/>
    <w:rsid w:val="066F3AB9"/>
    <w:rsid w:val="067A9A2F"/>
    <w:rsid w:val="067F4E28"/>
    <w:rsid w:val="067FB81B"/>
    <w:rsid w:val="0688F56F"/>
    <w:rsid w:val="06896766"/>
    <w:rsid w:val="068D3F22"/>
    <w:rsid w:val="068E81E2"/>
    <w:rsid w:val="06951488"/>
    <w:rsid w:val="069524FF"/>
    <w:rsid w:val="06AAD5B9"/>
    <w:rsid w:val="06AF55B6"/>
    <w:rsid w:val="06C3A334"/>
    <w:rsid w:val="06C51E0D"/>
    <w:rsid w:val="06C8836C"/>
    <w:rsid w:val="06D3FEC0"/>
    <w:rsid w:val="06DBB171"/>
    <w:rsid w:val="06E610D8"/>
    <w:rsid w:val="06E653EE"/>
    <w:rsid w:val="06E7C05E"/>
    <w:rsid w:val="06E7C726"/>
    <w:rsid w:val="06EEE8EB"/>
    <w:rsid w:val="07004FEC"/>
    <w:rsid w:val="070468C5"/>
    <w:rsid w:val="0719C6FC"/>
    <w:rsid w:val="071E06F1"/>
    <w:rsid w:val="07228BD2"/>
    <w:rsid w:val="07295CE4"/>
    <w:rsid w:val="072E40E0"/>
    <w:rsid w:val="073DB522"/>
    <w:rsid w:val="075118D2"/>
    <w:rsid w:val="07527D34"/>
    <w:rsid w:val="075AE3EC"/>
    <w:rsid w:val="075E5266"/>
    <w:rsid w:val="076A6EE9"/>
    <w:rsid w:val="07763A6E"/>
    <w:rsid w:val="07847C9C"/>
    <w:rsid w:val="07889E23"/>
    <w:rsid w:val="0788B99D"/>
    <w:rsid w:val="07999CAB"/>
    <w:rsid w:val="079A3842"/>
    <w:rsid w:val="07A7A75B"/>
    <w:rsid w:val="07C5C139"/>
    <w:rsid w:val="07CCE88C"/>
    <w:rsid w:val="07CF3727"/>
    <w:rsid w:val="07D53B0E"/>
    <w:rsid w:val="07D75E55"/>
    <w:rsid w:val="07E08AAC"/>
    <w:rsid w:val="07E46F84"/>
    <w:rsid w:val="07F518B0"/>
    <w:rsid w:val="0802E9DC"/>
    <w:rsid w:val="080ADADB"/>
    <w:rsid w:val="081C3A06"/>
    <w:rsid w:val="08472467"/>
    <w:rsid w:val="08475728"/>
    <w:rsid w:val="0854616F"/>
    <w:rsid w:val="0864C07A"/>
    <w:rsid w:val="08665CE3"/>
    <w:rsid w:val="08730FA3"/>
    <w:rsid w:val="089F08FA"/>
    <w:rsid w:val="08B00A82"/>
    <w:rsid w:val="08C00FE4"/>
    <w:rsid w:val="08C82397"/>
    <w:rsid w:val="08CF105F"/>
    <w:rsid w:val="08D397FA"/>
    <w:rsid w:val="08D79407"/>
    <w:rsid w:val="08D82245"/>
    <w:rsid w:val="08F3E3CA"/>
    <w:rsid w:val="08F528F9"/>
    <w:rsid w:val="0913AA74"/>
    <w:rsid w:val="0913DE57"/>
    <w:rsid w:val="0916EC79"/>
    <w:rsid w:val="0918F5FC"/>
    <w:rsid w:val="091BA536"/>
    <w:rsid w:val="092FC491"/>
    <w:rsid w:val="093C527A"/>
    <w:rsid w:val="09400531"/>
    <w:rsid w:val="094AA51D"/>
    <w:rsid w:val="094F041B"/>
    <w:rsid w:val="0955EE30"/>
    <w:rsid w:val="096A19DB"/>
    <w:rsid w:val="096BAF82"/>
    <w:rsid w:val="09707FEF"/>
    <w:rsid w:val="09802569"/>
    <w:rsid w:val="098A08D6"/>
    <w:rsid w:val="099580CF"/>
    <w:rsid w:val="0998E31B"/>
    <w:rsid w:val="099C2F6D"/>
    <w:rsid w:val="099DEB89"/>
    <w:rsid w:val="09D43C8E"/>
    <w:rsid w:val="09E5651A"/>
    <w:rsid w:val="09E7ED74"/>
    <w:rsid w:val="09F493FB"/>
    <w:rsid w:val="09F94B44"/>
    <w:rsid w:val="09FFDB89"/>
    <w:rsid w:val="0A0A4B69"/>
    <w:rsid w:val="0A1E42FD"/>
    <w:rsid w:val="0A20BCB6"/>
    <w:rsid w:val="0A361861"/>
    <w:rsid w:val="0A458663"/>
    <w:rsid w:val="0A531C6E"/>
    <w:rsid w:val="0A5732A8"/>
    <w:rsid w:val="0A741E59"/>
    <w:rsid w:val="0A82ED7A"/>
    <w:rsid w:val="0A87D749"/>
    <w:rsid w:val="0A9D21D0"/>
    <w:rsid w:val="0AA752E0"/>
    <w:rsid w:val="0AADB742"/>
    <w:rsid w:val="0AB90990"/>
    <w:rsid w:val="0ABEF6A3"/>
    <w:rsid w:val="0AC32D69"/>
    <w:rsid w:val="0AD303A8"/>
    <w:rsid w:val="0AD75828"/>
    <w:rsid w:val="0AF6F762"/>
    <w:rsid w:val="0B02632F"/>
    <w:rsid w:val="0B0DD076"/>
    <w:rsid w:val="0B11C6C3"/>
    <w:rsid w:val="0B14E6C9"/>
    <w:rsid w:val="0B1A7636"/>
    <w:rsid w:val="0B22FCA7"/>
    <w:rsid w:val="0B2DF8F8"/>
    <w:rsid w:val="0B31F852"/>
    <w:rsid w:val="0B333239"/>
    <w:rsid w:val="0B4F25A3"/>
    <w:rsid w:val="0B5445F8"/>
    <w:rsid w:val="0B5B08A6"/>
    <w:rsid w:val="0B8129AE"/>
    <w:rsid w:val="0B8EDA24"/>
    <w:rsid w:val="0BA03793"/>
    <w:rsid w:val="0BA2F4E2"/>
    <w:rsid w:val="0BA4A658"/>
    <w:rsid w:val="0BAAE112"/>
    <w:rsid w:val="0BAFAC4A"/>
    <w:rsid w:val="0BBFCADD"/>
    <w:rsid w:val="0BC1E6C0"/>
    <w:rsid w:val="0BC59C92"/>
    <w:rsid w:val="0BC8B998"/>
    <w:rsid w:val="0BD3A063"/>
    <w:rsid w:val="0BD5F22C"/>
    <w:rsid w:val="0BDDDE4A"/>
    <w:rsid w:val="0C0ACAB5"/>
    <w:rsid w:val="0C3D5C8E"/>
    <w:rsid w:val="0C43BCB3"/>
    <w:rsid w:val="0C45A831"/>
    <w:rsid w:val="0C466C7C"/>
    <w:rsid w:val="0C4930E9"/>
    <w:rsid w:val="0C7863E8"/>
    <w:rsid w:val="0C78A3F2"/>
    <w:rsid w:val="0C7A3F6C"/>
    <w:rsid w:val="0C854D33"/>
    <w:rsid w:val="0C8D15FD"/>
    <w:rsid w:val="0C8D6227"/>
    <w:rsid w:val="0CAE310E"/>
    <w:rsid w:val="0CBC0643"/>
    <w:rsid w:val="0CBECC65"/>
    <w:rsid w:val="0CC427B9"/>
    <w:rsid w:val="0CC8BA5B"/>
    <w:rsid w:val="0CCA6D78"/>
    <w:rsid w:val="0CCFD167"/>
    <w:rsid w:val="0CE680E5"/>
    <w:rsid w:val="0CFC3D5F"/>
    <w:rsid w:val="0D0C9BA4"/>
    <w:rsid w:val="0D1F02A6"/>
    <w:rsid w:val="0D33F777"/>
    <w:rsid w:val="0D58D5EE"/>
    <w:rsid w:val="0D6722E0"/>
    <w:rsid w:val="0D690906"/>
    <w:rsid w:val="0D6FB3E9"/>
    <w:rsid w:val="0D784736"/>
    <w:rsid w:val="0D7B1473"/>
    <w:rsid w:val="0D810728"/>
    <w:rsid w:val="0D916339"/>
    <w:rsid w:val="0DA48994"/>
    <w:rsid w:val="0DC8763A"/>
    <w:rsid w:val="0DE5F5DD"/>
    <w:rsid w:val="0DF883D1"/>
    <w:rsid w:val="0DFC0EC6"/>
    <w:rsid w:val="0E133D34"/>
    <w:rsid w:val="0E16A1A9"/>
    <w:rsid w:val="0E317B51"/>
    <w:rsid w:val="0E37D285"/>
    <w:rsid w:val="0E409CCD"/>
    <w:rsid w:val="0E56121C"/>
    <w:rsid w:val="0E5A3DF2"/>
    <w:rsid w:val="0E5A454E"/>
    <w:rsid w:val="0E63E90B"/>
    <w:rsid w:val="0E838637"/>
    <w:rsid w:val="0E8D23A0"/>
    <w:rsid w:val="0E9C71F5"/>
    <w:rsid w:val="0E9E25D7"/>
    <w:rsid w:val="0EA1BCBB"/>
    <w:rsid w:val="0EB80F0F"/>
    <w:rsid w:val="0EB84C58"/>
    <w:rsid w:val="0EC57274"/>
    <w:rsid w:val="0EC6FA4B"/>
    <w:rsid w:val="0ED16755"/>
    <w:rsid w:val="0ED6480C"/>
    <w:rsid w:val="0EDA481A"/>
    <w:rsid w:val="0EE36A7B"/>
    <w:rsid w:val="0EE4FF4A"/>
    <w:rsid w:val="0EF8CC4F"/>
    <w:rsid w:val="0F0E8E93"/>
    <w:rsid w:val="0F2445EA"/>
    <w:rsid w:val="0F2ACFAD"/>
    <w:rsid w:val="0F439F46"/>
    <w:rsid w:val="0F45BB8F"/>
    <w:rsid w:val="0F4D0D6B"/>
    <w:rsid w:val="0F5C6476"/>
    <w:rsid w:val="0F5F09F3"/>
    <w:rsid w:val="0F60491F"/>
    <w:rsid w:val="0F61E8F9"/>
    <w:rsid w:val="0F64E02F"/>
    <w:rsid w:val="0F738FAD"/>
    <w:rsid w:val="0F991A8E"/>
    <w:rsid w:val="0F9AF5EF"/>
    <w:rsid w:val="0FA187E1"/>
    <w:rsid w:val="0FA4F2E4"/>
    <w:rsid w:val="0FC585F5"/>
    <w:rsid w:val="0FC675A5"/>
    <w:rsid w:val="0FCA3770"/>
    <w:rsid w:val="0FD77BF2"/>
    <w:rsid w:val="0FD9C868"/>
    <w:rsid w:val="0FDA42F4"/>
    <w:rsid w:val="0FEF9259"/>
    <w:rsid w:val="0FF789D3"/>
    <w:rsid w:val="10025B48"/>
    <w:rsid w:val="100E12AF"/>
    <w:rsid w:val="10123F4E"/>
    <w:rsid w:val="1022E908"/>
    <w:rsid w:val="102B5A0C"/>
    <w:rsid w:val="102C0D8E"/>
    <w:rsid w:val="1044EF80"/>
    <w:rsid w:val="105F724A"/>
    <w:rsid w:val="10619C51"/>
    <w:rsid w:val="106C5D26"/>
    <w:rsid w:val="107663F6"/>
    <w:rsid w:val="1082A93A"/>
    <w:rsid w:val="1084F631"/>
    <w:rsid w:val="10A6F41B"/>
    <w:rsid w:val="10AC1CC7"/>
    <w:rsid w:val="10B4FEC4"/>
    <w:rsid w:val="10B5DC88"/>
    <w:rsid w:val="10C723FA"/>
    <w:rsid w:val="10E21BE2"/>
    <w:rsid w:val="10E73D7F"/>
    <w:rsid w:val="10F31AFD"/>
    <w:rsid w:val="10F4BBB1"/>
    <w:rsid w:val="10F5704A"/>
    <w:rsid w:val="10F6E41F"/>
    <w:rsid w:val="10FFA4B4"/>
    <w:rsid w:val="1104D089"/>
    <w:rsid w:val="110CCA23"/>
    <w:rsid w:val="110DC685"/>
    <w:rsid w:val="1115445F"/>
    <w:rsid w:val="112500B1"/>
    <w:rsid w:val="1139CB88"/>
    <w:rsid w:val="113B7342"/>
    <w:rsid w:val="11485F08"/>
    <w:rsid w:val="11559874"/>
    <w:rsid w:val="1156661B"/>
    <w:rsid w:val="115EB0C9"/>
    <w:rsid w:val="1161A227"/>
    <w:rsid w:val="116A94C0"/>
    <w:rsid w:val="116F9162"/>
    <w:rsid w:val="1171F335"/>
    <w:rsid w:val="11721A28"/>
    <w:rsid w:val="11759E47"/>
    <w:rsid w:val="117F626C"/>
    <w:rsid w:val="1185B260"/>
    <w:rsid w:val="118624A3"/>
    <w:rsid w:val="11897213"/>
    <w:rsid w:val="118E7BD1"/>
    <w:rsid w:val="119B91DD"/>
    <w:rsid w:val="119C5916"/>
    <w:rsid w:val="11BDEDF6"/>
    <w:rsid w:val="11C85295"/>
    <w:rsid w:val="11D40F6A"/>
    <w:rsid w:val="11D926E0"/>
    <w:rsid w:val="11E1D058"/>
    <w:rsid w:val="11E6F1E4"/>
    <w:rsid w:val="11E7C9C5"/>
    <w:rsid w:val="120E5C9F"/>
    <w:rsid w:val="12127E40"/>
    <w:rsid w:val="122935BF"/>
    <w:rsid w:val="1233B45A"/>
    <w:rsid w:val="1239F7E8"/>
    <w:rsid w:val="123BD7F9"/>
    <w:rsid w:val="1244126E"/>
    <w:rsid w:val="12454F0C"/>
    <w:rsid w:val="1254C72F"/>
    <w:rsid w:val="12589E14"/>
    <w:rsid w:val="125EC009"/>
    <w:rsid w:val="125EF6BC"/>
    <w:rsid w:val="1274E810"/>
    <w:rsid w:val="1281B396"/>
    <w:rsid w:val="128D451D"/>
    <w:rsid w:val="128D7F14"/>
    <w:rsid w:val="129660F9"/>
    <w:rsid w:val="12CB59A7"/>
    <w:rsid w:val="12E1ED12"/>
    <w:rsid w:val="12E2E752"/>
    <w:rsid w:val="12F3E30A"/>
    <w:rsid w:val="12F5F17F"/>
    <w:rsid w:val="12F81EC2"/>
    <w:rsid w:val="13036FD4"/>
    <w:rsid w:val="1316BB9C"/>
    <w:rsid w:val="131C1585"/>
    <w:rsid w:val="131F7B9A"/>
    <w:rsid w:val="132A8D7F"/>
    <w:rsid w:val="1330C96B"/>
    <w:rsid w:val="133AE86B"/>
    <w:rsid w:val="134261B0"/>
    <w:rsid w:val="134430BC"/>
    <w:rsid w:val="13470B1D"/>
    <w:rsid w:val="134B56AC"/>
    <w:rsid w:val="134E0BE6"/>
    <w:rsid w:val="13607CD0"/>
    <w:rsid w:val="13623C94"/>
    <w:rsid w:val="136C46AA"/>
    <w:rsid w:val="136E37B6"/>
    <w:rsid w:val="13855AF3"/>
    <w:rsid w:val="139424C3"/>
    <w:rsid w:val="139EE58F"/>
    <w:rsid w:val="13ACB4C0"/>
    <w:rsid w:val="13ADF80B"/>
    <w:rsid w:val="13C1767F"/>
    <w:rsid w:val="13CC0B60"/>
    <w:rsid w:val="13DAE813"/>
    <w:rsid w:val="13DCFA9F"/>
    <w:rsid w:val="13E6CA9F"/>
    <w:rsid w:val="13E70992"/>
    <w:rsid w:val="13EB555F"/>
    <w:rsid w:val="142C17C7"/>
    <w:rsid w:val="1430FBFB"/>
    <w:rsid w:val="143973C5"/>
    <w:rsid w:val="144A2CC7"/>
    <w:rsid w:val="146E70E0"/>
    <w:rsid w:val="147E119B"/>
    <w:rsid w:val="14876BDB"/>
    <w:rsid w:val="148D3FE6"/>
    <w:rsid w:val="148EDC14"/>
    <w:rsid w:val="14AEBD43"/>
    <w:rsid w:val="14B506AC"/>
    <w:rsid w:val="14BE911C"/>
    <w:rsid w:val="14C8491F"/>
    <w:rsid w:val="14E9DB7B"/>
    <w:rsid w:val="150FE82C"/>
    <w:rsid w:val="1513AC07"/>
    <w:rsid w:val="15143DB9"/>
    <w:rsid w:val="152A201D"/>
    <w:rsid w:val="15383BC0"/>
    <w:rsid w:val="1539FFC7"/>
    <w:rsid w:val="1549355E"/>
    <w:rsid w:val="154A00DF"/>
    <w:rsid w:val="15531C4A"/>
    <w:rsid w:val="15596AA4"/>
    <w:rsid w:val="155EA95B"/>
    <w:rsid w:val="1582124D"/>
    <w:rsid w:val="15910A55"/>
    <w:rsid w:val="15C02B94"/>
    <w:rsid w:val="15CA8CF1"/>
    <w:rsid w:val="15DAA298"/>
    <w:rsid w:val="15DAE1B4"/>
    <w:rsid w:val="15DE2E1B"/>
    <w:rsid w:val="15E4D51B"/>
    <w:rsid w:val="16076914"/>
    <w:rsid w:val="160E71D0"/>
    <w:rsid w:val="160EC590"/>
    <w:rsid w:val="161A82EB"/>
    <w:rsid w:val="161B0C21"/>
    <w:rsid w:val="161F08D9"/>
    <w:rsid w:val="16298C5D"/>
    <w:rsid w:val="163105D4"/>
    <w:rsid w:val="1640D958"/>
    <w:rsid w:val="16469B14"/>
    <w:rsid w:val="16558206"/>
    <w:rsid w:val="166018EB"/>
    <w:rsid w:val="1660F017"/>
    <w:rsid w:val="166F4A35"/>
    <w:rsid w:val="167E9705"/>
    <w:rsid w:val="168959AD"/>
    <w:rsid w:val="168BFC7D"/>
    <w:rsid w:val="168EE9D5"/>
    <w:rsid w:val="169710F7"/>
    <w:rsid w:val="16C47770"/>
    <w:rsid w:val="16C48CB5"/>
    <w:rsid w:val="16C644BB"/>
    <w:rsid w:val="16D0D7D5"/>
    <w:rsid w:val="16D61845"/>
    <w:rsid w:val="16DDAE78"/>
    <w:rsid w:val="16E2A9CE"/>
    <w:rsid w:val="16E8F60D"/>
    <w:rsid w:val="16F84F47"/>
    <w:rsid w:val="16F93EDE"/>
    <w:rsid w:val="16FC7380"/>
    <w:rsid w:val="1708D0E0"/>
    <w:rsid w:val="170D66FC"/>
    <w:rsid w:val="170EA5C4"/>
    <w:rsid w:val="171DD784"/>
    <w:rsid w:val="171EE115"/>
    <w:rsid w:val="173D5660"/>
    <w:rsid w:val="17432B23"/>
    <w:rsid w:val="1746BACB"/>
    <w:rsid w:val="174A28A7"/>
    <w:rsid w:val="174A95FF"/>
    <w:rsid w:val="1750D6AF"/>
    <w:rsid w:val="1752DCE4"/>
    <w:rsid w:val="17542B4C"/>
    <w:rsid w:val="175C931F"/>
    <w:rsid w:val="1770783C"/>
    <w:rsid w:val="17773620"/>
    <w:rsid w:val="17A4927D"/>
    <w:rsid w:val="17AD0AF8"/>
    <w:rsid w:val="17B4B2A9"/>
    <w:rsid w:val="17C6641A"/>
    <w:rsid w:val="17DE19CD"/>
    <w:rsid w:val="17DFA508"/>
    <w:rsid w:val="17E19CC5"/>
    <w:rsid w:val="17F74015"/>
    <w:rsid w:val="17FA14A9"/>
    <w:rsid w:val="1808FC52"/>
    <w:rsid w:val="180A70B5"/>
    <w:rsid w:val="1825BB69"/>
    <w:rsid w:val="1826EF3E"/>
    <w:rsid w:val="1836DB11"/>
    <w:rsid w:val="183AF91D"/>
    <w:rsid w:val="183CDF06"/>
    <w:rsid w:val="183DF584"/>
    <w:rsid w:val="184043B3"/>
    <w:rsid w:val="1849960D"/>
    <w:rsid w:val="18523D39"/>
    <w:rsid w:val="185C3076"/>
    <w:rsid w:val="185D6F6E"/>
    <w:rsid w:val="186493B4"/>
    <w:rsid w:val="187134C2"/>
    <w:rsid w:val="18737316"/>
    <w:rsid w:val="18753CFF"/>
    <w:rsid w:val="1876E090"/>
    <w:rsid w:val="1877EDE2"/>
    <w:rsid w:val="187E7B99"/>
    <w:rsid w:val="18804DFD"/>
    <w:rsid w:val="1887DD22"/>
    <w:rsid w:val="1894B112"/>
    <w:rsid w:val="18A432E1"/>
    <w:rsid w:val="18AFCCC7"/>
    <w:rsid w:val="18B5472F"/>
    <w:rsid w:val="18B88C33"/>
    <w:rsid w:val="18B8D908"/>
    <w:rsid w:val="18BD9EB1"/>
    <w:rsid w:val="18BFCE68"/>
    <w:rsid w:val="18C4A284"/>
    <w:rsid w:val="18CE6193"/>
    <w:rsid w:val="18F6B034"/>
    <w:rsid w:val="191C6BBA"/>
    <w:rsid w:val="193D1BB4"/>
    <w:rsid w:val="194D699F"/>
    <w:rsid w:val="195B29B6"/>
    <w:rsid w:val="1981ABE7"/>
    <w:rsid w:val="198B9A6A"/>
    <w:rsid w:val="198D2DCA"/>
    <w:rsid w:val="19913662"/>
    <w:rsid w:val="19AB3417"/>
    <w:rsid w:val="19ADDE3E"/>
    <w:rsid w:val="19B1CE35"/>
    <w:rsid w:val="19B739E1"/>
    <w:rsid w:val="19CBEE12"/>
    <w:rsid w:val="19D43272"/>
    <w:rsid w:val="19DC8DA1"/>
    <w:rsid w:val="19E1690D"/>
    <w:rsid w:val="1A036659"/>
    <w:rsid w:val="1A082629"/>
    <w:rsid w:val="1A0F85F9"/>
    <w:rsid w:val="1A183EF9"/>
    <w:rsid w:val="1A1AF9FB"/>
    <w:rsid w:val="1A1F5216"/>
    <w:rsid w:val="1A211F4C"/>
    <w:rsid w:val="1A289894"/>
    <w:rsid w:val="1A3991F7"/>
    <w:rsid w:val="1A3C569A"/>
    <w:rsid w:val="1A6369FA"/>
    <w:rsid w:val="1A64F6CF"/>
    <w:rsid w:val="1A72AF7A"/>
    <w:rsid w:val="1A75B102"/>
    <w:rsid w:val="1A87B9A0"/>
    <w:rsid w:val="1A88118A"/>
    <w:rsid w:val="1A88AC87"/>
    <w:rsid w:val="1A9C7A07"/>
    <w:rsid w:val="1AA0E5E2"/>
    <w:rsid w:val="1AB9C39B"/>
    <w:rsid w:val="1ABDB2BB"/>
    <w:rsid w:val="1AC018D1"/>
    <w:rsid w:val="1AC52141"/>
    <w:rsid w:val="1AC7E875"/>
    <w:rsid w:val="1ACDB7EC"/>
    <w:rsid w:val="1ACF4428"/>
    <w:rsid w:val="1AD05C4B"/>
    <w:rsid w:val="1AD1A988"/>
    <w:rsid w:val="1AD96BA3"/>
    <w:rsid w:val="1B005007"/>
    <w:rsid w:val="1B05D4CE"/>
    <w:rsid w:val="1B0D0ED2"/>
    <w:rsid w:val="1B0E6038"/>
    <w:rsid w:val="1B187769"/>
    <w:rsid w:val="1B21A3AB"/>
    <w:rsid w:val="1B26043D"/>
    <w:rsid w:val="1B47AB03"/>
    <w:rsid w:val="1B48EA93"/>
    <w:rsid w:val="1B493227"/>
    <w:rsid w:val="1B5049BA"/>
    <w:rsid w:val="1B576B7E"/>
    <w:rsid w:val="1B5D4349"/>
    <w:rsid w:val="1B63B615"/>
    <w:rsid w:val="1B73D44E"/>
    <w:rsid w:val="1B766B0B"/>
    <w:rsid w:val="1B830CD8"/>
    <w:rsid w:val="1B8767B5"/>
    <w:rsid w:val="1B8FF22C"/>
    <w:rsid w:val="1B96E0B7"/>
    <w:rsid w:val="1BA07D2D"/>
    <w:rsid w:val="1BA32DE1"/>
    <w:rsid w:val="1BA9ACBC"/>
    <w:rsid w:val="1BABE7E3"/>
    <w:rsid w:val="1BCC6C4A"/>
    <w:rsid w:val="1BCCBCF1"/>
    <w:rsid w:val="1BD22422"/>
    <w:rsid w:val="1BE6376D"/>
    <w:rsid w:val="1C0383FC"/>
    <w:rsid w:val="1C0FB41E"/>
    <w:rsid w:val="1C233526"/>
    <w:rsid w:val="1C309CFA"/>
    <w:rsid w:val="1C57593C"/>
    <w:rsid w:val="1C57D28C"/>
    <w:rsid w:val="1C6BA59C"/>
    <w:rsid w:val="1C7B3130"/>
    <w:rsid w:val="1C7C2978"/>
    <w:rsid w:val="1C7CC29D"/>
    <w:rsid w:val="1C80B7C8"/>
    <w:rsid w:val="1C9F5EC5"/>
    <w:rsid w:val="1CA3DC42"/>
    <w:rsid w:val="1CAACB8A"/>
    <w:rsid w:val="1CAD286A"/>
    <w:rsid w:val="1CBC9A8F"/>
    <w:rsid w:val="1CCAAF12"/>
    <w:rsid w:val="1CDDF69B"/>
    <w:rsid w:val="1CE17642"/>
    <w:rsid w:val="1CF024D6"/>
    <w:rsid w:val="1CF55772"/>
    <w:rsid w:val="1CFB6C91"/>
    <w:rsid w:val="1D039978"/>
    <w:rsid w:val="1D03A5BC"/>
    <w:rsid w:val="1D04F6B3"/>
    <w:rsid w:val="1D076138"/>
    <w:rsid w:val="1D15DF15"/>
    <w:rsid w:val="1D1DDFDE"/>
    <w:rsid w:val="1D26C3EB"/>
    <w:rsid w:val="1D620844"/>
    <w:rsid w:val="1D62DDCC"/>
    <w:rsid w:val="1D8AE63E"/>
    <w:rsid w:val="1D8D6FB4"/>
    <w:rsid w:val="1D96CB44"/>
    <w:rsid w:val="1D9F13A0"/>
    <w:rsid w:val="1DA09BCE"/>
    <w:rsid w:val="1DA56BC4"/>
    <w:rsid w:val="1DAB9CE2"/>
    <w:rsid w:val="1DC8E7B2"/>
    <w:rsid w:val="1DD086A5"/>
    <w:rsid w:val="1DE10F49"/>
    <w:rsid w:val="1DEB6845"/>
    <w:rsid w:val="1DF14F3A"/>
    <w:rsid w:val="1E07C565"/>
    <w:rsid w:val="1E0CE7E5"/>
    <w:rsid w:val="1E0DA11B"/>
    <w:rsid w:val="1E131E41"/>
    <w:rsid w:val="1E17764C"/>
    <w:rsid w:val="1E264F0E"/>
    <w:rsid w:val="1E3474F5"/>
    <w:rsid w:val="1E3F1F0D"/>
    <w:rsid w:val="1E48FCA6"/>
    <w:rsid w:val="1E4B5D5F"/>
    <w:rsid w:val="1E50C593"/>
    <w:rsid w:val="1E553E2A"/>
    <w:rsid w:val="1E5AE44D"/>
    <w:rsid w:val="1E922DE9"/>
    <w:rsid w:val="1E9B0DFA"/>
    <w:rsid w:val="1E9D47B4"/>
    <w:rsid w:val="1EA002F3"/>
    <w:rsid w:val="1EBF2F42"/>
    <w:rsid w:val="1EF351FF"/>
    <w:rsid w:val="1EF7A9A2"/>
    <w:rsid w:val="1F0E02D6"/>
    <w:rsid w:val="1F1A558B"/>
    <w:rsid w:val="1F245BC7"/>
    <w:rsid w:val="1F3A7930"/>
    <w:rsid w:val="1F3ED138"/>
    <w:rsid w:val="1F60D811"/>
    <w:rsid w:val="1F857876"/>
    <w:rsid w:val="1FA87E5B"/>
    <w:rsid w:val="1FC401F1"/>
    <w:rsid w:val="1FCE4872"/>
    <w:rsid w:val="1FD11DEE"/>
    <w:rsid w:val="1FE044E1"/>
    <w:rsid w:val="1FE33FC0"/>
    <w:rsid w:val="200787A3"/>
    <w:rsid w:val="200CF506"/>
    <w:rsid w:val="201FC456"/>
    <w:rsid w:val="20295D6C"/>
    <w:rsid w:val="202BCD30"/>
    <w:rsid w:val="204AB156"/>
    <w:rsid w:val="205E40B8"/>
    <w:rsid w:val="20640C6C"/>
    <w:rsid w:val="206829D6"/>
    <w:rsid w:val="20778685"/>
    <w:rsid w:val="207D80AB"/>
    <w:rsid w:val="207F0EA9"/>
    <w:rsid w:val="20832872"/>
    <w:rsid w:val="20A6DAE0"/>
    <w:rsid w:val="20A814DB"/>
    <w:rsid w:val="20C3F209"/>
    <w:rsid w:val="20C41696"/>
    <w:rsid w:val="20C61D5F"/>
    <w:rsid w:val="20CCA632"/>
    <w:rsid w:val="20CE2675"/>
    <w:rsid w:val="20D90A04"/>
    <w:rsid w:val="20DEF621"/>
    <w:rsid w:val="20E5DC70"/>
    <w:rsid w:val="20F554AA"/>
    <w:rsid w:val="20FCF834"/>
    <w:rsid w:val="20FD2DB6"/>
    <w:rsid w:val="21165764"/>
    <w:rsid w:val="21221D0B"/>
    <w:rsid w:val="21224268"/>
    <w:rsid w:val="21248902"/>
    <w:rsid w:val="212BD009"/>
    <w:rsid w:val="21311CD2"/>
    <w:rsid w:val="21331741"/>
    <w:rsid w:val="21383FEC"/>
    <w:rsid w:val="213E93E2"/>
    <w:rsid w:val="214673AF"/>
    <w:rsid w:val="214B0E8A"/>
    <w:rsid w:val="214CCAB4"/>
    <w:rsid w:val="214E53DD"/>
    <w:rsid w:val="2155FBA0"/>
    <w:rsid w:val="215B6F39"/>
    <w:rsid w:val="215F47F5"/>
    <w:rsid w:val="21614ED5"/>
    <w:rsid w:val="2164FDF4"/>
    <w:rsid w:val="216C0359"/>
    <w:rsid w:val="21846433"/>
    <w:rsid w:val="218722C4"/>
    <w:rsid w:val="21938AD4"/>
    <w:rsid w:val="219B0CCF"/>
    <w:rsid w:val="21A4D4F3"/>
    <w:rsid w:val="21AB4400"/>
    <w:rsid w:val="21B9A990"/>
    <w:rsid w:val="21D63093"/>
    <w:rsid w:val="21E0812C"/>
    <w:rsid w:val="21E18B31"/>
    <w:rsid w:val="21EE26B6"/>
    <w:rsid w:val="21F78B37"/>
    <w:rsid w:val="2206D379"/>
    <w:rsid w:val="220FCDE6"/>
    <w:rsid w:val="22181D37"/>
    <w:rsid w:val="22291DC9"/>
    <w:rsid w:val="222F313F"/>
    <w:rsid w:val="2242E621"/>
    <w:rsid w:val="224BB9AD"/>
    <w:rsid w:val="226675C8"/>
    <w:rsid w:val="2287DD32"/>
    <w:rsid w:val="229AA3A4"/>
    <w:rsid w:val="229D968E"/>
    <w:rsid w:val="22ABA946"/>
    <w:rsid w:val="22AD1F75"/>
    <w:rsid w:val="22B601A7"/>
    <w:rsid w:val="22CF2167"/>
    <w:rsid w:val="22D04B51"/>
    <w:rsid w:val="22DD2B47"/>
    <w:rsid w:val="22EBD55B"/>
    <w:rsid w:val="22FA53B8"/>
    <w:rsid w:val="22FB5307"/>
    <w:rsid w:val="2308C720"/>
    <w:rsid w:val="23092F2D"/>
    <w:rsid w:val="2313BECE"/>
    <w:rsid w:val="2318F3D0"/>
    <w:rsid w:val="231AFFC7"/>
    <w:rsid w:val="2321E36E"/>
    <w:rsid w:val="2327B7D2"/>
    <w:rsid w:val="2340B028"/>
    <w:rsid w:val="234CF367"/>
    <w:rsid w:val="2353FB26"/>
    <w:rsid w:val="235E1D54"/>
    <w:rsid w:val="235F4B1E"/>
    <w:rsid w:val="2360F090"/>
    <w:rsid w:val="236196CB"/>
    <w:rsid w:val="2368E1B8"/>
    <w:rsid w:val="236A784E"/>
    <w:rsid w:val="2379CD83"/>
    <w:rsid w:val="2381C503"/>
    <w:rsid w:val="2390F644"/>
    <w:rsid w:val="239A03F9"/>
    <w:rsid w:val="23AB2184"/>
    <w:rsid w:val="23B21811"/>
    <w:rsid w:val="23B721DB"/>
    <w:rsid w:val="23BB2015"/>
    <w:rsid w:val="23BC5430"/>
    <w:rsid w:val="23BFF380"/>
    <w:rsid w:val="23CC9E16"/>
    <w:rsid w:val="23ED3021"/>
    <w:rsid w:val="23F19647"/>
    <w:rsid w:val="240C41F1"/>
    <w:rsid w:val="2410A63C"/>
    <w:rsid w:val="24160BB4"/>
    <w:rsid w:val="24295060"/>
    <w:rsid w:val="2440B1A2"/>
    <w:rsid w:val="244221D9"/>
    <w:rsid w:val="24453C43"/>
    <w:rsid w:val="244DCF14"/>
    <w:rsid w:val="244E7AA6"/>
    <w:rsid w:val="2453EA33"/>
    <w:rsid w:val="2456D140"/>
    <w:rsid w:val="245DCDAD"/>
    <w:rsid w:val="2467024D"/>
    <w:rsid w:val="2472094D"/>
    <w:rsid w:val="24791D5B"/>
    <w:rsid w:val="247B6194"/>
    <w:rsid w:val="24826735"/>
    <w:rsid w:val="248ED520"/>
    <w:rsid w:val="2496857D"/>
    <w:rsid w:val="249FBD08"/>
    <w:rsid w:val="24A20289"/>
    <w:rsid w:val="24A34585"/>
    <w:rsid w:val="24CEBD09"/>
    <w:rsid w:val="24DC612C"/>
    <w:rsid w:val="24DD27B7"/>
    <w:rsid w:val="24DECA8D"/>
    <w:rsid w:val="24E00EAB"/>
    <w:rsid w:val="24E31218"/>
    <w:rsid w:val="24E68C66"/>
    <w:rsid w:val="24FEF7EE"/>
    <w:rsid w:val="24FF14A4"/>
    <w:rsid w:val="24FF8D97"/>
    <w:rsid w:val="2505E05A"/>
    <w:rsid w:val="250B87BF"/>
    <w:rsid w:val="25127E3B"/>
    <w:rsid w:val="2528F5CD"/>
    <w:rsid w:val="2538E1D1"/>
    <w:rsid w:val="254FAAFA"/>
    <w:rsid w:val="2560D8CB"/>
    <w:rsid w:val="25611BD5"/>
    <w:rsid w:val="2572708F"/>
    <w:rsid w:val="2587FAC5"/>
    <w:rsid w:val="25988509"/>
    <w:rsid w:val="25B9F9A6"/>
    <w:rsid w:val="25C244F1"/>
    <w:rsid w:val="25C3438A"/>
    <w:rsid w:val="25D9828B"/>
    <w:rsid w:val="25E0D888"/>
    <w:rsid w:val="25FA14C5"/>
    <w:rsid w:val="26015831"/>
    <w:rsid w:val="260B8166"/>
    <w:rsid w:val="261687DE"/>
    <w:rsid w:val="261FB86E"/>
    <w:rsid w:val="2621B7DB"/>
    <w:rsid w:val="263FBE0F"/>
    <w:rsid w:val="263FED73"/>
    <w:rsid w:val="26414037"/>
    <w:rsid w:val="26520808"/>
    <w:rsid w:val="2660D6B9"/>
    <w:rsid w:val="2667D8C2"/>
    <w:rsid w:val="266F39CB"/>
    <w:rsid w:val="2677681F"/>
    <w:rsid w:val="26ADD9AB"/>
    <w:rsid w:val="26B1CA70"/>
    <w:rsid w:val="26B39E96"/>
    <w:rsid w:val="26B3B381"/>
    <w:rsid w:val="26B89ECE"/>
    <w:rsid w:val="26BCB6C0"/>
    <w:rsid w:val="26D62209"/>
    <w:rsid w:val="26E3137B"/>
    <w:rsid w:val="26E7256B"/>
    <w:rsid w:val="26EBB27D"/>
    <w:rsid w:val="26EE7033"/>
    <w:rsid w:val="26F7D156"/>
    <w:rsid w:val="26F88577"/>
    <w:rsid w:val="27003171"/>
    <w:rsid w:val="271E8577"/>
    <w:rsid w:val="272E09F0"/>
    <w:rsid w:val="272F180B"/>
    <w:rsid w:val="27320BCD"/>
    <w:rsid w:val="273C8791"/>
    <w:rsid w:val="273CD0F0"/>
    <w:rsid w:val="2755FA5F"/>
    <w:rsid w:val="275FB7DE"/>
    <w:rsid w:val="276044C7"/>
    <w:rsid w:val="276AA599"/>
    <w:rsid w:val="2779222E"/>
    <w:rsid w:val="2780B6B6"/>
    <w:rsid w:val="2789EEC9"/>
    <w:rsid w:val="278D0DEB"/>
    <w:rsid w:val="278E2F18"/>
    <w:rsid w:val="2796ECA6"/>
    <w:rsid w:val="27991AD9"/>
    <w:rsid w:val="279E53EB"/>
    <w:rsid w:val="27A45482"/>
    <w:rsid w:val="27BEFE8D"/>
    <w:rsid w:val="27C0B9B3"/>
    <w:rsid w:val="27C7FEF3"/>
    <w:rsid w:val="27CB92F7"/>
    <w:rsid w:val="27CE0B42"/>
    <w:rsid w:val="27D3F9A0"/>
    <w:rsid w:val="27FEA639"/>
    <w:rsid w:val="280A1607"/>
    <w:rsid w:val="28110D72"/>
    <w:rsid w:val="2815031F"/>
    <w:rsid w:val="28402705"/>
    <w:rsid w:val="284C4087"/>
    <w:rsid w:val="2850EEB5"/>
    <w:rsid w:val="285B8B78"/>
    <w:rsid w:val="2872A124"/>
    <w:rsid w:val="2874B33D"/>
    <w:rsid w:val="287F32A3"/>
    <w:rsid w:val="2894ED03"/>
    <w:rsid w:val="28A0D30C"/>
    <w:rsid w:val="28C4A74D"/>
    <w:rsid w:val="28D88D3C"/>
    <w:rsid w:val="28DDC077"/>
    <w:rsid w:val="28E05138"/>
    <w:rsid w:val="28E16061"/>
    <w:rsid w:val="28F10C86"/>
    <w:rsid w:val="29025905"/>
    <w:rsid w:val="2907B43F"/>
    <w:rsid w:val="291673C6"/>
    <w:rsid w:val="2917648B"/>
    <w:rsid w:val="292754CC"/>
    <w:rsid w:val="293509E2"/>
    <w:rsid w:val="29630FCD"/>
    <w:rsid w:val="297D0D85"/>
    <w:rsid w:val="298D0CD2"/>
    <w:rsid w:val="29990B48"/>
    <w:rsid w:val="29A8FE4C"/>
    <w:rsid w:val="29D1EE14"/>
    <w:rsid w:val="29D9F7C9"/>
    <w:rsid w:val="29DB5C7A"/>
    <w:rsid w:val="29F23E27"/>
    <w:rsid w:val="29FAE5ED"/>
    <w:rsid w:val="2A0C2FFC"/>
    <w:rsid w:val="2A2594D0"/>
    <w:rsid w:val="2A3ABB19"/>
    <w:rsid w:val="2A703564"/>
    <w:rsid w:val="2A81C9F5"/>
    <w:rsid w:val="2A84A9E9"/>
    <w:rsid w:val="2AAB6D92"/>
    <w:rsid w:val="2AAECD2D"/>
    <w:rsid w:val="2AB714A3"/>
    <w:rsid w:val="2ADACDE3"/>
    <w:rsid w:val="2ADD2133"/>
    <w:rsid w:val="2AE1D585"/>
    <w:rsid w:val="2AF61BE3"/>
    <w:rsid w:val="2AFD4D2D"/>
    <w:rsid w:val="2AFF159C"/>
    <w:rsid w:val="2B05FC17"/>
    <w:rsid w:val="2B19CAB7"/>
    <w:rsid w:val="2B1AFB42"/>
    <w:rsid w:val="2B217476"/>
    <w:rsid w:val="2B2FD913"/>
    <w:rsid w:val="2B32C7B1"/>
    <w:rsid w:val="2B519231"/>
    <w:rsid w:val="2B6D63A1"/>
    <w:rsid w:val="2B7011E6"/>
    <w:rsid w:val="2B824E51"/>
    <w:rsid w:val="2BA86330"/>
    <w:rsid w:val="2BAC1816"/>
    <w:rsid w:val="2BACD840"/>
    <w:rsid w:val="2BBBE2D2"/>
    <w:rsid w:val="2BCCA808"/>
    <w:rsid w:val="2BDEFC50"/>
    <w:rsid w:val="2BE17C24"/>
    <w:rsid w:val="2BE6AD8C"/>
    <w:rsid w:val="2BED0F09"/>
    <w:rsid w:val="2C0A94FE"/>
    <w:rsid w:val="2C0C7FDD"/>
    <w:rsid w:val="2C1997C0"/>
    <w:rsid w:val="2C2C3894"/>
    <w:rsid w:val="2C2CD10E"/>
    <w:rsid w:val="2C747FB2"/>
    <w:rsid w:val="2C7A77F7"/>
    <w:rsid w:val="2C7C9159"/>
    <w:rsid w:val="2C7E9EB9"/>
    <w:rsid w:val="2C801D10"/>
    <w:rsid w:val="2C802874"/>
    <w:rsid w:val="2CAF241A"/>
    <w:rsid w:val="2CB24EC1"/>
    <w:rsid w:val="2CBDE228"/>
    <w:rsid w:val="2CBF3B1B"/>
    <w:rsid w:val="2CC16370"/>
    <w:rsid w:val="2CCE49A9"/>
    <w:rsid w:val="2CDC8D49"/>
    <w:rsid w:val="2CF2A5EA"/>
    <w:rsid w:val="2CF46302"/>
    <w:rsid w:val="2CFB52DA"/>
    <w:rsid w:val="2D1FCC4A"/>
    <w:rsid w:val="2D23B573"/>
    <w:rsid w:val="2D358F13"/>
    <w:rsid w:val="2D3F6AB3"/>
    <w:rsid w:val="2D3FA8F4"/>
    <w:rsid w:val="2D49A375"/>
    <w:rsid w:val="2D5BADF9"/>
    <w:rsid w:val="2D78EE0D"/>
    <w:rsid w:val="2D845818"/>
    <w:rsid w:val="2D867268"/>
    <w:rsid w:val="2D8841DD"/>
    <w:rsid w:val="2D904195"/>
    <w:rsid w:val="2D930E50"/>
    <w:rsid w:val="2D99FB01"/>
    <w:rsid w:val="2D9B1FFC"/>
    <w:rsid w:val="2DA1BB8A"/>
    <w:rsid w:val="2DA31DF5"/>
    <w:rsid w:val="2DA84AA7"/>
    <w:rsid w:val="2DAC48C2"/>
    <w:rsid w:val="2DB03E27"/>
    <w:rsid w:val="2DB61EC7"/>
    <w:rsid w:val="2DC03B94"/>
    <w:rsid w:val="2DCE2391"/>
    <w:rsid w:val="2DDD2DAE"/>
    <w:rsid w:val="2DE16FE6"/>
    <w:rsid w:val="2DE867DA"/>
    <w:rsid w:val="2E138439"/>
    <w:rsid w:val="2E346979"/>
    <w:rsid w:val="2E3C474A"/>
    <w:rsid w:val="2E56B2BF"/>
    <w:rsid w:val="2E67B8D3"/>
    <w:rsid w:val="2E819CA4"/>
    <w:rsid w:val="2E82ADA9"/>
    <w:rsid w:val="2E86FBCB"/>
    <w:rsid w:val="2E89EBE7"/>
    <w:rsid w:val="2E9E6B20"/>
    <w:rsid w:val="2EA65F73"/>
    <w:rsid w:val="2EA7D297"/>
    <w:rsid w:val="2EA7DD87"/>
    <w:rsid w:val="2EB5223C"/>
    <w:rsid w:val="2EE549FF"/>
    <w:rsid w:val="2EE8AB95"/>
    <w:rsid w:val="2EEB440C"/>
    <w:rsid w:val="2EEE3BE9"/>
    <w:rsid w:val="2F10944A"/>
    <w:rsid w:val="2F1A316F"/>
    <w:rsid w:val="2F2BE0BD"/>
    <w:rsid w:val="2F3E3E98"/>
    <w:rsid w:val="2F42DD45"/>
    <w:rsid w:val="2F49D9AA"/>
    <w:rsid w:val="2F4DC9E0"/>
    <w:rsid w:val="2F55CF16"/>
    <w:rsid w:val="2F7511F8"/>
    <w:rsid w:val="2F817353"/>
    <w:rsid w:val="2F83A177"/>
    <w:rsid w:val="2F911F84"/>
    <w:rsid w:val="2FAF5CB7"/>
    <w:rsid w:val="2FEA5BDB"/>
    <w:rsid w:val="2FF0EA51"/>
    <w:rsid w:val="30289CBC"/>
    <w:rsid w:val="30692CFD"/>
    <w:rsid w:val="306F3693"/>
    <w:rsid w:val="3075D3DB"/>
    <w:rsid w:val="30820376"/>
    <w:rsid w:val="308E0DDA"/>
    <w:rsid w:val="309F9096"/>
    <w:rsid w:val="30B0AD56"/>
    <w:rsid w:val="30C5EB56"/>
    <w:rsid w:val="30C8B480"/>
    <w:rsid w:val="30D5B255"/>
    <w:rsid w:val="30D6CBC8"/>
    <w:rsid w:val="30D94306"/>
    <w:rsid w:val="30DD3C9D"/>
    <w:rsid w:val="30E53670"/>
    <w:rsid w:val="30ED2E5C"/>
    <w:rsid w:val="30FAA1B0"/>
    <w:rsid w:val="30FEB60C"/>
    <w:rsid w:val="3104B051"/>
    <w:rsid w:val="311C5BD0"/>
    <w:rsid w:val="313179C4"/>
    <w:rsid w:val="31330151"/>
    <w:rsid w:val="31363447"/>
    <w:rsid w:val="313B10AD"/>
    <w:rsid w:val="3142ECE7"/>
    <w:rsid w:val="315B4AEB"/>
    <w:rsid w:val="316C7630"/>
    <w:rsid w:val="31752AD1"/>
    <w:rsid w:val="318BB464"/>
    <w:rsid w:val="31A51BE9"/>
    <w:rsid w:val="31C09DE2"/>
    <w:rsid w:val="31C0FAC4"/>
    <w:rsid w:val="31C1C034"/>
    <w:rsid w:val="31D3618E"/>
    <w:rsid w:val="31DA0CE4"/>
    <w:rsid w:val="31ECAD86"/>
    <w:rsid w:val="31EF6119"/>
    <w:rsid w:val="3203A661"/>
    <w:rsid w:val="3217B0C5"/>
    <w:rsid w:val="321B8F54"/>
    <w:rsid w:val="3238D59D"/>
    <w:rsid w:val="323FEFDE"/>
    <w:rsid w:val="32458564"/>
    <w:rsid w:val="324C0399"/>
    <w:rsid w:val="324E01B6"/>
    <w:rsid w:val="3266B182"/>
    <w:rsid w:val="329366A0"/>
    <w:rsid w:val="32960B8D"/>
    <w:rsid w:val="32ADC7A7"/>
    <w:rsid w:val="32C4AEBF"/>
    <w:rsid w:val="32C56FD3"/>
    <w:rsid w:val="32C952E7"/>
    <w:rsid w:val="32D2B902"/>
    <w:rsid w:val="32D5F5D8"/>
    <w:rsid w:val="32DC115C"/>
    <w:rsid w:val="32EE29C9"/>
    <w:rsid w:val="32F5D1DE"/>
    <w:rsid w:val="32F6AAB5"/>
    <w:rsid w:val="32F7AEE1"/>
    <w:rsid w:val="32FA73E4"/>
    <w:rsid w:val="32FE4E5A"/>
    <w:rsid w:val="33025496"/>
    <w:rsid w:val="330EC05E"/>
    <w:rsid w:val="33178538"/>
    <w:rsid w:val="3319AAD6"/>
    <w:rsid w:val="33252043"/>
    <w:rsid w:val="3325E485"/>
    <w:rsid w:val="3333EF47"/>
    <w:rsid w:val="3338E160"/>
    <w:rsid w:val="333E83F5"/>
    <w:rsid w:val="337DAF53"/>
    <w:rsid w:val="3387113B"/>
    <w:rsid w:val="33878EE5"/>
    <w:rsid w:val="33911F61"/>
    <w:rsid w:val="33A03344"/>
    <w:rsid w:val="33B52C05"/>
    <w:rsid w:val="33B83B7B"/>
    <w:rsid w:val="33BFA4A7"/>
    <w:rsid w:val="33C97F4B"/>
    <w:rsid w:val="33EE6D84"/>
    <w:rsid w:val="33F372F6"/>
    <w:rsid w:val="33F61BB6"/>
    <w:rsid w:val="34050BA1"/>
    <w:rsid w:val="3407F951"/>
    <w:rsid w:val="340ADD75"/>
    <w:rsid w:val="340E1E06"/>
    <w:rsid w:val="34141811"/>
    <w:rsid w:val="341DBFF5"/>
    <w:rsid w:val="342F722B"/>
    <w:rsid w:val="3431A5DA"/>
    <w:rsid w:val="3446E3DB"/>
    <w:rsid w:val="3456A48C"/>
    <w:rsid w:val="347CD0A2"/>
    <w:rsid w:val="347E1B01"/>
    <w:rsid w:val="349D644F"/>
    <w:rsid w:val="34A99B20"/>
    <w:rsid w:val="34B451F7"/>
    <w:rsid w:val="34BF6A16"/>
    <w:rsid w:val="34C4C716"/>
    <w:rsid w:val="34C7AE41"/>
    <w:rsid w:val="34CCBC97"/>
    <w:rsid w:val="34DABEF8"/>
    <w:rsid w:val="34E10520"/>
    <w:rsid w:val="351A1E22"/>
    <w:rsid w:val="3521B0FA"/>
    <w:rsid w:val="354EAD7C"/>
    <w:rsid w:val="354FC463"/>
    <w:rsid w:val="355214D9"/>
    <w:rsid w:val="35531FE4"/>
    <w:rsid w:val="357D7983"/>
    <w:rsid w:val="35802799"/>
    <w:rsid w:val="35923112"/>
    <w:rsid w:val="35A4318A"/>
    <w:rsid w:val="35A782D8"/>
    <w:rsid w:val="35B3B55B"/>
    <w:rsid w:val="35B4FBD4"/>
    <w:rsid w:val="35B88A33"/>
    <w:rsid w:val="35CA2007"/>
    <w:rsid w:val="35D45727"/>
    <w:rsid w:val="35DE9152"/>
    <w:rsid w:val="35F736C3"/>
    <w:rsid w:val="35FD2CEC"/>
    <w:rsid w:val="35FFA268"/>
    <w:rsid w:val="3603717D"/>
    <w:rsid w:val="360833C3"/>
    <w:rsid w:val="3626AFC6"/>
    <w:rsid w:val="363765B4"/>
    <w:rsid w:val="366E24ED"/>
    <w:rsid w:val="366E2BA0"/>
    <w:rsid w:val="367BDE54"/>
    <w:rsid w:val="3681980E"/>
    <w:rsid w:val="368C08DC"/>
    <w:rsid w:val="369E2A18"/>
    <w:rsid w:val="36A226C2"/>
    <w:rsid w:val="36AD0D96"/>
    <w:rsid w:val="36ADE536"/>
    <w:rsid w:val="36CD3DC6"/>
    <w:rsid w:val="36D0D9C8"/>
    <w:rsid w:val="36E7A4FB"/>
    <w:rsid w:val="36F7D89D"/>
    <w:rsid w:val="36FA3B69"/>
    <w:rsid w:val="36FE9ABD"/>
    <w:rsid w:val="36FEC644"/>
    <w:rsid w:val="36FFCDCB"/>
    <w:rsid w:val="370E8271"/>
    <w:rsid w:val="370F2D68"/>
    <w:rsid w:val="370FD0E0"/>
    <w:rsid w:val="370FECC3"/>
    <w:rsid w:val="3714F69A"/>
    <w:rsid w:val="37238195"/>
    <w:rsid w:val="372626F1"/>
    <w:rsid w:val="372A56D6"/>
    <w:rsid w:val="373C0E70"/>
    <w:rsid w:val="37422107"/>
    <w:rsid w:val="3747EBC2"/>
    <w:rsid w:val="37526621"/>
    <w:rsid w:val="3754C9D4"/>
    <w:rsid w:val="37659646"/>
    <w:rsid w:val="376A1875"/>
    <w:rsid w:val="3784450D"/>
    <w:rsid w:val="379818BD"/>
    <w:rsid w:val="379997B5"/>
    <w:rsid w:val="37A3A4F3"/>
    <w:rsid w:val="37A8120C"/>
    <w:rsid w:val="37C646B7"/>
    <w:rsid w:val="37C7B8B8"/>
    <w:rsid w:val="37CA903B"/>
    <w:rsid w:val="37D0946E"/>
    <w:rsid w:val="37D90E3D"/>
    <w:rsid w:val="37DFF3BE"/>
    <w:rsid w:val="37F19592"/>
    <w:rsid w:val="37FABC28"/>
    <w:rsid w:val="380086AA"/>
    <w:rsid w:val="3802975E"/>
    <w:rsid w:val="380746A7"/>
    <w:rsid w:val="381FDEE9"/>
    <w:rsid w:val="382D89B4"/>
    <w:rsid w:val="38392317"/>
    <w:rsid w:val="384A64B9"/>
    <w:rsid w:val="385620A0"/>
    <w:rsid w:val="386B3171"/>
    <w:rsid w:val="38779256"/>
    <w:rsid w:val="3886DAC1"/>
    <w:rsid w:val="389A907A"/>
    <w:rsid w:val="38B25B05"/>
    <w:rsid w:val="38B60577"/>
    <w:rsid w:val="38B85A1A"/>
    <w:rsid w:val="38C0204C"/>
    <w:rsid w:val="38C34166"/>
    <w:rsid w:val="38DB2224"/>
    <w:rsid w:val="38E4DFFA"/>
    <w:rsid w:val="38FB498A"/>
    <w:rsid w:val="38FB8B3C"/>
    <w:rsid w:val="39071829"/>
    <w:rsid w:val="3909F8DE"/>
    <w:rsid w:val="390AB689"/>
    <w:rsid w:val="390F37A3"/>
    <w:rsid w:val="3915EA51"/>
    <w:rsid w:val="391D36C6"/>
    <w:rsid w:val="391FE867"/>
    <w:rsid w:val="3924A25F"/>
    <w:rsid w:val="3925E4B8"/>
    <w:rsid w:val="392BEDD3"/>
    <w:rsid w:val="393332B8"/>
    <w:rsid w:val="394291D9"/>
    <w:rsid w:val="3947B0CC"/>
    <w:rsid w:val="3949483E"/>
    <w:rsid w:val="394A7512"/>
    <w:rsid w:val="3975EBC9"/>
    <w:rsid w:val="39837D00"/>
    <w:rsid w:val="3985A426"/>
    <w:rsid w:val="398EBDCA"/>
    <w:rsid w:val="398F90D3"/>
    <w:rsid w:val="39B83781"/>
    <w:rsid w:val="39E0A929"/>
    <w:rsid w:val="39E82DDC"/>
    <w:rsid w:val="39F67A44"/>
    <w:rsid w:val="39FB7753"/>
    <w:rsid w:val="39FEEA68"/>
    <w:rsid w:val="3A089BBE"/>
    <w:rsid w:val="3A0C509D"/>
    <w:rsid w:val="3A28AD98"/>
    <w:rsid w:val="3A31588C"/>
    <w:rsid w:val="3A496478"/>
    <w:rsid w:val="3A52A539"/>
    <w:rsid w:val="3A5F9508"/>
    <w:rsid w:val="3A60B6CC"/>
    <w:rsid w:val="3A6F2620"/>
    <w:rsid w:val="3A711889"/>
    <w:rsid w:val="3A8A8A6C"/>
    <w:rsid w:val="3A8CF409"/>
    <w:rsid w:val="3A907893"/>
    <w:rsid w:val="3AA36791"/>
    <w:rsid w:val="3AA67067"/>
    <w:rsid w:val="3AC652A5"/>
    <w:rsid w:val="3AC7A58A"/>
    <w:rsid w:val="3AD8DBBC"/>
    <w:rsid w:val="3AEE8D52"/>
    <w:rsid w:val="3AFE6289"/>
    <w:rsid w:val="3B0FD072"/>
    <w:rsid w:val="3B1CFFED"/>
    <w:rsid w:val="3B295D85"/>
    <w:rsid w:val="3B3AFAAC"/>
    <w:rsid w:val="3B3FB439"/>
    <w:rsid w:val="3B477C40"/>
    <w:rsid w:val="3B54CFED"/>
    <w:rsid w:val="3B8060B7"/>
    <w:rsid w:val="3B8CBA57"/>
    <w:rsid w:val="3B95E4C3"/>
    <w:rsid w:val="3BA94C03"/>
    <w:rsid w:val="3BB24AB1"/>
    <w:rsid w:val="3BBA2E85"/>
    <w:rsid w:val="3BC064DB"/>
    <w:rsid w:val="3BC905B6"/>
    <w:rsid w:val="3BCE69F0"/>
    <w:rsid w:val="3BD539DE"/>
    <w:rsid w:val="3BDC2F6D"/>
    <w:rsid w:val="3BE090DA"/>
    <w:rsid w:val="3BF84DCD"/>
    <w:rsid w:val="3BFF9C3C"/>
    <w:rsid w:val="3C042B1B"/>
    <w:rsid w:val="3C106F6F"/>
    <w:rsid w:val="3C10E77D"/>
    <w:rsid w:val="3C18185D"/>
    <w:rsid w:val="3C1ED823"/>
    <w:rsid w:val="3C2BBA38"/>
    <w:rsid w:val="3C2F3277"/>
    <w:rsid w:val="3C314497"/>
    <w:rsid w:val="3C405D56"/>
    <w:rsid w:val="3C481EEB"/>
    <w:rsid w:val="3C5465F0"/>
    <w:rsid w:val="3C6338FA"/>
    <w:rsid w:val="3C6F6893"/>
    <w:rsid w:val="3C7E229B"/>
    <w:rsid w:val="3C7E9E64"/>
    <w:rsid w:val="3C7FB189"/>
    <w:rsid w:val="3C8988D3"/>
    <w:rsid w:val="3C8E365C"/>
    <w:rsid w:val="3C91D1E4"/>
    <w:rsid w:val="3C9CB57C"/>
    <w:rsid w:val="3C9DAF31"/>
    <w:rsid w:val="3CA00D38"/>
    <w:rsid w:val="3CC39A02"/>
    <w:rsid w:val="3CC8C7E3"/>
    <w:rsid w:val="3CD9AC65"/>
    <w:rsid w:val="3CDAACA1"/>
    <w:rsid w:val="3CE0CF8F"/>
    <w:rsid w:val="3CE82E72"/>
    <w:rsid w:val="3CF9979D"/>
    <w:rsid w:val="3D010651"/>
    <w:rsid w:val="3D124285"/>
    <w:rsid w:val="3D2356ED"/>
    <w:rsid w:val="3D26750B"/>
    <w:rsid w:val="3D2771C3"/>
    <w:rsid w:val="3D293A0E"/>
    <w:rsid w:val="3D3B78E5"/>
    <w:rsid w:val="3D464478"/>
    <w:rsid w:val="3D4AC7C6"/>
    <w:rsid w:val="3D4FB6C2"/>
    <w:rsid w:val="3D542369"/>
    <w:rsid w:val="3D6585E2"/>
    <w:rsid w:val="3D8033B9"/>
    <w:rsid w:val="3D92F40B"/>
    <w:rsid w:val="3DE013A8"/>
    <w:rsid w:val="3DF3BAB1"/>
    <w:rsid w:val="3DFB67BF"/>
    <w:rsid w:val="3DFB8E0B"/>
    <w:rsid w:val="3DFEDF6D"/>
    <w:rsid w:val="3E002E19"/>
    <w:rsid w:val="3E0F95AB"/>
    <w:rsid w:val="3E15C796"/>
    <w:rsid w:val="3E3096B7"/>
    <w:rsid w:val="3E3C12FE"/>
    <w:rsid w:val="3E57E054"/>
    <w:rsid w:val="3E5A286B"/>
    <w:rsid w:val="3E5D8402"/>
    <w:rsid w:val="3E625118"/>
    <w:rsid w:val="3E6A3C37"/>
    <w:rsid w:val="3E6C23A0"/>
    <w:rsid w:val="3E6E1819"/>
    <w:rsid w:val="3E7CACB0"/>
    <w:rsid w:val="3E8892BC"/>
    <w:rsid w:val="3E8A0652"/>
    <w:rsid w:val="3E93450D"/>
    <w:rsid w:val="3E9E4370"/>
    <w:rsid w:val="3E9EF3C1"/>
    <w:rsid w:val="3EAAE17D"/>
    <w:rsid w:val="3EADFBD6"/>
    <w:rsid w:val="3EAF600D"/>
    <w:rsid w:val="3EB99C74"/>
    <w:rsid w:val="3EB9BA02"/>
    <w:rsid w:val="3EC3B82B"/>
    <w:rsid w:val="3ED73F63"/>
    <w:rsid w:val="3EEB2AB9"/>
    <w:rsid w:val="3F03A230"/>
    <w:rsid w:val="3F1A1893"/>
    <w:rsid w:val="3F32DCDE"/>
    <w:rsid w:val="3F3DAF3B"/>
    <w:rsid w:val="3F46E4B1"/>
    <w:rsid w:val="3F51CA36"/>
    <w:rsid w:val="3F5EB524"/>
    <w:rsid w:val="3F60DE08"/>
    <w:rsid w:val="3F651001"/>
    <w:rsid w:val="3F6A728D"/>
    <w:rsid w:val="3F73A229"/>
    <w:rsid w:val="3F8173E4"/>
    <w:rsid w:val="3F83CD2A"/>
    <w:rsid w:val="3F8A8D26"/>
    <w:rsid w:val="3F968D7C"/>
    <w:rsid w:val="3FA0243B"/>
    <w:rsid w:val="3FAF24C9"/>
    <w:rsid w:val="3FC90EB0"/>
    <w:rsid w:val="3FCB86AC"/>
    <w:rsid w:val="3FE1C1A7"/>
    <w:rsid w:val="40099F45"/>
    <w:rsid w:val="4025D7AA"/>
    <w:rsid w:val="403305DD"/>
    <w:rsid w:val="403FD29F"/>
    <w:rsid w:val="40491607"/>
    <w:rsid w:val="4057A4BA"/>
    <w:rsid w:val="4068AD88"/>
    <w:rsid w:val="406F65EA"/>
    <w:rsid w:val="407787BC"/>
    <w:rsid w:val="407B4161"/>
    <w:rsid w:val="40884228"/>
    <w:rsid w:val="408BDC99"/>
    <w:rsid w:val="40B451BE"/>
    <w:rsid w:val="40BF44FE"/>
    <w:rsid w:val="40CFCA1E"/>
    <w:rsid w:val="40D30AE3"/>
    <w:rsid w:val="40D6EECA"/>
    <w:rsid w:val="40DDDDA7"/>
    <w:rsid w:val="40E126D0"/>
    <w:rsid w:val="40E29D25"/>
    <w:rsid w:val="40FD9FE8"/>
    <w:rsid w:val="41060488"/>
    <w:rsid w:val="411634ED"/>
    <w:rsid w:val="411E84B4"/>
    <w:rsid w:val="41305ADA"/>
    <w:rsid w:val="41357818"/>
    <w:rsid w:val="413E519E"/>
    <w:rsid w:val="4144FF68"/>
    <w:rsid w:val="4148A5FD"/>
    <w:rsid w:val="4155F07D"/>
    <w:rsid w:val="415E1F94"/>
    <w:rsid w:val="416F2AC0"/>
    <w:rsid w:val="416F912E"/>
    <w:rsid w:val="417BB72C"/>
    <w:rsid w:val="418C69E0"/>
    <w:rsid w:val="4192010D"/>
    <w:rsid w:val="41947DBC"/>
    <w:rsid w:val="4194D612"/>
    <w:rsid w:val="419DCCF3"/>
    <w:rsid w:val="419E23A1"/>
    <w:rsid w:val="41A00386"/>
    <w:rsid w:val="41C781B9"/>
    <w:rsid w:val="41C8B7FA"/>
    <w:rsid w:val="41CD285D"/>
    <w:rsid w:val="41D36562"/>
    <w:rsid w:val="41E70132"/>
    <w:rsid w:val="41F2881D"/>
    <w:rsid w:val="41FE4A4C"/>
    <w:rsid w:val="42024B93"/>
    <w:rsid w:val="4217F525"/>
    <w:rsid w:val="421A485D"/>
    <w:rsid w:val="421CD94F"/>
    <w:rsid w:val="421F446C"/>
    <w:rsid w:val="42244359"/>
    <w:rsid w:val="423972A4"/>
    <w:rsid w:val="42459D3C"/>
    <w:rsid w:val="4250920E"/>
    <w:rsid w:val="4250932D"/>
    <w:rsid w:val="4255676E"/>
    <w:rsid w:val="42562B5C"/>
    <w:rsid w:val="425F0A7A"/>
    <w:rsid w:val="4265DE13"/>
    <w:rsid w:val="426C887D"/>
    <w:rsid w:val="426DD140"/>
    <w:rsid w:val="42806FCC"/>
    <w:rsid w:val="42949D48"/>
    <w:rsid w:val="4295BD9D"/>
    <w:rsid w:val="429D0D3B"/>
    <w:rsid w:val="42A69A04"/>
    <w:rsid w:val="42BE0D65"/>
    <w:rsid w:val="42CCD7CE"/>
    <w:rsid w:val="42D7FDF5"/>
    <w:rsid w:val="42DE082D"/>
    <w:rsid w:val="42DE3B9A"/>
    <w:rsid w:val="42FDF121"/>
    <w:rsid w:val="4314AA64"/>
    <w:rsid w:val="432A3066"/>
    <w:rsid w:val="433549D3"/>
    <w:rsid w:val="433CFF0B"/>
    <w:rsid w:val="43540EFD"/>
    <w:rsid w:val="435D06EE"/>
    <w:rsid w:val="436498BE"/>
    <w:rsid w:val="43736E32"/>
    <w:rsid w:val="437856FB"/>
    <w:rsid w:val="437CCE89"/>
    <w:rsid w:val="43BDE6BB"/>
    <w:rsid w:val="43CB842B"/>
    <w:rsid w:val="43CBBB10"/>
    <w:rsid w:val="43CC7DC8"/>
    <w:rsid w:val="43E0CB0F"/>
    <w:rsid w:val="43E546BE"/>
    <w:rsid w:val="43FBD67C"/>
    <w:rsid w:val="43FD82F2"/>
    <w:rsid w:val="441337A1"/>
    <w:rsid w:val="44173C32"/>
    <w:rsid w:val="4420E13D"/>
    <w:rsid w:val="4429CD36"/>
    <w:rsid w:val="4438A4B1"/>
    <w:rsid w:val="44472AEA"/>
    <w:rsid w:val="444EA55D"/>
    <w:rsid w:val="445E5989"/>
    <w:rsid w:val="446575D1"/>
    <w:rsid w:val="4470E44C"/>
    <w:rsid w:val="4477E396"/>
    <w:rsid w:val="447E6C72"/>
    <w:rsid w:val="447F908D"/>
    <w:rsid w:val="4483F6FE"/>
    <w:rsid w:val="448CDB97"/>
    <w:rsid w:val="44A1C9C1"/>
    <w:rsid w:val="44C2683E"/>
    <w:rsid w:val="44C8C0F8"/>
    <w:rsid w:val="44CD68BB"/>
    <w:rsid w:val="44D0D29B"/>
    <w:rsid w:val="44D287B4"/>
    <w:rsid w:val="44D7D4A2"/>
    <w:rsid w:val="44D802F4"/>
    <w:rsid w:val="44EAE5AF"/>
    <w:rsid w:val="44EB8073"/>
    <w:rsid w:val="44F09CB6"/>
    <w:rsid w:val="44F39079"/>
    <w:rsid w:val="44FA5510"/>
    <w:rsid w:val="44FE2310"/>
    <w:rsid w:val="45087C90"/>
    <w:rsid w:val="452E8251"/>
    <w:rsid w:val="45355994"/>
    <w:rsid w:val="454D992F"/>
    <w:rsid w:val="4552D9D8"/>
    <w:rsid w:val="4564B488"/>
    <w:rsid w:val="45666CB9"/>
    <w:rsid w:val="456BF64A"/>
    <w:rsid w:val="4570B9A8"/>
    <w:rsid w:val="457A213B"/>
    <w:rsid w:val="457AAA47"/>
    <w:rsid w:val="457EAC37"/>
    <w:rsid w:val="45AC3DD9"/>
    <w:rsid w:val="45BA77C3"/>
    <w:rsid w:val="45C2EC22"/>
    <w:rsid w:val="45C52ADF"/>
    <w:rsid w:val="45C7BA25"/>
    <w:rsid w:val="45CA6AD9"/>
    <w:rsid w:val="45D5C38D"/>
    <w:rsid w:val="45E163F9"/>
    <w:rsid w:val="45F7450A"/>
    <w:rsid w:val="45FD3813"/>
    <w:rsid w:val="460579F9"/>
    <w:rsid w:val="46096B33"/>
    <w:rsid w:val="46233A01"/>
    <w:rsid w:val="46240627"/>
    <w:rsid w:val="46276487"/>
    <w:rsid w:val="4633FC3C"/>
    <w:rsid w:val="46358E42"/>
    <w:rsid w:val="463FB4D1"/>
    <w:rsid w:val="46439C75"/>
    <w:rsid w:val="464D4491"/>
    <w:rsid w:val="46501270"/>
    <w:rsid w:val="4652E342"/>
    <w:rsid w:val="46643F37"/>
    <w:rsid w:val="4666B04E"/>
    <w:rsid w:val="4670368A"/>
    <w:rsid w:val="46801068"/>
    <w:rsid w:val="46864AF6"/>
    <w:rsid w:val="4687BE6F"/>
    <w:rsid w:val="468D9D55"/>
    <w:rsid w:val="4697406B"/>
    <w:rsid w:val="469A9801"/>
    <w:rsid w:val="469D6DFB"/>
    <w:rsid w:val="469DD10A"/>
    <w:rsid w:val="46A620FB"/>
    <w:rsid w:val="46AB5692"/>
    <w:rsid w:val="46B8FCE0"/>
    <w:rsid w:val="46B9BE2B"/>
    <w:rsid w:val="46BB456A"/>
    <w:rsid w:val="46C32B0D"/>
    <w:rsid w:val="46C3BD8E"/>
    <w:rsid w:val="46C5F52F"/>
    <w:rsid w:val="46DCC6DE"/>
    <w:rsid w:val="46E0C4BD"/>
    <w:rsid w:val="46E46FD1"/>
    <w:rsid w:val="46ED7ADA"/>
    <w:rsid w:val="46EDA80C"/>
    <w:rsid w:val="46F18768"/>
    <w:rsid w:val="46F3A3AE"/>
    <w:rsid w:val="4706325B"/>
    <w:rsid w:val="470CB928"/>
    <w:rsid w:val="470EC100"/>
    <w:rsid w:val="470ECBBE"/>
    <w:rsid w:val="471001E6"/>
    <w:rsid w:val="47206B52"/>
    <w:rsid w:val="4727F9FF"/>
    <w:rsid w:val="47301A04"/>
    <w:rsid w:val="47374BC3"/>
    <w:rsid w:val="4750EB0A"/>
    <w:rsid w:val="47567411"/>
    <w:rsid w:val="4771EE9A"/>
    <w:rsid w:val="47745F5C"/>
    <w:rsid w:val="477D61D0"/>
    <w:rsid w:val="4794B641"/>
    <w:rsid w:val="479AE00D"/>
    <w:rsid w:val="47AE3A60"/>
    <w:rsid w:val="47B76FD1"/>
    <w:rsid w:val="47BA036D"/>
    <w:rsid w:val="47C21547"/>
    <w:rsid w:val="47CA55F0"/>
    <w:rsid w:val="47D13036"/>
    <w:rsid w:val="47DDE414"/>
    <w:rsid w:val="47E3786D"/>
    <w:rsid w:val="47E69D60"/>
    <w:rsid w:val="47EAFF8F"/>
    <w:rsid w:val="47EF4CBF"/>
    <w:rsid w:val="47F08631"/>
    <w:rsid w:val="47FE552A"/>
    <w:rsid w:val="48015568"/>
    <w:rsid w:val="4803687F"/>
    <w:rsid w:val="4814D117"/>
    <w:rsid w:val="481C88C4"/>
    <w:rsid w:val="48259586"/>
    <w:rsid w:val="4833FB31"/>
    <w:rsid w:val="485EDE10"/>
    <w:rsid w:val="485FBBB2"/>
    <w:rsid w:val="4892FA66"/>
    <w:rsid w:val="4893CB9B"/>
    <w:rsid w:val="48A709D4"/>
    <w:rsid w:val="48A88DE8"/>
    <w:rsid w:val="48AD5CC0"/>
    <w:rsid w:val="48AF10A2"/>
    <w:rsid w:val="48B1FFA2"/>
    <w:rsid w:val="48C0C93A"/>
    <w:rsid w:val="48D8D0B0"/>
    <w:rsid w:val="48DA01D8"/>
    <w:rsid w:val="48DE3B67"/>
    <w:rsid w:val="48E3780D"/>
    <w:rsid w:val="490221E4"/>
    <w:rsid w:val="49073187"/>
    <w:rsid w:val="490AC53A"/>
    <w:rsid w:val="4913AD69"/>
    <w:rsid w:val="4914D4C9"/>
    <w:rsid w:val="491B731E"/>
    <w:rsid w:val="49206AAF"/>
    <w:rsid w:val="492607F5"/>
    <w:rsid w:val="49327923"/>
    <w:rsid w:val="49346988"/>
    <w:rsid w:val="4943D2F2"/>
    <w:rsid w:val="494C3811"/>
    <w:rsid w:val="494DE07D"/>
    <w:rsid w:val="4954A666"/>
    <w:rsid w:val="495AB83C"/>
    <w:rsid w:val="4971F769"/>
    <w:rsid w:val="49734186"/>
    <w:rsid w:val="49831992"/>
    <w:rsid w:val="498493F5"/>
    <w:rsid w:val="49888CA3"/>
    <w:rsid w:val="4997A95D"/>
    <w:rsid w:val="49988FB5"/>
    <w:rsid w:val="49A04AFD"/>
    <w:rsid w:val="49AC7217"/>
    <w:rsid w:val="49AD9928"/>
    <w:rsid w:val="49BB32A4"/>
    <w:rsid w:val="49BB90A8"/>
    <w:rsid w:val="49BFB4E1"/>
    <w:rsid w:val="49CCF5C8"/>
    <w:rsid w:val="49D64C3D"/>
    <w:rsid w:val="49DDC42B"/>
    <w:rsid w:val="49F342B8"/>
    <w:rsid w:val="49F8F2B7"/>
    <w:rsid w:val="4A032379"/>
    <w:rsid w:val="4A0EDBA7"/>
    <w:rsid w:val="4A12F89E"/>
    <w:rsid w:val="4A255BE7"/>
    <w:rsid w:val="4A514D81"/>
    <w:rsid w:val="4A6322FA"/>
    <w:rsid w:val="4A639FED"/>
    <w:rsid w:val="4A6E15B0"/>
    <w:rsid w:val="4A9189CB"/>
    <w:rsid w:val="4A94807C"/>
    <w:rsid w:val="4AA5AF2F"/>
    <w:rsid w:val="4AA91E82"/>
    <w:rsid w:val="4ABEF94B"/>
    <w:rsid w:val="4ADFC9A0"/>
    <w:rsid w:val="4B00FE87"/>
    <w:rsid w:val="4B053C57"/>
    <w:rsid w:val="4B12A9D3"/>
    <w:rsid w:val="4B1AC27B"/>
    <w:rsid w:val="4B29581D"/>
    <w:rsid w:val="4B2B1EC8"/>
    <w:rsid w:val="4B2D037D"/>
    <w:rsid w:val="4B32F183"/>
    <w:rsid w:val="4B55BF84"/>
    <w:rsid w:val="4B752D14"/>
    <w:rsid w:val="4B872049"/>
    <w:rsid w:val="4B95CD07"/>
    <w:rsid w:val="4BAB14EE"/>
    <w:rsid w:val="4BC0AA8A"/>
    <w:rsid w:val="4BD4B8FD"/>
    <w:rsid w:val="4BDCA1C4"/>
    <w:rsid w:val="4BE2F217"/>
    <w:rsid w:val="4BED20ED"/>
    <w:rsid w:val="4BF1D08C"/>
    <w:rsid w:val="4BF2C572"/>
    <w:rsid w:val="4BF529F3"/>
    <w:rsid w:val="4C0509C2"/>
    <w:rsid w:val="4C1AF108"/>
    <w:rsid w:val="4C221913"/>
    <w:rsid w:val="4C32FF4C"/>
    <w:rsid w:val="4C44BAF5"/>
    <w:rsid w:val="4C4AC4A7"/>
    <w:rsid w:val="4C4E1528"/>
    <w:rsid w:val="4C71AEAB"/>
    <w:rsid w:val="4C739826"/>
    <w:rsid w:val="4C752EBF"/>
    <w:rsid w:val="4C7EEA83"/>
    <w:rsid w:val="4C80C24B"/>
    <w:rsid w:val="4C8DAA78"/>
    <w:rsid w:val="4C9E8A10"/>
    <w:rsid w:val="4CAB5A44"/>
    <w:rsid w:val="4CB1477E"/>
    <w:rsid w:val="4CC18843"/>
    <w:rsid w:val="4CC438E7"/>
    <w:rsid w:val="4CCC342B"/>
    <w:rsid w:val="4CCDD78F"/>
    <w:rsid w:val="4CE648F6"/>
    <w:rsid w:val="4CE889A8"/>
    <w:rsid w:val="4D06B9C8"/>
    <w:rsid w:val="4D2670F9"/>
    <w:rsid w:val="4D3208D1"/>
    <w:rsid w:val="4D38F4DD"/>
    <w:rsid w:val="4D3CA3CB"/>
    <w:rsid w:val="4D46AD82"/>
    <w:rsid w:val="4D578D83"/>
    <w:rsid w:val="4D59AE79"/>
    <w:rsid w:val="4D5FAAFF"/>
    <w:rsid w:val="4D6568A9"/>
    <w:rsid w:val="4D6775AF"/>
    <w:rsid w:val="4D7A7A11"/>
    <w:rsid w:val="4D7A7D12"/>
    <w:rsid w:val="4D81120B"/>
    <w:rsid w:val="4D8DAD95"/>
    <w:rsid w:val="4DB9A58F"/>
    <w:rsid w:val="4DC2310F"/>
    <w:rsid w:val="4DD22C02"/>
    <w:rsid w:val="4DE88536"/>
    <w:rsid w:val="4DECF81A"/>
    <w:rsid w:val="4DF9C8D8"/>
    <w:rsid w:val="4E0796E9"/>
    <w:rsid w:val="4E2A025B"/>
    <w:rsid w:val="4E4C02A4"/>
    <w:rsid w:val="4E53A55A"/>
    <w:rsid w:val="4E541480"/>
    <w:rsid w:val="4E5AA39E"/>
    <w:rsid w:val="4E69A2D0"/>
    <w:rsid w:val="4E7A1D74"/>
    <w:rsid w:val="4E84D7E5"/>
    <w:rsid w:val="4E866350"/>
    <w:rsid w:val="4EA27F8A"/>
    <w:rsid w:val="4EB90A77"/>
    <w:rsid w:val="4EBDCD7E"/>
    <w:rsid w:val="4ED2FD70"/>
    <w:rsid w:val="4ED7CEC7"/>
    <w:rsid w:val="4EE047F4"/>
    <w:rsid w:val="4EFE0AF7"/>
    <w:rsid w:val="4F171E84"/>
    <w:rsid w:val="4F1C0F41"/>
    <w:rsid w:val="4F2A591B"/>
    <w:rsid w:val="4F2C384B"/>
    <w:rsid w:val="4F2D1A23"/>
    <w:rsid w:val="4F2F2A0B"/>
    <w:rsid w:val="4F35DE0A"/>
    <w:rsid w:val="4F3F6E09"/>
    <w:rsid w:val="4F4CD0F5"/>
    <w:rsid w:val="4F58EDC7"/>
    <w:rsid w:val="4F5F9047"/>
    <w:rsid w:val="4F626347"/>
    <w:rsid w:val="4F70C91F"/>
    <w:rsid w:val="4F7B78D1"/>
    <w:rsid w:val="4F893D6F"/>
    <w:rsid w:val="4F89ACA2"/>
    <w:rsid w:val="4F8AE14F"/>
    <w:rsid w:val="4F912BB1"/>
    <w:rsid w:val="4F9282B9"/>
    <w:rsid w:val="4FA3D7F8"/>
    <w:rsid w:val="4FA69E28"/>
    <w:rsid w:val="4FACD09E"/>
    <w:rsid w:val="4FB3BA7C"/>
    <w:rsid w:val="4FB4167A"/>
    <w:rsid w:val="4FBA2990"/>
    <w:rsid w:val="4FBB455F"/>
    <w:rsid w:val="4FBC04B2"/>
    <w:rsid w:val="4FC0B15F"/>
    <w:rsid w:val="4FC339A7"/>
    <w:rsid w:val="4FCA574C"/>
    <w:rsid w:val="4FD2E406"/>
    <w:rsid w:val="4FDEE050"/>
    <w:rsid w:val="4FF75B92"/>
    <w:rsid w:val="50097860"/>
    <w:rsid w:val="500F4B90"/>
    <w:rsid w:val="5017BAFB"/>
    <w:rsid w:val="5023A388"/>
    <w:rsid w:val="502A2900"/>
    <w:rsid w:val="50460D81"/>
    <w:rsid w:val="505C4B9F"/>
    <w:rsid w:val="50739DD2"/>
    <w:rsid w:val="507CCEFD"/>
    <w:rsid w:val="508E1BBF"/>
    <w:rsid w:val="509DC949"/>
    <w:rsid w:val="509FDA5A"/>
    <w:rsid w:val="50A03D22"/>
    <w:rsid w:val="50A09099"/>
    <w:rsid w:val="50A21254"/>
    <w:rsid w:val="50A715BE"/>
    <w:rsid w:val="50B1C57E"/>
    <w:rsid w:val="50B8FE62"/>
    <w:rsid w:val="50BEAB60"/>
    <w:rsid w:val="50CB9162"/>
    <w:rsid w:val="50E0BD2A"/>
    <w:rsid w:val="50FB7187"/>
    <w:rsid w:val="51106BA9"/>
    <w:rsid w:val="51113F8C"/>
    <w:rsid w:val="5157F345"/>
    <w:rsid w:val="516F3482"/>
    <w:rsid w:val="517A5E92"/>
    <w:rsid w:val="5187285C"/>
    <w:rsid w:val="51936D4E"/>
    <w:rsid w:val="5195F72E"/>
    <w:rsid w:val="51B09BB6"/>
    <w:rsid w:val="51B6C428"/>
    <w:rsid w:val="51BADEA3"/>
    <w:rsid w:val="51E00175"/>
    <w:rsid w:val="51EA3181"/>
    <w:rsid w:val="51EC495F"/>
    <w:rsid w:val="51F48817"/>
    <w:rsid w:val="51F532CE"/>
    <w:rsid w:val="51F66E6D"/>
    <w:rsid w:val="51FC636B"/>
    <w:rsid w:val="52012308"/>
    <w:rsid w:val="52047D55"/>
    <w:rsid w:val="521622EF"/>
    <w:rsid w:val="522013B9"/>
    <w:rsid w:val="52346EEC"/>
    <w:rsid w:val="5236A371"/>
    <w:rsid w:val="5238367E"/>
    <w:rsid w:val="52433828"/>
    <w:rsid w:val="5249BA53"/>
    <w:rsid w:val="525437CE"/>
    <w:rsid w:val="525C75B8"/>
    <w:rsid w:val="5263C15D"/>
    <w:rsid w:val="52699C1D"/>
    <w:rsid w:val="52945F05"/>
    <w:rsid w:val="52B132CC"/>
    <w:rsid w:val="52BA6796"/>
    <w:rsid w:val="52BD16FE"/>
    <w:rsid w:val="52DBCEE5"/>
    <w:rsid w:val="52F20E56"/>
    <w:rsid w:val="52F58598"/>
    <w:rsid w:val="52FC460C"/>
    <w:rsid w:val="531908C4"/>
    <w:rsid w:val="53513F35"/>
    <w:rsid w:val="5362DBF0"/>
    <w:rsid w:val="5369C084"/>
    <w:rsid w:val="53895720"/>
    <w:rsid w:val="538ED972"/>
    <w:rsid w:val="53936C13"/>
    <w:rsid w:val="53971252"/>
    <w:rsid w:val="539D75D2"/>
    <w:rsid w:val="53AD28C8"/>
    <w:rsid w:val="53C39BDD"/>
    <w:rsid w:val="53C3CD72"/>
    <w:rsid w:val="53C6B688"/>
    <w:rsid w:val="53CF054E"/>
    <w:rsid w:val="53CF6DA5"/>
    <w:rsid w:val="53D125E2"/>
    <w:rsid w:val="53D2DA53"/>
    <w:rsid w:val="53D7CD0A"/>
    <w:rsid w:val="53F60028"/>
    <w:rsid w:val="53F6E563"/>
    <w:rsid w:val="53FE06E7"/>
    <w:rsid w:val="54002F4B"/>
    <w:rsid w:val="5428D154"/>
    <w:rsid w:val="542B3CBA"/>
    <w:rsid w:val="542C17C1"/>
    <w:rsid w:val="54345163"/>
    <w:rsid w:val="543BA9E6"/>
    <w:rsid w:val="544EC72F"/>
    <w:rsid w:val="54527B24"/>
    <w:rsid w:val="545B6A32"/>
    <w:rsid w:val="545C81B6"/>
    <w:rsid w:val="545E27EF"/>
    <w:rsid w:val="5468E6C0"/>
    <w:rsid w:val="546BA8CE"/>
    <w:rsid w:val="547A64A5"/>
    <w:rsid w:val="5486091C"/>
    <w:rsid w:val="54873618"/>
    <w:rsid w:val="5487B052"/>
    <w:rsid w:val="548A5CFB"/>
    <w:rsid w:val="548A6962"/>
    <w:rsid w:val="5492EB67"/>
    <w:rsid w:val="549C6D26"/>
    <w:rsid w:val="54C728D9"/>
    <w:rsid w:val="54F5EB74"/>
    <w:rsid w:val="54FE5FAB"/>
    <w:rsid w:val="5526F0DC"/>
    <w:rsid w:val="55289210"/>
    <w:rsid w:val="552E55A7"/>
    <w:rsid w:val="554C3420"/>
    <w:rsid w:val="556660A4"/>
    <w:rsid w:val="556CE8C1"/>
    <w:rsid w:val="55705671"/>
    <w:rsid w:val="5579B845"/>
    <w:rsid w:val="557DC7F2"/>
    <w:rsid w:val="55A87F18"/>
    <w:rsid w:val="55B7BC7F"/>
    <w:rsid w:val="55C5B9E8"/>
    <w:rsid w:val="55D73B02"/>
    <w:rsid w:val="55E23B91"/>
    <w:rsid w:val="560BB359"/>
    <w:rsid w:val="56341C94"/>
    <w:rsid w:val="56366819"/>
    <w:rsid w:val="5656E412"/>
    <w:rsid w:val="56574F90"/>
    <w:rsid w:val="566991F7"/>
    <w:rsid w:val="566A3A42"/>
    <w:rsid w:val="567DE844"/>
    <w:rsid w:val="568841A4"/>
    <w:rsid w:val="56897A00"/>
    <w:rsid w:val="56930E0F"/>
    <w:rsid w:val="5696A93B"/>
    <w:rsid w:val="56B2F278"/>
    <w:rsid w:val="56B34E50"/>
    <w:rsid w:val="56BA0A39"/>
    <w:rsid w:val="56CF68D4"/>
    <w:rsid w:val="56D298BF"/>
    <w:rsid w:val="56D668DB"/>
    <w:rsid w:val="56DA3891"/>
    <w:rsid w:val="56DA75FB"/>
    <w:rsid w:val="56DB9681"/>
    <w:rsid w:val="56DD741E"/>
    <w:rsid w:val="570F9E7C"/>
    <w:rsid w:val="5712B753"/>
    <w:rsid w:val="5724EA4F"/>
    <w:rsid w:val="572EC800"/>
    <w:rsid w:val="573E480A"/>
    <w:rsid w:val="5745151F"/>
    <w:rsid w:val="57457C0F"/>
    <w:rsid w:val="57572A2C"/>
    <w:rsid w:val="576042C4"/>
    <w:rsid w:val="5762E883"/>
    <w:rsid w:val="57633913"/>
    <w:rsid w:val="5763C6E0"/>
    <w:rsid w:val="57694209"/>
    <w:rsid w:val="576EFA6E"/>
    <w:rsid w:val="5775D190"/>
    <w:rsid w:val="57875AB1"/>
    <w:rsid w:val="578AB947"/>
    <w:rsid w:val="5790396C"/>
    <w:rsid w:val="5791BEC9"/>
    <w:rsid w:val="579FEB29"/>
    <w:rsid w:val="57C9D246"/>
    <w:rsid w:val="57DE5542"/>
    <w:rsid w:val="57E5AEA2"/>
    <w:rsid w:val="57EE4B0A"/>
    <w:rsid w:val="58006541"/>
    <w:rsid w:val="58057F55"/>
    <w:rsid w:val="580C4663"/>
    <w:rsid w:val="580C5B56"/>
    <w:rsid w:val="582586C0"/>
    <w:rsid w:val="58283C49"/>
    <w:rsid w:val="584137CD"/>
    <w:rsid w:val="58430C8B"/>
    <w:rsid w:val="58630C17"/>
    <w:rsid w:val="586BAEF2"/>
    <w:rsid w:val="5871288E"/>
    <w:rsid w:val="58774B2F"/>
    <w:rsid w:val="587DDBD2"/>
    <w:rsid w:val="588172D2"/>
    <w:rsid w:val="589F47E1"/>
    <w:rsid w:val="58B6033E"/>
    <w:rsid w:val="58B8FC3D"/>
    <w:rsid w:val="58D3E062"/>
    <w:rsid w:val="58F6D0F4"/>
    <w:rsid w:val="58FB6D06"/>
    <w:rsid w:val="59011D0B"/>
    <w:rsid w:val="5903C390"/>
    <w:rsid w:val="5907C3C2"/>
    <w:rsid w:val="5917274D"/>
    <w:rsid w:val="591BDBDF"/>
    <w:rsid w:val="591FC794"/>
    <w:rsid w:val="5924E485"/>
    <w:rsid w:val="5927547A"/>
    <w:rsid w:val="59293BEC"/>
    <w:rsid w:val="5931D9B0"/>
    <w:rsid w:val="5933CEDE"/>
    <w:rsid w:val="593A3560"/>
    <w:rsid w:val="593A5173"/>
    <w:rsid w:val="593E3633"/>
    <w:rsid w:val="59518C20"/>
    <w:rsid w:val="595454F3"/>
    <w:rsid w:val="59653C0C"/>
    <w:rsid w:val="597668C2"/>
    <w:rsid w:val="598EB7E0"/>
    <w:rsid w:val="599FC027"/>
    <w:rsid w:val="59A01210"/>
    <w:rsid w:val="59B62D9E"/>
    <w:rsid w:val="59C5344F"/>
    <w:rsid w:val="59C8CC97"/>
    <w:rsid w:val="59D18429"/>
    <w:rsid w:val="59D96059"/>
    <w:rsid w:val="59E10E30"/>
    <w:rsid w:val="59E3AFEF"/>
    <w:rsid w:val="59F0FA2F"/>
    <w:rsid w:val="59F193DF"/>
    <w:rsid w:val="59FED59B"/>
    <w:rsid w:val="5A0AE795"/>
    <w:rsid w:val="5A1180EC"/>
    <w:rsid w:val="5A138B50"/>
    <w:rsid w:val="5A16BCC3"/>
    <w:rsid w:val="5A180082"/>
    <w:rsid w:val="5A1BA55D"/>
    <w:rsid w:val="5A1F6F18"/>
    <w:rsid w:val="5A217FA4"/>
    <w:rsid w:val="5A2FD4B8"/>
    <w:rsid w:val="5A449CBA"/>
    <w:rsid w:val="5A45C36F"/>
    <w:rsid w:val="5A47F466"/>
    <w:rsid w:val="5A484F78"/>
    <w:rsid w:val="5A492AAA"/>
    <w:rsid w:val="5A578C20"/>
    <w:rsid w:val="5A5E948A"/>
    <w:rsid w:val="5A61E890"/>
    <w:rsid w:val="5A6C106E"/>
    <w:rsid w:val="5A7F99E6"/>
    <w:rsid w:val="5A809AA0"/>
    <w:rsid w:val="5A858BCB"/>
    <w:rsid w:val="5AB71E29"/>
    <w:rsid w:val="5AC90179"/>
    <w:rsid w:val="5AE1832F"/>
    <w:rsid w:val="5AE6797F"/>
    <w:rsid w:val="5AFE13F4"/>
    <w:rsid w:val="5B02D91A"/>
    <w:rsid w:val="5B03038A"/>
    <w:rsid w:val="5B08EC29"/>
    <w:rsid w:val="5B1399DA"/>
    <w:rsid w:val="5B1E3C04"/>
    <w:rsid w:val="5B30E9CC"/>
    <w:rsid w:val="5B39B543"/>
    <w:rsid w:val="5B94ACC5"/>
    <w:rsid w:val="5B9C8993"/>
    <w:rsid w:val="5BA8D5F9"/>
    <w:rsid w:val="5BABEFF0"/>
    <w:rsid w:val="5BB1CEB6"/>
    <w:rsid w:val="5BB5437D"/>
    <w:rsid w:val="5BEB0C52"/>
    <w:rsid w:val="5BF41672"/>
    <w:rsid w:val="5BFE2B5F"/>
    <w:rsid w:val="5C03963D"/>
    <w:rsid w:val="5C0E2F4C"/>
    <w:rsid w:val="5C0F4CF1"/>
    <w:rsid w:val="5C12B285"/>
    <w:rsid w:val="5C155FBB"/>
    <w:rsid w:val="5C348671"/>
    <w:rsid w:val="5C4E4C3B"/>
    <w:rsid w:val="5C4FD086"/>
    <w:rsid w:val="5C508D46"/>
    <w:rsid w:val="5C555EBE"/>
    <w:rsid w:val="5C651A47"/>
    <w:rsid w:val="5C65591D"/>
    <w:rsid w:val="5C703C93"/>
    <w:rsid w:val="5C793549"/>
    <w:rsid w:val="5C7F006F"/>
    <w:rsid w:val="5C880F10"/>
    <w:rsid w:val="5C919AF1"/>
    <w:rsid w:val="5CC08CFF"/>
    <w:rsid w:val="5CD8E87A"/>
    <w:rsid w:val="5CE10E67"/>
    <w:rsid w:val="5D1A4047"/>
    <w:rsid w:val="5D2F1C2B"/>
    <w:rsid w:val="5D3726C1"/>
    <w:rsid w:val="5D4005A6"/>
    <w:rsid w:val="5D55A4BD"/>
    <w:rsid w:val="5D5FB062"/>
    <w:rsid w:val="5D647C3A"/>
    <w:rsid w:val="5D6D53C6"/>
    <w:rsid w:val="5D84785E"/>
    <w:rsid w:val="5D914F3B"/>
    <w:rsid w:val="5DA11B20"/>
    <w:rsid w:val="5DA23217"/>
    <w:rsid w:val="5DA93C25"/>
    <w:rsid w:val="5DBC5B8A"/>
    <w:rsid w:val="5DBDFC6C"/>
    <w:rsid w:val="5DC2CA0E"/>
    <w:rsid w:val="5DC4CFBB"/>
    <w:rsid w:val="5DCB61BB"/>
    <w:rsid w:val="5DDF5E61"/>
    <w:rsid w:val="5DE014E2"/>
    <w:rsid w:val="5DE1B2EE"/>
    <w:rsid w:val="5DF70329"/>
    <w:rsid w:val="5DFC724C"/>
    <w:rsid w:val="5E0093BE"/>
    <w:rsid w:val="5E00F70F"/>
    <w:rsid w:val="5E042698"/>
    <w:rsid w:val="5E0DE073"/>
    <w:rsid w:val="5E232CA4"/>
    <w:rsid w:val="5E264796"/>
    <w:rsid w:val="5E395609"/>
    <w:rsid w:val="5E3A27FD"/>
    <w:rsid w:val="5E3CAA2B"/>
    <w:rsid w:val="5E61A752"/>
    <w:rsid w:val="5E674422"/>
    <w:rsid w:val="5E736E68"/>
    <w:rsid w:val="5E74CD77"/>
    <w:rsid w:val="5E96FD93"/>
    <w:rsid w:val="5E9CBB4A"/>
    <w:rsid w:val="5E9E0F29"/>
    <w:rsid w:val="5E9F2586"/>
    <w:rsid w:val="5EAA01EE"/>
    <w:rsid w:val="5EB4C80D"/>
    <w:rsid w:val="5ECAEE01"/>
    <w:rsid w:val="5EF07674"/>
    <w:rsid w:val="5EF3AD15"/>
    <w:rsid w:val="5F04132E"/>
    <w:rsid w:val="5F05815D"/>
    <w:rsid w:val="5F05EBEA"/>
    <w:rsid w:val="5F0FA47C"/>
    <w:rsid w:val="5F190790"/>
    <w:rsid w:val="5F21CD90"/>
    <w:rsid w:val="5F224550"/>
    <w:rsid w:val="5F29C7D4"/>
    <w:rsid w:val="5F35BD29"/>
    <w:rsid w:val="5F3D2F7E"/>
    <w:rsid w:val="5F42881F"/>
    <w:rsid w:val="5F561346"/>
    <w:rsid w:val="5F5968AC"/>
    <w:rsid w:val="5F606A2D"/>
    <w:rsid w:val="5F6405FB"/>
    <w:rsid w:val="5F6593F7"/>
    <w:rsid w:val="5F71352A"/>
    <w:rsid w:val="5F7F37AF"/>
    <w:rsid w:val="5F85C044"/>
    <w:rsid w:val="5F87104E"/>
    <w:rsid w:val="5F8FAE1A"/>
    <w:rsid w:val="5F91799E"/>
    <w:rsid w:val="5F95F18D"/>
    <w:rsid w:val="5F9E06AB"/>
    <w:rsid w:val="5FB0E053"/>
    <w:rsid w:val="5FCB0554"/>
    <w:rsid w:val="5FF8DCA3"/>
    <w:rsid w:val="6001F91A"/>
    <w:rsid w:val="6019CC9F"/>
    <w:rsid w:val="6023DF5B"/>
    <w:rsid w:val="602792F2"/>
    <w:rsid w:val="602AB017"/>
    <w:rsid w:val="60349FCE"/>
    <w:rsid w:val="603FF200"/>
    <w:rsid w:val="604928C4"/>
    <w:rsid w:val="60585A70"/>
    <w:rsid w:val="605BDE9D"/>
    <w:rsid w:val="6061D023"/>
    <w:rsid w:val="606344DF"/>
    <w:rsid w:val="60872132"/>
    <w:rsid w:val="608F1F42"/>
    <w:rsid w:val="608F4F0E"/>
    <w:rsid w:val="60946505"/>
    <w:rsid w:val="60978462"/>
    <w:rsid w:val="60985A7F"/>
    <w:rsid w:val="60BE528A"/>
    <w:rsid w:val="60C1A18B"/>
    <w:rsid w:val="60EBB3B8"/>
    <w:rsid w:val="60F5FE1C"/>
    <w:rsid w:val="60F86982"/>
    <w:rsid w:val="611EA005"/>
    <w:rsid w:val="612BDBAA"/>
    <w:rsid w:val="61379A93"/>
    <w:rsid w:val="613E5A8E"/>
    <w:rsid w:val="61410F21"/>
    <w:rsid w:val="6142393D"/>
    <w:rsid w:val="614947CB"/>
    <w:rsid w:val="61657958"/>
    <w:rsid w:val="61670DA3"/>
    <w:rsid w:val="617CA412"/>
    <w:rsid w:val="617EFD87"/>
    <w:rsid w:val="618437F2"/>
    <w:rsid w:val="61916C76"/>
    <w:rsid w:val="61B9F6C3"/>
    <w:rsid w:val="61BA98E8"/>
    <w:rsid w:val="61C3EB91"/>
    <w:rsid w:val="61D26AF6"/>
    <w:rsid w:val="61DAEA30"/>
    <w:rsid w:val="61EA25FF"/>
    <w:rsid w:val="61EDDA6F"/>
    <w:rsid w:val="61FFF432"/>
    <w:rsid w:val="62276AC7"/>
    <w:rsid w:val="6227FB1F"/>
    <w:rsid w:val="622B8F5E"/>
    <w:rsid w:val="6237D3F0"/>
    <w:rsid w:val="6238C6FA"/>
    <w:rsid w:val="623ABFDE"/>
    <w:rsid w:val="623FAEF7"/>
    <w:rsid w:val="62401398"/>
    <w:rsid w:val="625A7E13"/>
    <w:rsid w:val="625E8DC7"/>
    <w:rsid w:val="626FCAB2"/>
    <w:rsid w:val="627352FF"/>
    <w:rsid w:val="6273D087"/>
    <w:rsid w:val="627A4457"/>
    <w:rsid w:val="627D798E"/>
    <w:rsid w:val="627FBBCC"/>
    <w:rsid w:val="62813AF1"/>
    <w:rsid w:val="62894E49"/>
    <w:rsid w:val="628BE959"/>
    <w:rsid w:val="628FDA90"/>
    <w:rsid w:val="629956B7"/>
    <w:rsid w:val="629978F7"/>
    <w:rsid w:val="62A9EA81"/>
    <w:rsid w:val="62AC0ED1"/>
    <w:rsid w:val="62B5F133"/>
    <w:rsid w:val="62F8AC8A"/>
    <w:rsid w:val="630CA19D"/>
    <w:rsid w:val="6326EC6F"/>
    <w:rsid w:val="634B51BF"/>
    <w:rsid w:val="6364C067"/>
    <w:rsid w:val="63917E70"/>
    <w:rsid w:val="6397D3C8"/>
    <w:rsid w:val="63A428CB"/>
    <w:rsid w:val="63A9C190"/>
    <w:rsid w:val="63BA43EC"/>
    <w:rsid w:val="63C860BB"/>
    <w:rsid w:val="63CB1E3C"/>
    <w:rsid w:val="63D91C6F"/>
    <w:rsid w:val="63F2A36C"/>
    <w:rsid w:val="63F73447"/>
    <w:rsid w:val="64103BA3"/>
    <w:rsid w:val="641EBC51"/>
    <w:rsid w:val="6420DEE3"/>
    <w:rsid w:val="64266BBF"/>
    <w:rsid w:val="6434F775"/>
    <w:rsid w:val="643D39D1"/>
    <w:rsid w:val="64400EB8"/>
    <w:rsid w:val="644B1C18"/>
    <w:rsid w:val="6457E68D"/>
    <w:rsid w:val="6464E816"/>
    <w:rsid w:val="647E63C1"/>
    <w:rsid w:val="6493D5E1"/>
    <w:rsid w:val="649C39AB"/>
    <w:rsid w:val="649DB836"/>
    <w:rsid w:val="64B95183"/>
    <w:rsid w:val="64C6A7E5"/>
    <w:rsid w:val="64CE6EA4"/>
    <w:rsid w:val="64D38BCB"/>
    <w:rsid w:val="64D9D555"/>
    <w:rsid w:val="64E7B759"/>
    <w:rsid w:val="6500C6A6"/>
    <w:rsid w:val="6505BBEA"/>
    <w:rsid w:val="65060B53"/>
    <w:rsid w:val="650E05B5"/>
    <w:rsid w:val="65166257"/>
    <w:rsid w:val="651997C0"/>
    <w:rsid w:val="652C3C5D"/>
    <w:rsid w:val="652F5E4E"/>
    <w:rsid w:val="653CB7C7"/>
    <w:rsid w:val="655ED83A"/>
    <w:rsid w:val="655F202D"/>
    <w:rsid w:val="6570838B"/>
    <w:rsid w:val="657718D1"/>
    <w:rsid w:val="6588B5A4"/>
    <w:rsid w:val="658A2E39"/>
    <w:rsid w:val="65926940"/>
    <w:rsid w:val="65A17D78"/>
    <w:rsid w:val="65A4615D"/>
    <w:rsid w:val="65A99574"/>
    <w:rsid w:val="65AF48DA"/>
    <w:rsid w:val="65BDF1D2"/>
    <w:rsid w:val="65CD528B"/>
    <w:rsid w:val="65CEFF17"/>
    <w:rsid w:val="65D43829"/>
    <w:rsid w:val="65DA9D4E"/>
    <w:rsid w:val="65DE908D"/>
    <w:rsid w:val="65E0FBF3"/>
    <w:rsid w:val="65E273F3"/>
    <w:rsid w:val="65EB2803"/>
    <w:rsid w:val="65FA6436"/>
    <w:rsid w:val="6603B68E"/>
    <w:rsid w:val="66065740"/>
    <w:rsid w:val="660CB634"/>
    <w:rsid w:val="660FA368"/>
    <w:rsid w:val="6613DF4C"/>
    <w:rsid w:val="66210368"/>
    <w:rsid w:val="663AD5B9"/>
    <w:rsid w:val="66575B1F"/>
    <w:rsid w:val="6664D4BC"/>
    <w:rsid w:val="6680674E"/>
    <w:rsid w:val="6691EE58"/>
    <w:rsid w:val="669DDCC6"/>
    <w:rsid w:val="66A7D82D"/>
    <w:rsid w:val="66AB25CD"/>
    <w:rsid w:val="66B3311B"/>
    <w:rsid w:val="66B73FAC"/>
    <w:rsid w:val="66BA14D7"/>
    <w:rsid w:val="66C377C1"/>
    <w:rsid w:val="66C7529D"/>
    <w:rsid w:val="66C8F155"/>
    <w:rsid w:val="66D2DDD3"/>
    <w:rsid w:val="66D4F1EE"/>
    <w:rsid w:val="66F35731"/>
    <w:rsid w:val="67092E2F"/>
    <w:rsid w:val="6714BAC7"/>
    <w:rsid w:val="671C0FE4"/>
    <w:rsid w:val="6725BBFE"/>
    <w:rsid w:val="67505950"/>
    <w:rsid w:val="6755E3A9"/>
    <w:rsid w:val="675D7A91"/>
    <w:rsid w:val="676008AE"/>
    <w:rsid w:val="67654036"/>
    <w:rsid w:val="67788088"/>
    <w:rsid w:val="678314EF"/>
    <w:rsid w:val="67945760"/>
    <w:rsid w:val="679936BD"/>
    <w:rsid w:val="679ACFCA"/>
    <w:rsid w:val="67B425B5"/>
    <w:rsid w:val="67B5C6E6"/>
    <w:rsid w:val="67BE4D78"/>
    <w:rsid w:val="67C5099F"/>
    <w:rsid w:val="67CABC83"/>
    <w:rsid w:val="67CC8E46"/>
    <w:rsid w:val="67D1CB46"/>
    <w:rsid w:val="67E45145"/>
    <w:rsid w:val="67EE8D16"/>
    <w:rsid w:val="67EF1AA2"/>
    <w:rsid w:val="67F41133"/>
    <w:rsid w:val="6809CF09"/>
    <w:rsid w:val="681BAC03"/>
    <w:rsid w:val="683996F3"/>
    <w:rsid w:val="6840285E"/>
    <w:rsid w:val="684A3B56"/>
    <w:rsid w:val="6852EC24"/>
    <w:rsid w:val="685DFF0B"/>
    <w:rsid w:val="687EDCFA"/>
    <w:rsid w:val="688FF885"/>
    <w:rsid w:val="68983DB1"/>
    <w:rsid w:val="68A4DC6A"/>
    <w:rsid w:val="68A66A91"/>
    <w:rsid w:val="68B10DEE"/>
    <w:rsid w:val="68C325AB"/>
    <w:rsid w:val="68CC1042"/>
    <w:rsid w:val="68CFCB4A"/>
    <w:rsid w:val="68D57515"/>
    <w:rsid w:val="68FE6D8F"/>
    <w:rsid w:val="69085756"/>
    <w:rsid w:val="6908B3A8"/>
    <w:rsid w:val="690B5843"/>
    <w:rsid w:val="69114F8B"/>
    <w:rsid w:val="69124F2A"/>
    <w:rsid w:val="691B06BF"/>
    <w:rsid w:val="691CC5EA"/>
    <w:rsid w:val="694724A9"/>
    <w:rsid w:val="694D00F4"/>
    <w:rsid w:val="696BFDE7"/>
    <w:rsid w:val="6977D977"/>
    <w:rsid w:val="697EF129"/>
    <w:rsid w:val="697FA6FE"/>
    <w:rsid w:val="69878F3F"/>
    <w:rsid w:val="6987C142"/>
    <w:rsid w:val="6988EAB9"/>
    <w:rsid w:val="698D24D1"/>
    <w:rsid w:val="698DE2CA"/>
    <w:rsid w:val="699776CF"/>
    <w:rsid w:val="699E35F9"/>
    <w:rsid w:val="699E5F01"/>
    <w:rsid w:val="69B35E56"/>
    <w:rsid w:val="69BEAFE8"/>
    <w:rsid w:val="69C09DA3"/>
    <w:rsid w:val="69C10D3C"/>
    <w:rsid w:val="69C631CE"/>
    <w:rsid w:val="69CE40EF"/>
    <w:rsid w:val="69CF973B"/>
    <w:rsid w:val="69D49119"/>
    <w:rsid w:val="69D95619"/>
    <w:rsid w:val="69DA4D71"/>
    <w:rsid w:val="69E3EE3A"/>
    <w:rsid w:val="69F058D3"/>
    <w:rsid w:val="69F700C9"/>
    <w:rsid w:val="69FB4B5D"/>
    <w:rsid w:val="6A07FB42"/>
    <w:rsid w:val="6A0C9D53"/>
    <w:rsid w:val="6A2B690F"/>
    <w:rsid w:val="6A2D027A"/>
    <w:rsid w:val="6A46CE52"/>
    <w:rsid w:val="6A4AAB76"/>
    <w:rsid w:val="6A53EC31"/>
    <w:rsid w:val="6A5B268F"/>
    <w:rsid w:val="6A5BF8F5"/>
    <w:rsid w:val="6A5F24A6"/>
    <w:rsid w:val="6A882C72"/>
    <w:rsid w:val="6A8B92BD"/>
    <w:rsid w:val="6A924574"/>
    <w:rsid w:val="6A92EE8C"/>
    <w:rsid w:val="6ABB0B33"/>
    <w:rsid w:val="6AC7F950"/>
    <w:rsid w:val="6ACB0C86"/>
    <w:rsid w:val="6AD911FE"/>
    <w:rsid w:val="6ADAA502"/>
    <w:rsid w:val="6ADF3A99"/>
    <w:rsid w:val="6AE1CBCF"/>
    <w:rsid w:val="6AE394A0"/>
    <w:rsid w:val="6AF83FD2"/>
    <w:rsid w:val="6AFD832B"/>
    <w:rsid w:val="6B16F0C6"/>
    <w:rsid w:val="6B1B2C30"/>
    <w:rsid w:val="6B234FAA"/>
    <w:rsid w:val="6B3050E2"/>
    <w:rsid w:val="6B34F53C"/>
    <w:rsid w:val="6B489332"/>
    <w:rsid w:val="6B48F4E5"/>
    <w:rsid w:val="6B4E6452"/>
    <w:rsid w:val="6B800DF6"/>
    <w:rsid w:val="6B8D0729"/>
    <w:rsid w:val="6BAE7BD9"/>
    <w:rsid w:val="6BB04D53"/>
    <w:rsid w:val="6BBEACB7"/>
    <w:rsid w:val="6BBF5E81"/>
    <w:rsid w:val="6BC16857"/>
    <w:rsid w:val="6BF32052"/>
    <w:rsid w:val="6BFD3680"/>
    <w:rsid w:val="6C0A8D68"/>
    <w:rsid w:val="6C12F39E"/>
    <w:rsid w:val="6C1BA5CA"/>
    <w:rsid w:val="6C1F1CB3"/>
    <w:rsid w:val="6C435A6E"/>
    <w:rsid w:val="6C484120"/>
    <w:rsid w:val="6C562B5E"/>
    <w:rsid w:val="6C64079A"/>
    <w:rsid w:val="6C7E11FC"/>
    <w:rsid w:val="6C7E8981"/>
    <w:rsid w:val="6C8EAACA"/>
    <w:rsid w:val="6C92173E"/>
    <w:rsid w:val="6C953720"/>
    <w:rsid w:val="6C9FA3FF"/>
    <w:rsid w:val="6CBEF096"/>
    <w:rsid w:val="6CC1D9D5"/>
    <w:rsid w:val="6CC5D570"/>
    <w:rsid w:val="6CCA7A40"/>
    <w:rsid w:val="6CDAD229"/>
    <w:rsid w:val="6CE21661"/>
    <w:rsid w:val="6CE2D4EB"/>
    <w:rsid w:val="6CF8D871"/>
    <w:rsid w:val="6D239015"/>
    <w:rsid w:val="6D342D37"/>
    <w:rsid w:val="6D3A171E"/>
    <w:rsid w:val="6D5883BF"/>
    <w:rsid w:val="6D5C4D4A"/>
    <w:rsid w:val="6D671E95"/>
    <w:rsid w:val="6D6EBC2F"/>
    <w:rsid w:val="6D6FA9BD"/>
    <w:rsid w:val="6D78A735"/>
    <w:rsid w:val="6D968E3D"/>
    <w:rsid w:val="6DAD5C61"/>
    <w:rsid w:val="6DAEDCB0"/>
    <w:rsid w:val="6DCF3712"/>
    <w:rsid w:val="6DF39EFF"/>
    <w:rsid w:val="6DFAEDC4"/>
    <w:rsid w:val="6E16A1EC"/>
    <w:rsid w:val="6E1DFFE7"/>
    <w:rsid w:val="6E36EA3A"/>
    <w:rsid w:val="6E379B68"/>
    <w:rsid w:val="6E45E635"/>
    <w:rsid w:val="6E484A67"/>
    <w:rsid w:val="6E4A3EDC"/>
    <w:rsid w:val="6E4DF6A8"/>
    <w:rsid w:val="6E5AA797"/>
    <w:rsid w:val="6E6A432F"/>
    <w:rsid w:val="6E73B9F3"/>
    <w:rsid w:val="6E8740AC"/>
    <w:rsid w:val="6E8CA0F6"/>
    <w:rsid w:val="6E8E1224"/>
    <w:rsid w:val="6E8F047D"/>
    <w:rsid w:val="6EA4E5E8"/>
    <w:rsid w:val="6EAE262D"/>
    <w:rsid w:val="6EAE4215"/>
    <w:rsid w:val="6EB752C7"/>
    <w:rsid w:val="6ECC9EC2"/>
    <w:rsid w:val="6EE0F97B"/>
    <w:rsid w:val="6EE7421F"/>
    <w:rsid w:val="6EEF84A3"/>
    <w:rsid w:val="6EFA02CB"/>
    <w:rsid w:val="6F023146"/>
    <w:rsid w:val="6F23C15E"/>
    <w:rsid w:val="6F29BC0F"/>
    <w:rsid w:val="6F29FD03"/>
    <w:rsid w:val="6F3A14EC"/>
    <w:rsid w:val="6F418925"/>
    <w:rsid w:val="6F47A767"/>
    <w:rsid w:val="6F75E360"/>
    <w:rsid w:val="6F762C3A"/>
    <w:rsid w:val="6F7DFB98"/>
    <w:rsid w:val="6FA0DE81"/>
    <w:rsid w:val="6FAC65DB"/>
    <w:rsid w:val="6FAE7899"/>
    <w:rsid w:val="6FB9344A"/>
    <w:rsid w:val="6FBC32AB"/>
    <w:rsid w:val="6FC0D1CE"/>
    <w:rsid w:val="6FCB484D"/>
    <w:rsid w:val="6FCF6DB0"/>
    <w:rsid w:val="6FD0DCF1"/>
    <w:rsid w:val="6FD26DB2"/>
    <w:rsid w:val="6FF46EA8"/>
    <w:rsid w:val="701E428B"/>
    <w:rsid w:val="7027F179"/>
    <w:rsid w:val="70379BC2"/>
    <w:rsid w:val="703CC596"/>
    <w:rsid w:val="703D8AD1"/>
    <w:rsid w:val="703D9B29"/>
    <w:rsid w:val="703E5493"/>
    <w:rsid w:val="704B3E58"/>
    <w:rsid w:val="7053AE1D"/>
    <w:rsid w:val="70577896"/>
    <w:rsid w:val="7067E909"/>
    <w:rsid w:val="707D1123"/>
    <w:rsid w:val="70970292"/>
    <w:rsid w:val="709DF813"/>
    <w:rsid w:val="70B48DBD"/>
    <w:rsid w:val="70B71D91"/>
    <w:rsid w:val="70CED8DB"/>
    <w:rsid w:val="70DEB1B9"/>
    <w:rsid w:val="71066F3C"/>
    <w:rsid w:val="711F9AFA"/>
    <w:rsid w:val="71217B74"/>
    <w:rsid w:val="7135954A"/>
    <w:rsid w:val="7152B8B1"/>
    <w:rsid w:val="717BD660"/>
    <w:rsid w:val="717BED64"/>
    <w:rsid w:val="717DFBEE"/>
    <w:rsid w:val="718999A3"/>
    <w:rsid w:val="718E4A91"/>
    <w:rsid w:val="719184C3"/>
    <w:rsid w:val="71ACED5C"/>
    <w:rsid w:val="71B259C8"/>
    <w:rsid w:val="71B95BF0"/>
    <w:rsid w:val="71DB45B1"/>
    <w:rsid w:val="71F59081"/>
    <w:rsid w:val="71FD4FB8"/>
    <w:rsid w:val="7205E782"/>
    <w:rsid w:val="720758B1"/>
    <w:rsid w:val="72081A75"/>
    <w:rsid w:val="722D256B"/>
    <w:rsid w:val="723291EC"/>
    <w:rsid w:val="724645AF"/>
    <w:rsid w:val="7250F5BA"/>
    <w:rsid w:val="7262031D"/>
    <w:rsid w:val="727BC11E"/>
    <w:rsid w:val="728013CD"/>
    <w:rsid w:val="728C4C48"/>
    <w:rsid w:val="728E45FB"/>
    <w:rsid w:val="72A07E7E"/>
    <w:rsid w:val="72A5F7B1"/>
    <w:rsid w:val="72AD09E1"/>
    <w:rsid w:val="72AF01F4"/>
    <w:rsid w:val="72C77AFE"/>
    <w:rsid w:val="72CE65EC"/>
    <w:rsid w:val="72CF33E1"/>
    <w:rsid w:val="72D1866E"/>
    <w:rsid w:val="72E5BD5B"/>
    <w:rsid w:val="72F8B4D2"/>
    <w:rsid w:val="72FBC332"/>
    <w:rsid w:val="730FF2B2"/>
    <w:rsid w:val="73123389"/>
    <w:rsid w:val="731D2870"/>
    <w:rsid w:val="7330A3B2"/>
    <w:rsid w:val="733AA9DA"/>
    <w:rsid w:val="735F6ED5"/>
    <w:rsid w:val="73665A65"/>
    <w:rsid w:val="736AA465"/>
    <w:rsid w:val="736ABFE4"/>
    <w:rsid w:val="7375B1EF"/>
    <w:rsid w:val="737DD523"/>
    <w:rsid w:val="73925792"/>
    <w:rsid w:val="7394C66C"/>
    <w:rsid w:val="73A17AE2"/>
    <w:rsid w:val="73BC533D"/>
    <w:rsid w:val="73BF4521"/>
    <w:rsid w:val="73CC2181"/>
    <w:rsid w:val="73D6F66B"/>
    <w:rsid w:val="73D8B205"/>
    <w:rsid w:val="73DBC9C6"/>
    <w:rsid w:val="73E34C36"/>
    <w:rsid w:val="73E4A0E6"/>
    <w:rsid w:val="73F60C5F"/>
    <w:rsid w:val="74064E6C"/>
    <w:rsid w:val="7411C25E"/>
    <w:rsid w:val="74164C91"/>
    <w:rsid w:val="741A53F4"/>
    <w:rsid w:val="741E820C"/>
    <w:rsid w:val="743C5C8F"/>
    <w:rsid w:val="7442499B"/>
    <w:rsid w:val="744916BB"/>
    <w:rsid w:val="745D6F64"/>
    <w:rsid w:val="749BA7F6"/>
    <w:rsid w:val="74A484C1"/>
    <w:rsid w:val="74A7B306"/>
    <w:rsid w:val="74AB67BC"/>
    <w:rsid w:val="74AD691A"/>
    <w:rsid w:val="74C60205"/>
    <w:rsid w:val="74CC329D"/>
    <w:rsid w:val="74D3686C"/>
    <w:rsid w:val="74ECA204"/>
    <w:rsid w:val="74FC5496"/>
    <w:rsid w:val="752DC23D"/>
    <w:rsid w:val="7551F2C7"/>
    <w:rsid w:val="755E11F8"/>
    <w:rsid w:val="756EB1EA"/>
    <w:rsid w:val="757477CF"/>
    <w:rsid w:val="7576F735"/>
    <w:rsid w:val="757F23FF"/>
    <w:rsid w:val="7590247C"/>
    <w:rsid w:val="75A3A5B1"/>
    <w:rsid w:val="75B0AE9C"/>
    <w:rsid w:val="75B916CE"/>
    <w:rsid w:val="75BB1E1F"/>
    <w:rsid w:val="75C111BC"/>
    <w:rsid w:val="75D42D00"/>
    <w:rsid w:val="75D997F6"/>
    <w:rsid w:val="75FE883C"/>
    <w:rsid w:val="760404FF"/>
    <w:rsid w:val="76087D7E"/>
    <w:rsid w:val="7608C147"/>
    <w:rsid w:val="760C2908"/>
    <w:rsid w:val="76105219"/>
    <w:rsid w:val="76128ECD"/>
    <w:rsid w:val="7613991B"/>
    <w:rsid w:val="761DED13"/>
    <w:rsid w:val="762F3A60"/>
    <w:rsid w:val="763E28C4"/>
    <w:rsid w:val="764917C8"/>
    <w:rsid w:val="76519DB3"/>
    <w:rsid w:val="765286C6"/>
    <w:rsid w:val="76613749"/>
    <w:rsid w:val="766D4396"/>
    <w:rsid w:val="76727C04"/>
    <w:rsid w:val="7676AA39"/>
    <w:rsid w:val="767B5832"/>
    <w:rsid w:val="767CCBC8"/>
    <w:rsid w:val="7685EF41"/>
    <w:rsid w:val="768FA2F7"/>
    <w:rsid w:val="7690C1AA"/>
    <w:rsid w:val="76935A2B"/>
    <w:rsid w:val="7693B81E"/>
    <w:rsid w:val="769DF9EE"/>
    <w:rsid w:val="76A65B59"/>
    <w:rsid w:val="76BB9422"/>
    <w:rsid w:val="76C050FA"/>
    <w:rsid w:val="76C1C24E"/>
    <w:rsid w:val="76C73302"/>
    <w:rsid w:val="76C7941A"/>
    <w:rsid w:val="76CB4E72"/>
    <w:rsid w:val="76E66F0B"/>
    <w:rsid w:val="76E87311"/>
    <w:rsid w:val="76EE591D"/>
    <w:rsid w:val="76F34115"/>
    <w:rsid w:val="76F41766"/>
    <w:rsid w:val="76FA0B7D"/>
    <w:rsid w:val="7704FC89"/>
    <w:rsid w:val="77051155"/>
    <w:rsid w:val="77070C30"/>
    <w:rsid w:val="770CC758"/>
    <w:rsid w:val="7710C476"/>
    <w:rsid w:val="771B80FB"/>
    <w:rsid w:val="7725C901"/>
    <w:rsid w:val="77295346"/>
    <w:rsid w:val="772A5CCC"/>
    <w:rsid w:val="774075A1"/>
    <w:rsid w:val="7741A1B9"/>
    <w:rsid w:val="77452106"/>
    <w:rsid w:val="774767C6"/>
    <w:rsid w:val="77507E71"/>
    <w:rsid w:val="775D6492"/>
    <w:rsid w:val="775DB369"/>
    <w:rsid w:val="776FADB5"/>
    <w:rsid w:val="7778D616"/>
    <w:rsid w:val="777C771F"/>
    <w:rsid w:val="777D8B92"/>
    <w:rsid w:val="77928FF4"/>
    <w:rsid w:val="77DDD5CE"/>
    <w:rsid w:val="77DF11EA"/>
    <w:rsid w:val="77E9C54D"/>
    <w:rsid w:val="77FA2A9B"/>
    <w:rsid w:val="77FEF295"/>
    <w:rsid w:val="78088C96"/>
    <w:rsid w:val="780CA9C6"/>
    <w:rsid w:val="780F584C"/>
    <w:rsid w:val="7812BC75"/>
    <w:rsid w:val="78134317"/>
    <w:rsid w:val="781E0B30"/>
    <w:rsid w:val="78260DEC"/>
    <w:rsid w:val="783E782F"/>
    <w:rsid w:val="7841DC15"/>
    <w:rsid w:val="784922CC"/>
    <w:rsid w:val="784C75E7"/>
    <w:rsid w:val="784EE150"/>
    <w:rsid w:val="784FA596"/>
    <w:rsid w:val="7879E66A"/>
    <w:rsid w:val="788A05D7"/>
    <w:rsid w:val="7895A614"/>
    <w:rsid w:val="789C12DB"/>
    <w:rsid w:val="789F99E0"/>
    <w:rsid w:val="78B380A6"/>
    <w:rsid w:val="78B6DC6A"/>
    <w:rsid w:val="78B6FE3A"/>
    <w:rsid w:val="78BB5715"/>
    <w:rsid w:val="78CFBB0A"/>
    <w:rsid w:val="78D19102"/>
    <w:rsid w:val="78D3119F"/>
    <w:rsid w:val="78D33715"/>
    <w:rsid w:val="78D83321"/>
    <w:rsid w:val="78D91C01"/>
    <w:rsid w:val="78DB8039"/>
    <w:rsid w:val="78E6701D"/>
    <w:rsid w:val="78E67F6F"/>
    <w:rsid w:val="78EF70C7"/>
    <w:rsid w:val="78EFAEAB"/>
    <w:rsid w:val="790A3A91"/>
    <w:rsid w:val="790AF1A4"/>
    <w:rsid w:val="790C93AC"/>
    <w:rsid w:val="790E5ED1"/>
    <w:rsid w:val="792115E5"/>
    <w:rsid w:val="79393378"/>
    <w:rsid w:val="7939C3AB"/>
    <w:rsid w:val="793B0E8C"/>
    <w:rsid w:val="7948BEA7"/>
    <w:rsid w:val="794B5A4E"/>
    <w:rsid w:val="794D5ECF"/>
    <w:rsid w:val="795A227F"/>
    <w:rsid w:val="79625996"/>
    <w:rsid w:val="797F4470"/>
    <w:rsid w:val="79822C18"/>
    <w:rsid w:val="7997C719"/>
    <w:rsid w:val="79AA02CA"/>
    <w:rsid w:val="79AFCDD8"/>
    <w:rsid w:val="79BD5ADE"/>
    <w:rsid w:val="79C55793"/>
    <w:rsid w:val="79C64C3F"/>
    <w:rsid w:val="79D961F7"/>
    <w:rsid w:val="79DC1BC0"/>
    <w:rsid w:val="79E10113"/>
    <w:rsid w:val="79E4A9C3"/>
    <w:rsid w:val="79FD20F4"/>
    <w:rsid w:val="7A0A52C0"/>
    <w:rsid w:val="7A0CDCAE"/>
    <w:rsid w:val="7A267647"/>
    <w:rsid w:val="7A2ECF04"/>
    <w:rsid w:val="7A2ED1EE"/>
    <w:rsid w:val="7A3CED12"/>
    <w:rsid w:val="7A4F76ED"/>
    <w:rsid w:val="7A56FEAB"/>
    <w:rsid w:val="7A5841F3"/>
    <w:rsid w:val="7A685025"/>
    <w:rsid w:val="7AA0F1F3"/>
    <w:rsid w:val="7AA2F2F3"/>
    <w:rsid w:val="7AACB254"/>
    <w:rsid w:val="7AB791D5"/>
    <w:rsid w:val="7AB8C04D"/>
    <w:rsid w:val="7ABE88F5"/>
    <w:rsid w:val="7AC07769"/>
    <w:rsid w:val="7AC646E6"/>
    <w:rsid w:val="7ACC58C9"/>
    <w:rsid w:val="7ADF3D6E"/>
    <w:rsid w:val="7AE9D898"/>
    <w:rsid w:val="7B038DDD"/>
    <w:rsid w:val="7B0BE29F"/>
    <w:rsid w:val="7B1387D4"/>
    <w:rsid w:val="7B22CFC6"/>
    <w:rsid w:val="7B345709"/>
    <w:rsid w:val="7B364448"/>
    <w:rsid w:val="7B3B7345"/>
    <w:rsid w:val="7B512D6E"/>
    <w:rsid w:val="7B64AB90"/>
    <w:rsid w:val="7B7415C8"/>
    <w:rsid w:val="7B84FBF6"/>
    <w:rsid w:val="7B8FCE37"/>
    <w:rsid w:val="7B920708"/>
    <w:rsid w:val="7B99F1D2"/>
    <w:rsid w:val="7BA81726"/>
    <w:rsid w:val="7BA8420C"/>
    <w:rsid w:val="7BAC9612"/>
    <w:rsid w:val="7BAD5224"/>
    <w:rsid w:val="7BB2A05D"/>
    <w:rsid w:val="7BB4DFEE"/>
    <w:rsid w:val="7BC16B75"/>
    <w:rsid w:val="7BD0A467"/>
    <w:rsid w:val="7BD647E3"/>
    <w:rsid w:val="7BDA0DAB"/>
    <w:rsid w:val="7BDA79D1"/>
    <w:rsid w:val="7BE4325F"/>
    <w:rsid w:val="7BEE8502"/>
    <w:rsid w:val="7C00F8B4"/>
    <w:rsid w:val="7C0C971B"/>
    <w:rsid w:val="7C2E8493"/>
    <w:rsid w:val="7C3401F5"/>
    <w:rsid w:val="7C3A66A0"/>
    <w:rsid w:val="7C3E81D4"/>
    <w:rsid w:val="7C4B47BA"/>
    <w:rsid w:val="7C4BE4F6"/>
    <w:rsid w:val="7C578026"/>
    <w:rsid w:val="7C8E883B"/>
    <w:rsid w:val="7C917A24"/>
    <w:rsid w:val="7C970DC0"/>
    <w:rsid w:val="7C97379B"/>
    <w:rsid w:val="7C98B960"/>
    <w:rsid w:val="7C9C554E"/>
    <w:rsid w:val="7CAEED4F"/>
    <w:rsid w:val="7CB77EE5"/>
    <w:rsid w:val="7CC0226B"/>
    <w:rsid w:val="7CDF8DB1"/>
    <w:rsid w:val="7CE34767"/>
    <w:rsid w:val="7CE4869E"/>
    <w:rsid w:val="7D1B5A4A"/>
    <w:rsid w:val="7D24241C"/>
    <w:rsid w:val="7D26B109"/>
    <w:rsid w:val="7D2D14F3"/>
    <w:rsid w:val="7D4615E5"/>
    <w:rsid w:val="7D595B34"/>
    <w:rsid w:val="7D5DDFA7"/>
    <w:rsid w:val="7D61A49D"/>
    <w:rsid w:val="7D63AD14"/>
    <w:rsid w:val="7D719A8A"/>
    <w:rsid w:val="7D76AD06"/>
    <w:rsid w:val="7D82A57F"/>
    <w:rsid w:val="7D840194"/>
    <w:rsid w:val="7D8A757B"/>
    <w:rsid w:val="7D8C9F99"/>
    <w:rsid w:val="7D989A61"/>
    <w:rsid w:val="7D99D2D1"/>
    <w:rsid w:val="7DA0B1CD"/>
    <w:rsid w:val="7DBAED30"/>
    <w:rsid w:val="7DC27E1A"/>
    <w:rsid w:val="7DCADB09"/>
    <w:rsid w:val="7DE7A784"/>
    <w:rsid w:val="7DE853BB"/>
    <w:rsid w:val="7DF05B8F"/>
    <w:rsid w:val="7DFEB254"/>
    <w:rsid w:val="7E050044"/>
    <w:rsid w:val="7E06D7A1"/>
    <w:rsid w:val="7E51C9DF"/>
    <w:rsid w:val="7E54B26B"/>
    <w:rsid w:val="7E57305E"/>
    <w:rsid w:val="7E62BFC7"/>
    <w:rsid w:val="7E6BD221"/>
    <w:rsid w:val="7E6D765E"/>
    <w:rsid w:val="7E6EF711"/>
    <w:rsid w:val="7E828C91"/>
    <w:rsid w:val="7E8E8351"/>
    <w:rsid w:val="7E92C869"/>
    <w:rsid w:val="7EBD7E2D"/>
    <w:rsid w:val="7EC7EDAF"/>
    <w:rsid w:val="7EC98795"/>
    <w:rsid w:val="7ED1D509"/>
    <w:rsid w:val="7EE8C760"/>
    <w:rsid w:val="7F012333"/>
    <w:rsid w:val="7F156AD5"/>
    <w:rsid w:val="7F4A9DF3"/>
    <w:rsid w:val="7F56921C"/>
    <w:rsid w:val="7F573336"/>
    <w:rsid w:val="7F595F27"/>
    <w:rsid w:val="7F59835C"/>
    <w:rsid w:val="7F83A8E8"/>
    <w:rsid w:val="7F8D75D5"/>
    <w:rsid w:val="7F9A982F"/>
    <w:rsid w:val="7FA16261"/>
    <w:rsid w:val="7FA1801A"/>
    <w:rsid w:val="7FABF421"/>
    <w:rsid w:val="7FBAF183"/>
    <w:rsid w:val="7FBEDAB1"/>
    <w:rsid w:val="7FD67FF5"/>
    <w:rsid w:val="7FE29823"/>
    <w:rsid w:val="7FE89663"/>
    <w:rsid w:val="7FEA84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835C5F"/>
  <w15:docId w15:val="{570937E2-44B7-43E0-AA7B-CC0EAD50D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paragraph" w:styleId="Heading3">
    <w:name w:val="heading 3"/>
    <w:basedOn w:val="Normal"/>
    <w:next w:val="Normal"/>
    <w:link w:val="Heading3Char"/>
    <w:qFormat/>
    <w:rsid w:val="008F2240"/>
    <w:pPr>
      <w:keepNext/>
      <w:spacing w:line="276" w:lineRule="auto"/>
      <w:outlineLvl w:val="2"/>
    </w:pPr>
    <w:rPr>
      <w:rFonts w:ascii="Calibri" w:hAnsi="Calibri" w:cs="Arial"/>
      <w:b/>
      <w:bCs/>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A11A83"/>
    <w:pPr>
      <w:ind w:left="720"/>
      <w:contextualSpacing/>
    </w:pPr>
    <w:rPr>
      <w:rFonts w:ascii="Calibri" w:hAnsi="Calibri"/>
      <w:szCs w:val="20"/>
      <w:lang w:val="en-AU"/>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customStyle="1" w:styleId="Placeholder">
    <w:name w:val="Placeholder"/>
    <w:basedOn w:val="Normal"/>
    <w:link w:val="PlaceholderChar"/>
    <w:qFormat/>
    <w:rsid w:val="00215561"/>
    <w:pPr>
      <w:spacing w:line="276" w:lineRule="auto"/>
    </w:pPr>
    <w:rPr>
      <w:rFonts w:ascii="Calibri" w:hAnsi="Calibri"/>
      <w:i/>
      <w:iCs/>
      <w:color w:val="808080"/>
      <w:sz w:val="16"/>
      <w:szCs w:val="16"/>
      <w:lang w:val="en-AU"/>
    </w:rPr>
  </w:style>
  <w:style w:type="character" w:customStyle="1" w:styleId="PlaceholderChar">
    <w:name w:val="Placeholder Char"/>
    <w:basedOn w:val="DefaultParagraphFont"/>
    <w:link w:val="Placeholder"/>
    <w:rsid w:val="00215561"/>
    <w:rPr>
      <w:rFonts w:ascii="Calibri" w:hAnsi="Calibri"/>
      <w:i/>
      <w:iCs/>
      <w:color w:val="808080"/>
      <w:sz w:val="16"/>
      <w:szCs w:val="16"/>
      <w:lang w:val="en-AU" w:eastAsia="en-US" w:bidi="ar-SA"/>
    </w:rPr>
  </w:style>
  <w:style w:type="paragraph" w:styleId="NormalWeb">
    <w:name w:val="Normal (Web)"/>
    <w:basedOn w:val="Normal"/>
    <w:uiPriority w:val="99"/>
    <w:unhideWhenUsed/>
    <w:rsid w:val="00A3562A"/>
    <w:pPr>
      <w:spacing w:before="100" w:beforeAutospacing="1" w:after="100" w:afterAutospacing="1"/>
    </w:pPr>
    <w:rPr>
      <w:lang w:val="en-AU" w:eastAsia="en-AU"/>
    </w:rPr>
  </w:style>
  <w:style w:type="paragraph" w:customStyle="1" w:styleId="SubHeading">
    <w:name w:val="Sub Heading"/>
    <w:basedOn w:val="Normal"/>
    <w:link w:val="SubHeadingChar"/>
    <w:qFormat/>
    <w:rsid w:val="004C2CAB"/>
    <w:pPr>
      <w:spacing w:before="120" w:after="120" w:line="276" w:lineRule="auto"/>
    </w:pPr>
    <w:rPr>
      <w:rFonts w:ascii="Calibri" w:hAnsi="Calibri"/>
      <w:b/>
      <w:bCs/>
      <w:lang w:val="en-AU"/>
    </w:rPr>
  </w:style>
  <w:style w:type="character" w:customStyle="1" w:styleId="SubHeadingChar">
    <w:name w:val="Sub Heading Char"/>
    <w:basedOn w:val="DefaultParagraphFont"/>
    <w:link w:val="SubHeading"/>
    <w:rsid w:val="004C2CAB"/>
    <w:rPr>
      <w:rFonts w:ascii="Calibri" w:hAnsi="Calibri"/>
      <w:b/>
      <w:bCs/>
      <w:sz w:val="24"/>
      <w:szCs w:val="24"/>
      <w:lang w:val="en-AU" w:eastAsia="en-US" w:bidi="ar-SA"/>
    </w:rPr>
  </w:style>
  <w:style w:type="character" w:styleId="CommentReference">
    <w:name w:val="annotation reference"/>
    <w:basedOn w:val="DefaultParagraphFont"/>
    <w:uiPriority w:val="99"/>
    <w:semiHidden/>
    <w:unhideWhenUsed/>
    <w:rsid w:val="00835F41"/>
    <w:rPr>
      <w:sz w:val="16"/>
      <w:szCs w:val="16"/>
    </w:rPr>
  </w:style>
  <w:style w:type="table" w:styleId="PlainTable2">
    <w:name w:val="Plain Table 2"/>
    <w:basedOn w:val="TableNormal"/>
    <w:uiPriority w:val="42"/>
    <w:rPr>
      <w:lang w:val="en-AU"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F2240"/>
    <w:rPr>
      <w:rFonts w:ascii="Calibri" w:hAnsi="Calibri" w:cs="Arial"/>
      <w:b/>
      <w:bCs/>
      <w:sz w:val="22"/>
      <w:u w:val="single"/>
      <w:lang w:val="en-AU" w:eastAsia="en-AU" w:bidi="ar-SA"/>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gage.whittlesea.vic.gov.au/epping-central-structure-pla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whittlesea.vic.gov.au/about-us/council/council-meeting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yperlink" Target="https://engage.whittlesea.vic.gov.au/epping-central-structure-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123</Pages>
  <Words>37805</Words>
  <Characters>215492</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Justine Smith</cp:lastModifiedBy>
  <cp:revision>16</cp:revision>
  <dcterms:created xsi:type="dcterms:W3CDTF">2023-06-22T05:11:00Z</dcterms:created>
  <dcterms:modified xsi:type="dcterms:W3CDTF">2023-06-22T06:13:00Z</dcterms:modified>
</cp:coreProperties>
</file>