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8966" w14:textId="77777777" w:rsidR="00D061AB" w:rsidRDefault="00920A20" w:rsidP="00517721">
      <w:pPr>
        <w:pStyle w:val="Heading1"/>
      </w:pPr>
      <w:r>
        <w:t>Circle of Security Parenting Program</w:t>
      </w:r>
    </w:p>
    <w:p w14:paraId="6ED9B939" w14:textId="582CFD63" w:rsidR="00BE3C20" w:rsidRDefault="00BE3C20" w:rsidP="00517721">
      <w:pPr>
        <w:widowControl w:val="0"/>
        <w:rPr>
          <w:rFonts w:ascii="Arial Black" w:hAnsi="Arial Black"/>
          <w:b/>
          <w:bCs/>
          <w:color w:val="0070C0"/>
          <w:sz w:val="8"/>
          <w:szCs w:val="8"/>
          <w:lang w:val="en-AU" w:eastAsia="en-AU"/>
        </w:rPr>
      </w:pPr>
      <w:r>
        <w:rPr>
          <w:rFonts w:ascii="Arial Black" w:hAnsi="Arial Black"/>
          <w:b/>
          <w:bCs/>
          <w:color w:val="0070C0"/>
          <w:sz w:val="28"/>
          <w:szCs w:val="28"/>
        </w:rPr>
        <w:t>202</w:t>
      </w:r>
      <w:r w:rsidR="00B96331">
        <w:rPr>
          <w:rFonts w:ascii="Arial Black" w:hAnsi="Arial Black"/>
          <w:b/>
          <w:bCs/>
          <w:color w:val="0070C0"/>
          <w:sz w:val="28"/>
          <w:szCs w:val="28"/>
        </w:rPr>
        <w:t>4</w:t>
      </w:r>
      <w:r>
        <w:rPr>
          <w:rFonts w:ascii="Arial Black" w:hAnsi="Arial Black"/>
          <w:b/>
          <w:bCs/>
          <w:color w:val="0070C0"/>
          <w:sz w:val="28"/>
          <w:szCs w:val="28"/>
        </w:rPr>
        <w:t xml:space="preserve"> Term </w:t>
      </w:r>
      <w:r w:rsidR="00B96331">
        <w:rPr>
          <w:rFonts w:ascii="Arial Black" w:hAnsi="Arial Black"/>
          <w:b/>
          <w:bCs/>
          <w:color w:val="0070C0"/>
          <w:sz w:val="28"/>
          <w:szCs w:val="28"/>
        </w:rPr>
        <w:t>2</w:t>
      </w:r>
    </w:p>
    <w:p w14:paraId="31A3B6EB" w14:textId="2C4489A9" w:rsidR="00BE3C20" w:rsidRDefault="00BE3C20" w:rsidP="00517721">
      <w:pPr>
        <w:pStyle w:val="Default"/>
        <w:spacing w:line="240" w:lineRule="auto"/>
        <w:rPr>
          <w:b/>
          <w:bCs/>
          <w:color w:val="085296"/>
          <w:sz w:val="26"/>
          <w:szCs w:val="26"/>
          <w14:ligatures w14:val="none"/>
        </w:rPr>
      </w:pPr>
      <w:r>
        <w:rPr>
          <w:b/>
          <w:bCs/>
          <w:color w:val="085296"/>
          <w:sz w:val="26"/>
          <w:szCs w:val="26"/>
          <w14:ligatures w14:val="none"/>
        </w:rPr>
        <w:t xml:space="preserve">For parents and caregivers with children between the ages of 0 to 6years. </w:t>
      </w:r>
    </w:p>
    <w:p w14:paraId="039A4AF4" w14:textId="442E7256" w:rsidR="00B96331" w:rsidRPr="00B96331" w:rsidRDefault="00B96331" w:rsidP="00517721">
      <w:pPr>
        <w:widowControl w:val="0"/>
        <w:spacing w:before="240" w:line="276" w:lineRule="auto"/>
        <w:jc w:val="left"/>
        <w:rPr>
          <w:rFonts w:ascii="Arial" w:hAnsi="Arial" w:cs="Arial"/>
          <w:b/>
          <w:bCs/>
          <w:color w:val="085296"/>
          <w:kern w:val="28"/>
          <w:sz w:val="20"/>
          <w:szCs w:val="20"/>
          <w:lang w:val="en-AU" w:eastAsia="en-AU"/>
          <w14:cntxtAlts/>
        </w:rPr>
      </w:pPr>
      <w:r w:rsidRPr="00B96331">
        <w:rPr>
          <w:rFonts w:ascii="Arial" w:hAnsi="Arial" w:cs="Arial"/>
          <w:b/>
          <w:bCs/>
          <w:color w:val="085296"/>
          <w:kern w:val="28"/>
          <w:sz w:val="20"/>
          <w:szCs w:val="20"/>
          <w:lang w:val="en-AU" w:eastAsia="en-AU"/>
          <w14:cntxtAlts/>
        </w:rPr>
        <w:t xml:space="preserve">Circle of Security© is a free </w:t>
      </w:r>
      <w:proofErr w:type="gramStart"/>
      <w:r w:rsidR="00C77D2F">
        <w:rPr>
          <w:rFonts w:ascii="Arial" w:hAnsi="Arial" w:cs="Arial"/>
          <w:b/>
          <w:bCs/>
          <w:color w:val="085296"/>
          <w:kern w:val="28"/>
          <w:sz w:val="20"/>
          <w:szCs w:val="20"/>
          <w:lang w:val="en-AU" w:eastAsia="en-AU"/>
          <w14:cntxtAlts/>
        </w:rPr>
        <w:t>8 week</w:t>
      </w:r>
      <w:proofErr w:type="gramEnd"/>
      <w:r w:rsidR="00C77D2F">
        <w:rPr>
          <w:rFonts w:ascii="Arial" w:hAnsi="Arial" w:cs="Arial"/>
          <w:b/>
          <w:bCs/>
          <w:color w:val="085296"/>
          <w:kern w:val="28"/>
          <w:sz w:val="20"/>
          <w:szCs w:val="20"/>
          <w:lang w:val="en-AU" w:eastAsia="en-AU"/>
          <w14:cntxtAlts/>
        </w:rPr>
        <w:t xml:space="preserve"> </w:t>
      </w:r>
      <w:r w:rsidRPr="00B96331">
        <w:rPr>
          <w:rFonts w:ascii="Arial" w:hAnsi="Arial" w:cs="Arial"/>
          <w:b/>
          <w:bCs/>
          <w:color w:val="085296"/>
          <w:kern w:val="28"/>
          <w:sz w:val="20"/>
          <w:szCs w:val="20"/>
          <w:lang w:val="en-AU" w:eastAsia="en-AU"/>
          <w14:cntxtAlts/>
        </w:rPr>
        <w:t>parenting program which looks at how parents can build their relationship with their children to enhance attachment.</w:t>
      </w:r>
    </w:p>
    <w:p w14:paraId="3F51145C" w14:textId="7650382D" w:rsidR="00BE3C20" w:rsidRPr="00B96331" w:rsidRDefault="00BE3C20" w:rsidP="00517721">
      <w:pPr>
        <w:widowControl w:val="0"/>
        <w:jc w:val="left"/>
        <w:rPr>
          <w:color w:val="000000"/>
          <w:sz w:val="20"/>
          <w:szCs w:val="20"/>
        </w:rPr>
      </w:pPr>
      <w:r w:rsidRPr="00BE3C20">
        <w:t>Facilitated by City of Whittlesea Enhanced Maternal and Child Health Service</w:t>
      </w:r>
      <w:r w:rsidR="00B96331">
        <w:t>.</w:t>
      </w:r>
    </w:p>
    <w:p w14:paraId="4073BC04" w14:textId="1FB00E60" w:rsidR="00425753" w:rsidRPr="00425753" w:rsidRDefault="00425753" w:rsidP="00517721">
      <w:pPr>
        <w:widowControl w:val="0"/>
        <w:jc w:val="left"/>
      </w:pPr>
      <w:r w:rsidRPr="00425753">
        <w:t xml:space="preserve">Children who have secure attachment to their </w:t>
      </w:r>
      <w:proofErr w:type="gramStart"/>
      <w:r w:rsidRPr="00425753">
        <w:t>primary  caregivers</w:t>
      </w:r>
      <w:proofErr w:type="gramEnd"/>
      <w:r w:rsidRPr="00425753">
        <w:t xml:space="preserve"> can develop more resilience, better social</w:t>
      </w:r>
      <w:r>
        <w:t xml:space="preserve"> </w:t>
      </w:r>
      <w:r w:rsidRPr="00425753">
        <w:t>and problem-solving skills and higher self–esteem.</w:t>
      </w:r>
    </w:p>
    <w:p w14:paraId="07E44390" w14:textId="77777777" w:rsidR="00425753" w:rsidRDefault="00425753" w:rsidP="00517721">
      <w:pPr>
        <w:widowControl w:val="0"/>
      </w:pPr>
      <w:r w:rsidRPr="00425753">
        <w:t>This can assist children to maintain positive relationship throughout their lives.</w:t>
      </w:r>
    </w:p>
    <w:p w14:paraId="41E31D99" w14:textId="5B00B078" w:rsidR="00BE3C20" w:rsidRDefault="00BE3C20" w:rsidP="00517721">
      <w:pPr>
        <w:pStyle w:val="Default"/>
        <w:rPr>
          <w:b/>
          <w:bCs/>
          <w:color w:val="085296"/>
          <w:sz w:val="26"/>
          <w:szCs w:val="26"/>
          <w14:ligatures w14:val="none"/>
        </w:rPr>
      </w:pPr>
      <w:r w:rsidRPr="00BE3C20">
        <w:rPr>
          <w:b/>
          <w:bCs/>
          <w:color w:val="085296"/>
          <w:sz w:val="26"/>
          <w:szCs w:val="26"/>
          <w14:ligatures w14:val="none"/>
        </w:rPr>
        <w:t xml:space="preserve">Benefits of this program </w:t>
      </w:r>
    </w:p>
    <w:p w14:paraId="4C43ADC7" w14:textId="77777777" w:rsidR="00517721" w:rsidRDefault="00425753" w:rsidP="00517721">
      <w:pPr>
        <w:pStyle w:val="Default"/>
        <w:numPr>
          <w:ilvl w:val="0"/>
          <w:numId w:val="14"/>
        </w:numPr>
        <w:rPr>
          <w:rFonts w:ascii="Calibri" w:hAnsi="Calibri" w:cs="Times New Roman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425753">
        <w:rPr>
          <w:rFonts w:ascii="Calibri" w:hAnsi="Calibri" w:cs="Times New Roman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  <w:t xml:space="preserve">Ways to enhance the development of your child's self-esteem, </w:t>
      </w:r>
      <w:proofErr w:type="gramStart"/>
      <w:r w:rsidRPr="00425753">
        <w:rPr>
          <w:rFonts w:ascii="Calibri" w:hAnsi="Calibri" w:cs="Times New Roman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  <w:t>trust</w:t>
      </w:r>
      <w:proofErr w:type="gramEnd"/>
      <w:r w:rsidRPr="00425753">
        <w:rPr>
          <w:rFonts w:ascii="Calibri" w:hAnsi="Calibri" w:cs="Times New Roman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and sense of security.</w:t>
      </w:r>
    </w:p>
    <w:p w14:paraId="2A9E9382" w14:textId="77777777" w:rsidR="00517721" w:rsidRDefault="00425753" w:rsidP="00517721">
      <w:pPr>
        <w:pStyle w:val="Default"/>
        <w:numPr>
          <w:ilvl w:val="0"/>
          <w:numId w:val="14"/>
        </w:numPr>
        <w:rPr>
          <w:rFonts w:ascii="Calibri" w:hAnsi="Calibri" w:cs="Times New Roman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517721">
        <w:rPr>
          <w:rFonts w:ascii="Calibri" w:hAnsi="Calibri" w:cs="Times New Roman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  <w:t xml:space="preserve">Supporting the creation of a secure base from which your child feels able to explore their world, knowing there is </w:t>
      </w:r>
      <w:proofErr w:type="gramStart"/>
      <w:r w:rsidRPr="00517721">
        <w:rPr>
          <w:rFonts w:ascii="Calibri" w:hAnsi="Calibri" w:cs="Times New Roman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  <w:t>a safe haven</w:t>
      </w:r>
      <w:proofErr w:type="gramEnd"/>
      <w:r w:rsidRPr="00517721">
        <w:rPr>
          <w:rFonts w:ascii="Calibri" w:hAnsi="Calibri" w:cs="Times New Roman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to return to.</w:t>
      </w:r>
    </w:p>
    <w:p w14:paraId="0C3EE4A6" w14:textId="3C7333FF" w:rsidR="00425753" w:rsidRPr="00517721" w:rsidRDefault="00425753" w:rsidP="00517721">
      <w:pPr>
        <w:pStyle w:val="Default"/>
        <w:numPr>
          <w:ilvl w:val="0"/>
          <w:numId w:val="14"/>
        </w:numPr>
        <w:rPr>
          <w:rFonts w:ascii="Calibri" w:hAnsi="Calibri" w:cs="Times New Roman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517721">
        <w:rPr>
          <w:rFonts w:ascii="Calibri" w:hAnsi="Calibri" w:cs="Times New Roman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  <w:t>Strategies to build confidence as a parent so that you   can enjoy parenting and take on new challenges along the way.</w:t>
      </w:r>
    </w:p>
    <w:p w14:paraId="362612B4" w14:textId="77777777" w:rsidR="006424D7" w:rsidRDefault="006424D7" w:rsidP="00517721">
      <w:pPr>
        <w:widowControl w:val="0"/>
        <w:spacing w:before="240"/>
        <w:jc w:val="left"/>
        <w:rPr>
          <w:b/>
          <w:bCs/>
          <w:color w:val="072B61"/>
          <w:sz w:val="24"/>
          <w:szCs w:val="24"/>
        </w:rPr>
      </w:pPr>
      <w:r>
        <w:rPr>
          <w:b/>
          <w:bCs/>
          <w:color w:val="072B61"/>
          <w:sz w:val="24"/>
          <w:szCs w:val="24"/>
        </w:rPr>
        <w:t>Weekly on Tuesdays</w:t>
      </w:r>
    </w:p>
    <w:p w14:paraId="628A366F" w14:textId="094B327E" w:rsidR="006424D7" w:rsidRPr="006424D7" w:rsidRDefault="00BE3C20" w:rsidP="00517721">
      <w:pPr>
        <w:widowControl w:val="0"/>
        <w:spacing w:after="0"/>
        <w:rPr>
          <w:b/>
          <w:bCs/>
          <w:color w:val="072B61"/>
          <w:sz w:val="24"/>
          <w:szCs w:val="24"/>
        </w:rPr>
      </w:pPr>
      <w:r w:rsidRPr="00034521">
        <w:rPr>
          <w:b/>
          <w:bCs/>
          <w:color w:val="072B61"/>
          <w:sz w:val="24"/>
          <w:szCs w:val="24"/>
        </w:rPr>
        <w:t>Dates</w:t>
      </w:r>
      <w:r w:rsidR="006424D7">
        <w:rPr>
          <w:b/>
          <w:bCs/>
          <w:color w:val="072B61"/>
          <w:sz w:val="24"/>
          <w:szCs w:val="24"/>
        </w:rPr>
        <w:t xml:space="preserve">: </w:t>
      </w:r>
      <w:r w:rsidR="006424D7" w:rsidRPr="006424D7">
        <w:t xml:space="preserve">Meet and Greet Tue 16 Apr 2024 </w:t>
      </w:r>
    </w:p>
    <w:p w14:paraId="273B8BDC" w14:textId="00566791" w:rsidR="006424D7" w:rsidRDefault="006424D7" w:rsidP="00517721">
      <w:pPr>
        <w:widowControl w:val="0"/>
        <w:spacing w:after="0"/>
      </w:pPr>
      <w:r>
        <w:t xml:space="preserve">8 </w:t>
      </w:r>
      <w:r w:rsidRPr="006424D7">
        <w:t>Week Program Tue 23 April - 11 June 2024</w:t>
      </w:r>
    </w:p>
    <w:p w14:paraId="3CB4003C" w14:textId="66B58E70" w:rsidR="00F178D7" w:rsidRDefault="00BE3C20" w:rsidP="00517721">
      <w:pPr>
        <w:widowControl w:val="0"/>
        <w:spacing w:before="240" w:after="0"/>
      </w:pPr>
      <w:r w:rsidRPr="00034521">
        <w:rPr>
          <w:b/>
          <w:bCs/>
          <w:color w:val="072B61"/>
          <w:sz w:val="24"/>
          <w:szCs w:val="24"/>
        </w:rPr>
        <w:t>Time:</w:t>
      </w:r>
      <w:r w:rsidR="00034521" w:rsidRPr="00034521">
        <w:rPr>
          <w:rFonts w:ascii="Arial" w:hAnsi="Arial" w:cs="Arial"/>
          <w:color w:val="085296"/>
          <w:kern w:val="28"/>
          <w:sz w:val="26"/>
          <w:szCs w:val="26"/>
          <w:lang w:val="en-AU" w:eastAsia="en-AU"/>
          <w14:cntxtAlts/>
        </w:rPr>
        <w:t xml:space="preserve"> </w:t>
      </w:r>
      <w:r w:rsidRPr="00034521">
        <w:t>10am—1</w:t>
      </w:r>
      <w:r w:rsidR="00517721">
        <w:t>2p</w:t>
      </w:r>
      <w:r w:rsidRPr="00034521">
        <w:t>m</w:t>
      </w:r>
    </w:p>
    <w:p w14:paraId="7DBC6A9E" w14:textId="77777777" w:rsidR="00517721" w:rsidRDefault="00BE3C20" w:rsidP="00517721">
      <w:pPr>
        <w:widowControl w:val="0"/>
        <w:spacing w:before="240" w:after="0"/>
        <w:jc w:val="left"/>
        <w:rPr>
          <w:rFonts w:ascii="Arial" w:hAnsi="Arial" w:cs="Arial"/>
          <w:b/>
          <w:bCs/>
          <w:color w:val="085296"/>
          <w:kern w:val="28"/>
          <w:sz w:val="26"/>
          <w:szCs w:val="26"/>
          <w:lang w:val="en-AU" w:eastAsia="en-AU"/>
          <w14:cntxtAlts/>
        </w:rPr>
      </w:pPr>
      <w:r w:rsidRPr="00034521">
        <w:rPr>
          <w:b/>
          <w:bCs/>
          <w:color w:val="072B61"/>
          <w:sz w:val="24"/>
          <w:szCs w:val="24"/>
        </w:rPr>
        <w:t>Venue:</w:t>
      </w:r>
    </w:p>
    <w:p w14:paraId="08D5CE6C" w14:textId="03801955" w:rsidR="00034521" w:rsidRDefault="00BE3C20" w:rsidP="00517721">
      <w:pPr>
        <w:widowControl w:val="0"/>
        <w:spacing w:after="0"/>
        <w:jc w:val="left"/>
      </w:pPr>
      <w:r w:rsidRPr="00034521">
        <w:t>Boori Maternal &amp; Child Health Centre</w:t>
      </w:r>
      <w:r w:rsidR="00034521">
        <w:t xml:space="preserve"> </w:t>
      </w:r>
      <w:r w:rsidR="00517721">
        <w:t xml:space="preserve">Butterfly </w:t>
      </w:r>
      <w:r w:rsidRPr="00034521">
        <w:t xml:space="preserve">Room </w:t>
      </w:r>
    </w:p>
    <w:p w14:paraId="0CA852D5" w14:textId="4BD36BA7" w:rsidR="00BE3C20" w:rsidRPr="00F178D7" w:rsidRDefault="00BE3C20" w:rsidP="00517721">
      <w:pPr>
        <w:widowControl w:val="0"/>
        <w:spacing w:after="0"/>
        <w:jc w:val="left"/>
      </w:pPr>
      <w:r w:rsidRPr="00034521">
        <w:t>Boori Children’s Services 21a Winchester St Epping</w:t>
      </w:r>
    </w:p>
    <w:p w14:paraId="06FBC848" w14:textId="77777777" w:rsidR="00517721" w:rsidRDefault="00BE3C20" w:rsidP="00517721">
      <w:pPr>
        <w:widowControl w:val="0"/>
        <w:spacing w:before="240" w:after="0"/>
        <w:jc w:val="left"/>
        <w:rPr>
          <w:b/>
          <w:bCs/>
          <w:color w:val="072B61"/>
          <w:sz w:val="24"/>
          <w:szCs w:val="24"/>
        </w:rPr>
      </w:pPr>
      <w:r>
        <w:rPr>
          <w:b/>
          <w:bCs/>
          <w:color w:val="072B61"/>
          <w:sz w:val="24"/>
          <w:szCs w:val="24"/>
        </w:rPr>
        <w:t>Bookings:</w:t>
      </w:r>
    </w:p>
    <w:p w14:paraId="042B6B92" w14:textId="6A27768C" w:rsidR="008F7448" w:rsidRPr="00517721" w:rsidRDefault="008F7448" w:rsidP="00517721">
      <w:pPr>
        <w:widowControl w:val="0"/>
        <w:spacing w:before="240"/>
        <w:jc w:val="left"/>
        <w:rPr>
          <w:b/>
          <w:bCs/>
          <w:color w:val="072B61"/>
          <w:sz w:val="24"/>
          <w:szCs w:val="24"/>
        </w:rPr>
      </w:pPr>
      <w:r w:rsidRPr="008F7448">
        <w:t>Via Eventbrite link</w:t>
      </w:r>
      <w:r>
        <w:t xml:space="preserve"> </w:t>
      </w:r>
      <w:r w:rsidRPr="008F7448">
        <w:t>found under Enhanced Maternal and Child Health Service on our</w:t>
      </w:r>
      <w:r>
        <w:t xml:space="preserve"> </w:t>
      </w:r>
      <w:r w:rsidRPr="008F7448">
        <w:t>web site</w:t>
      </w:r>
      <w:r>
        <w:t xml:space="preserve"> </w:t>
      </w:r>
      <w:r w:rsidRPr="008F7448">
        <w:t>www.whittlesea.vic.gov.au/mch</w:t>
      </w:r>
      <w:r>
        <w:rPr>
          <w:b/>
          <w:bCs/>
          <w:color w:val="063D71"/>
          <w:sz w:val="23"/>
          <w:szCs w:val="23"/>
        </w:rPr>
        <w:t xml:space="preserve"> </w:t>
      </w:r>
    </w:p>
    <w:p w14:paraId="541FDF43" w14:textId="77777777" w:rsidR="00517721" w:rsidRDefault="007C4DB9" w:rsidP="00517721">
      <w:pPr>
        <w:widowControl w:val="0"/>
        <w:spacing w:after="0"/>
        <w:jc w:val="left"/>
        <w:rPr>
          <w:b/>
          <w:bCs/>
          <w:color w:val="072B61"/>
          <w:sz w:val="24"/>
          <w:szCs w:val="24"/>
        </w:rPr>
      </w:pPr>
      <w:r>
        <w:rPr>
          <w:b/>
          <w:bCs/>
          <w:color w:val="072B61"/>
          <w:sz w:val="24"/>
          <w:szCs w:val="24"/>
        </w:rPr>
        <w:t>Enquiries:</w:t>
      </w:r>
    </w:p>
    <w:p w14:paraId="507A68F5" w14:textId="756864A6" w:rsidR="00517721" w:rsidRDefault="007C4DB9" w:rsidP="00517721">
      <w:pPr>
        <w:widowControl w:val="0"/>
        <w:jc w:val="left"/>
      </w:pPr>
      <w:r w:rsidRPr="007C4DB9">
        <w:t xml:space="preserve">Telephone </w:t>
      </w:r>
      <w:r w:rsidR="00517721">
        <w:t>8</w:t>
      </w:r>
      <w:r w:rsidRPr="007C4DB9">
        <w:t xml:space="preserve">401 6205 </w:t>
      </w:r>
      <w:r w:rsidR="00517721">
        <w:t xml:space="preserve">Tanja or Hayley </w:t>
      </w:r>
      <w:hyperlink r:id="rId11" w:history="1">
        <w:r w:rsidR="00517721" w:rsidRPr="008A2B93">
          <w:rPr>
            <w:rStyle w:val="Hyperlink"/>
          </w:rPr>
          <w:t>emchs@whittlesea.vic.gov.au</w:t>
        </w:r>
      </w:hyperlink>
    </w:p>
    <w:p w14:paraId="6F62BC39" w14:textId="77777777" w:rsidR="00517721" w:rsidRPr="00517721" w:rsidRDefault="00517721" w:rsidP="00517721">
      <w:pPr>
        <w:widowControl w:val="0"/>
        <w:spacing w:after="0"/>
        <w:rPr>
          <w:i/>
          <w:iCs/>
        </w:rPr>
      </w:pPr>
      <w:r w:rsidRPr="00517721">
        <w:rPr>
          <w:i/>
          <w:iCs/>
        </w:rPr>
        <w:t>Book early as places are limited.</w:t>
      </w:r>
    </w:p>
    <w:p w14:paraId="39DBCF6B" w14:textId="77777777" w:rsidR="00517721" w:rsidRPr="00517721" w:rsidRDefault="00517721" w:rsidP="00517721">
      <w:pPr>
        <w:widowControl w:val="0"/>
        <w:spacing w:after="0"/>
        <w:rPr>
          <w:i/>
          <w:iCs/>
        </w:rPr>
      </w:pPr>
      <w:r w:rsidRPr="00517721">
        <w:rPr>
          <w:i/>
          <w:iCs/>
        </w:rPr>
        <w:t>Babies under 5 months can come along.</w:t>
      </w:r>
    </w:p>
    <w:p w14:paraId="3D58E774" w14:textId="3DEF51F9" w:rsidR="00496BBF" w:rsidRPr="00517721" w:rsidRDefault="00517721" w:rsidP="00517721">
      <w:pPr>
        <w:widowControl w:val="0"/>
        <w:spacing w:after="0"/>
        <w:rPr>
          <w:i/>
          <w:iCs/>
        </w:rPr>
      </w:pPr>
      <w:r w:rsidRPr="00517721">
        <w:rPr>
          <w:i/>
          <w:iCs/>
        </w:rPr>
        <w:t>No childcare available.</w:t>
      </w:r>
    </w:p>
    <w:sectPr w:rsidR="00496BBF" w:rsidRPr="00517721" w:rsidSect="00425753">
      <w:headerReference w:type="default" r:id="rId12"/>
      <w:pgSz w:w="11906" w:h="16838"/>
      <w:pgMar w:top="2240" w:right="1416" w:bottom="993" w:left="1276" w:header="708" w:footer="1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9F768" w14:textId="77777777" w:rsidR="00155F73" w:rsidRDefault="00155F73" w:rsidP="00AF0116">
      <w:r>
        <w:separator/>
      </w:r>
    </w:p>
  </w:endnote>
  <w:endnote w:type="continuationSeparator" w:id="0">
    <w:p w14:paraId="36040985" w14:textId="77777777" w:rsidR="00155F73" w:rsidRDefault="00155F73" w:rsidP="00AF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072F3" w14:textId="77777777" w:rsidR="00155F73" w:rsidRDefault="00155F73" w:rsidP="00AF0116">
      <w:r>
        <w:separator/>
      </w:r>
    </w:p>
  </w:footnote>
  <w:footnote w:type="continuationSeparator" w:id="0">
    <w:p w14:paraId="517401DB" w14:textId="77777777" w:rsidR="00155F73" w:rsidRDefault="00155F73" w:rsidP="00AF0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C8C5" w14:textId="77777777" w:rsidR="00441A12" w:rsidRDefault="00441A12">
    <w:pPr>
      <w:pStyle w:val="Header"/>
    </w:pPr>
    <w:r>
      <w:rPr>
        <w:noProof/>
      </w:rPr>
      <w:drawing>
        <wp:anchor distT="0" distB="0" distL="114300" distR="114300" simplePos="0" relativeHeight="251668480" behindDoc="1" locked="1" layoutInCell="1" allowOverlap="1" wp14:anchorId="2F13D913" wp14:editId="277B8426">
          <wp:simplePos x="0" y="0"/>
          <wp:positionH relativeFrom="page">
            <wp:posOffset>-4445</wp:posOffset>
          </wp:positionH>
          <wp:positionV relativeFrom="page">
            <wp:posOffset>-4445</wp:posOffset>
          </wp:positionV>
          <wp:extent cx="7634605" cy="1341755"/>
          <wp:effectExtent l="0" t="0" r="4445" b="0"/>
          <wp:wrapNone/>
          <wp:docPr id="5" name="Picture 5" title="City of Whittlese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W007 Letterhead_dee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605" cy="13417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C18"/>
    <w:multiLevelType w:val="hybridMultilevel"/>
    <w:tmpl w:val="F9946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59A"/>
    <w:multiLevelType w:val="hybridMultilevel"/>
    <w:tmpl w:val="F984E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5348"/>
    <w:multiLevelType w:val="hybridMultilevel"/>
    <w:tmpl w:val="5036B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B6399"/>
    <w:multiLevelType w:val="hybridMultilevel"/>
    <w:tmpl w:val="4BE62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5471"/>
    <w:multiLevelType w:val="hybridMultilevel"/>
    <w:tmpl w:val="7B365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577C0"/>
    <w:multiLevelType w:val="hybridMultilevel"/>
    <w:tmpl w:val="CA68A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57F08"/>
    <w:multiLevelType w:val="hybridMultilevel"/>
    <w:tmpl w:val="34FE7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142EF"/>
    <w:multiLevelType w:val="hybridMultilevel"/>
    <w:tmpl w:val="22D6E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77177"/>
    <w:multiLevelType w:val="hybridMultilevel"/>
    <w:tmpl w:val="6896C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C6628"/>
    <w:multiLevelType w:val="hybridMultilevel"/>
    <w:tmpl w:val="90988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F159F"/>
    <w:multiLevelType w:val="hybridMultilevel"/>
    <w:tmpl w:val="61985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B3CF9"/>
    <w:multiLevelType w:val="hybridMultilevel"/>
    <w:tmpl w:val="BFEA1082"/>
    <w:lvl w:ilvl="0" w:tplc="0C09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12" w15:restartNumberingAfterBreak="0">
    <w:nsid w:val="6F532196"/>
    <w:multiLevelType w:val="hybridMultilevel"/>
    <w:tmpl w:val="75721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67805"/>
    <w:multiLevelType w:val="hybridMultilevel"/>
    <w:tmpl w:val="53D48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245894">
    <w:abstractNumId w:val="8"/>
  </w:num>
  <w:num w:numId="2" w16cid:durableId="1804418894">
    <w:abstractNumId w:val="2"/>
  </w:num>
  <w:num w:numId="3" w16cid:durableId="1098520585">
    <w:abstractNumId w:val="6"/>
  </w:num>
  <w:num w:numId="4" w16cid:durableId="121963624">
    <w:abstractNumId w:val="9"/>
  </w:num>
  <w:num w:numId="5" w16cid:durableId="702023060">
    <w:abstractNumId w:val="0"/>
  </w:num>
  <w:num w:numId="6" w16cid:durableId="141506818">
    <w:abstractNumId w:val="3"/>
  </w:num>
  <w:num w:numId="7" w16cid:durableId="611783842">
    <w:abstractNumId w:val="13"/>
  </w:num>
  <w:num w:numId="8" w16cid:durableId="2002807865">
    <w:abstractNumId w:val="7"/>
  </w:num>
  <w:num w:numId="9" w16cid:durableId="1614047790">
    <w:abstractNumId w:val="5"/>
  </w:num>
  <w:num w:numId="10" w16cid:durableId="2044355492">
    <w:abstractNumId w:val="10"/>
  </w:num>
  <w:num w:numId="11" w16cid:durableId="1491679383">
    <w:abstractNumId w:val="11"/>
  </w:num>
  <w:num w:numId="12" w16cid:durableId="1280726608">
    <w:abstractNumId w:val="12"/>
  </w:num>
  <w:num w:numId="13" w16cid:durableId="665666250">
    <w:abstractNumId w:val="1"/>
  </w:num>
  <w:num w:numId="14" w16cid:durableId="15673737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AB"/>
    <w:rsid w:val="000309AD"/>
    <w:rsid w:val="00034521"/>
    <w:rsid w:val="00035B69"/>
    <w:rsid w:val="00053BE8"/>
    <w:rsid w:val="000B442C"/>
    <w:rsid w:val="000C033F"/>
    <w:rsid w:val="000C0B40"/>
    <w:rsid w:val="00136C9D"/>
    <w:rsid w:val="00140BE3"/>
    <w:rsid w:val="00141DEB"/>
    <w:rsid w:val="00145B94"/>
    <w:rsid w:val="00155F73"/>
    <w:rsid w:val="00172C31"/>
    <w:rsid w:val="0018132C"/>
    <w:rsid w:val="00183CC9"/>
    <w:rsid w:val="001A0C24"/>
    <w:rsid w:val="001A294A"/>
    <w:rsid w:val="001A29D4"/>
    <w:rsid w:val="001B4F87"/>
    <w:rsid w:val="001C156D"/>
    <w:rsid w:val="001C3995"/>
    <w:rsid w:val="001D481F"/>
    <w:rsid w:val="00252DBE"/>
    <w:rsid w:val="00252DD9"/>
    <w:rsid w:val="002A225C"/>
    <w:rsid w:val="002C2C59"/>
    <w:rsid w:val="00306748"/>
    <w:rsid w:val="0031706E"/>
    <w:rsid w:val="0034010B"/>
    <w:rsid w:val="0034708A"/>
    <w:rsid w:val="003A4A1C"/>
    <w:rsid w:val="003B3696"/>
    <w:rsid w:val="003C34B0"/>
    <w:rsid w:val="003D5BC5"/>
    <w:rsid w:val="00425753"/>
    <w:rsid w:val="00430EB6"/>
    <w:rsid w:val="004356E5"/>
    <w:rsid w:val="00441A12"/>
    <w:rsid w:val="00460429"/>
    <w:rsid w:val="00496BBF"/>
    <w:rsid w:val="004A352D"/>
    <w:rsid w:val="004C4F85"/>
    <w:rsid w:val="005018EC"/>
    <w:rsid w:val="00517721"/>
    <w:rsid w:val="00584D09"/>
    <w:rsid w:val="0058573F"/>
    <w:rsid w:val="005B404B"/>
    <w:rsid w:val="005D1F94"/>
    <w:rsid w:val="005D416B"/>
    <w:rsid w:val="00626648"/>
    <w:rsid w:val="00636EEC"/>
    <w:rsid w:val="006424D7"/>
    <w:rsid w:val="006E257D"/>
    <w:rsid w:val="006F1768"/>
    <w:rsid w:val="006F206D"/>
    <w:rsid w:val="00713EEB"/>
    <w:rsid w:val="007311DB"/>
    <w:rsid w:val="00755555"/>
    <w:rsid w:val="007742D6"/>
    <w:rsid w:val="007A00DC"/>
    <w:rsid w:val="007A56ED"/>
    <w:rsid w:val="007C4DB9"/>
    <w:rsid w:val="007D0A42"/>
    <w:rsid w:val="0080010D"/>
    <w:rsid w:val="00814B01"/>
    <w:rsid w:val="008369B4"/>
    <w:rsid w:val="008416FB"/>
    <w:rsid w:val="00852E4A"/>
    <w:rsid w:val="00861E64"/>
    <w:rsid w:val="00862F47"/>
    <w:rsid w:val="008861B3"/>
    <w:rsid w:val="008A4CCF"/>
    <w:rsid w:val="008B1E3B"/>
    <w:rsid w:val="008C5DAB"/>
    <w:rsid w:val="008D4D8B"/>
    <w:rsid w:val="008D68C6"/>
    <w:rsid w:val="008E4C77"/>
    <w:rsid w:val="008F7448"/>
    <w:rsid w:val="00902C13"/>
    <w:rsid w:val="00920A20"/>
    <w:rsid w:val="00921945"/>
    <w:rsid w:val="00923847"/>
    <w:rsid w:val="00956670"/>
    <w:rsid w:val="00977C9C"/>
    <w:rsid w:val="009970D7"/>
    <w:rsid w:val="009B7289"/>
    <w:rsid w:val="009C71AB"/>
    <w:rsid w:val="009D0E0D"/>
    <w:rsid w:val="009F0D13"/>
    <w:rsid w:val="00A165A4"/>
    <w:rsid w:val="00A31869"/>
    <w:rsid w:val="00A4467E"/>
    <w:rsid w:val="00AA2277"/>
    <w:rsid w:val="00AA4B5F"/>
    <w:rsid w:val="00AB027B"/>
    <w:rsid w:val="00AB491A"/>
    <w:rsid w:val="00AE63BB"/>
    <w:rsid w:val="00AF0116"/>
    <w:rsid w:val="00B00801"/>
    <w:rsid w:val="00B13033"/>
    <w:rsid w:val="00B249E6"/>
    <w:rsid w:val="00B67B70"/>
    <w:rsid w:val="00B96331"/>
    <w:rsid w:val="00B97C41"/>
    <w:rsid w:val="00BC56D7"/>
    <w:rsid w:val="00BE3C20"/>
    <w:rsid w:val="00C03134"/>
    <w:rsid w:val="00C203A1"/>
    <w:rsid w:val="00C77D2F"/>
    <w:rsid w:val="00CA2DF6"/>
    <w:rsid w:val="00D061AB"/>
    <w:rsid w:val="00D11918"/>
    <w:rsid w:val="00D252DD"/>
    <w:rsid w:val="00D25A7B"/>
    <w:rsid w:val="00D54643"/>
    <w:rsid w:val="00D66C7B"/>
    <w:rsid w:val="00DA4BD2"/>
    <w:rsid w:val="00DD2EF8"/>
    <w:rsid w:val="00DF572F"/>
    <w:rsid w:val="00E05084"/>
    <w:rsid w:val="00E1246F"/>
    <w:rsid w:val="00E37D8B"/>
    <w:rsid w:val="00E42492"/>
    <w:rsid w:val="00E7124E"/>
    <w:rsid w:val="00E85503"/>
    <w:rsid w:val="00EB3F38"/>
    <w:rsid w:val="00EC4604"/>
    <w:rsid w:val="00ED37F5"/>
    <w:rsid w:val="00EE68F0"/>
    <w:rsid w:val="00F118D5"/>
    <w:rsid w:val="00F178D7"/>
    <w:rsid w:val="00F46025"/>
    <w:rsid w:val="00F66C7E"/>
    <w:rsid w:val="00FA71AB"/>
    <w:rsid w:val="00F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978C4D"/>
  <w15:docId w15:val="{46A6B21D-2BBB-4DEB-848E-5DC19841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0116"/>
    <w:pPr>
      <w:spacing w:after="240"/>
      <w:jc w:val="both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F0116"/>
    <w:pPr>
      <w:keepNext/>
      <w:outlineLvl w:val="0"/>
    </w:pPr>
    <w:rPr>
      <w:b/>
      <w:color w:val="072B61"/>
      <w:kern w:val="32"/>
      <w:sz w:val="36"/>
      <w:szCs w:val="32"/>
    </w:rPr>
  </w:style>
  <w:style w:type="paragraph" w:styleId="Heading2">
    <w:name w:val="heading 2"/>
    <w:basedOn w:val="Heading1"/>
    <w:next w:val="Normal"/>
    <w:link w:val="Heading2Char"/>
    <w:qFormat/>
    <w:rsid w:val="00D061AB"/>
    <w:pPr>
      <w:outlineLvl w:val="1"/>
    </w:pPr>
    <w:rPr>
      <w:color w:val="auto"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D061AB"/>
    <w:pPr>
      <w:spacing w:after="60"/>
      <w:outlineLvl w:val="2"/>
    </w:pPr>
    <w:rPr>
      <w:rFonts w:asciiTheme="minorHAnsi" w:hAnsiTheme="minorHAnsi" w:cstheme="minorHAnsi"/>
      <w:b/>
      <w:color w:val="000000" w:themeColor="text1"/>
      <w:sz w:val="28"/>
      <w:szCs w:val="60"/>
    </w:rPr>
  </w:style>
  <w:style w:type="paragraph" w:styleId="Heading4">
    <w:name w:val="heading 4"/>
    <w:basedOn w:val="Normal"/>
    <w:next w:val="Normal"/>
    <w:link w:val="Heading4Char"/>
    <w:qFormat/>
    <w:rsid w:val="00AF0116"/>
    <w:pPr>
      <w:outlineLvl w:val="3"/>
    </w:pPr>
    <w:rPr>
      <w:rFonts w:asciiTheme="minorHAnsi" w:hAnsiTheme="minorHAnsi" w:cstheme="minorHAnsi"/>
      <w:color w:val="FFFFFF" w:themeColor="background1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010D"/>
    <w:pPr>
      <w:tabs>
        <w:tab w:val="center" w:pos="4513"/>
        <w:tab w:val="right" w:pos="9026"/>
      </w:tabs>
      <w:spacing w:after="0"/>
    </w:pPr>
    <w:rPr>
      <w:rFonts w:ascii="Times New Roman" w:hAnsi="Times New Roman"/>
      <w:sz w:val="24"/>
      <w:lang w:val="en-AU" w:eastAsia="en-AU"/>
    </w:rPr>
  </w:style>
  <w:style w:type="character" w:customStyle="1" w:styleId="HeaderChar">
    <w:name w:val="Header Char"/>
    <w:basedOn w:val="DefaultParagraphFont"/>
    <w:link w:val="Header"/>
    <w:rsid w:val="0080010D"/>
    <w:rPr>
      <w:sz w:val="24"/>
      <w:szCs w:val="24"/>
    </w:rPr>
  </w:style>
  <w:style w:type="paragraph" w:styleId="Footer">
    <w:name w:val="footer"/>
    <w:basedOn w:val="Normal"/>
    <w:link w:val="FooterChar"/>
    <w:rsid w:val="0080010D"/>
    <w:pPr>
      <w:tabs>
        <w:tab w:val="center" w:pos="4513"/>
        <w:tab w:val="right" w:pos="9026"/>
      </w:tabs>
      <w:spacing w:after="0"/>
    </w:pPr>
    <w:rPr>
      <w:rFonts w:ascii="Times New Roman" w:hAnsi="Times New Roman"/>
      <w:sz w:val="24"/>
      <w:lang w:val="en-AU" w:eastAsia="en-AU"/>
    </w:rPr>
  </w:style>
  <w:style w:type="character" w:customStyle="1" w:styleId="FooterChar">
    <w:name w:val="Footer Char"/>
    <w:basedOn w:val="DefaultParagraphFont"/>
    <w:link w:val="Footer"/>
    <w:rsid w:val="0080010D"/>
    <w:rPr>
      <w:sz w:val="24"/>
      <w:szCs w:val="24"/>
    </w:rPr>
  </w:style>
  <w:style w:type="paragraph" w:styleId="BalloonText">
    <w:name w:val="Balloon Text"/>
    <w:basedOn w:val="Normal"/>
    <w:link w:val="BalloonTextChar"/>
    <w:rsid w:val="0080010D"/>
    <w:pPr>
      <w:spacing w:after="0"/>
    </w:pPr>
    <w:rPr>
      <w:rFonts w:ascii="Tahoma" w:hAnsi="Tahoma" w:cs="Tahoma"/>
      <w:sz w:val="16"/>
      <w:szCs w:val="16"/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rsid w:val="008001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0116"/>
    <w:rPr>
      <w:rFonts w:ascii="Calibri" w:hAnsi="Calibri"/>
      <w:b/>
      <w:color w:val="072B61"/>
      <w:kern w:val="32"/>
      <w:sz w:val="36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061AB"/>
    <w:rPr>
      <w:rFonts w:ascii="Calibri" w:hAnsi="Calibri"/>
      <w:b/>
      <w:kern w:val="32"/>
      <w:sz w:val="3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D061AB"/>
    <w:rPr>
      <w:rFonts w:asciiTheme="minorHAnsi" w:hAnsiTheme="minorHAnsi" w:cstheme="minorHAnsi"/>
      <w:b/>
      <w:color w:val="000000" w:themeColor="text1"/>
      <w:sz w:val="28"/>
      <w:szCs w:val="6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F0116"/>
    <w:rPr>
      <w:rFonts w:asciiTheme="minorHAnsi" w:hAnsiTheme="minorHAnsi" w:cstheme="minorHAnsi"/>
      <w:color w:val="FFFFFF" w:themeColor="background1"/>
      <w:sz w:val="40"/>
      <w:szCs w:val="40"/>
      <w:lang w:val="en-US" w:eastAsia="en-US"/>
    </w:rPr>
  </w:style>
  <w:style w:type="paragraph" w:styleId="ListParagraph">
    <w:name w:val="List Paragraph"/>
    <w:basedOn w:val="Normal"/>
    <w:uiPriority w:val="34"/>
    <w:qFormat/>
    <w:rsid w:val="00D061AB"/>
    <w:pPr>
      <w:ind w:left="720"/>
      <w:contextualSpacing/>
    </w:pPr>
  </w:style>
  <w:style w:type="table" w:styleId="TableGrid">
    <w:name w:val="Table Grid"/>
    <w:basedOn w:val="TableNormal"/>
    <w:rsid w:val="00E42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66C7E"/>
    <w:rPr>
      <w:color w:val="0000FF" w:themeColor="hyperlink"/>
      <w:u w:val="single"/>
    </w:rPr>
  </w:style>
  <w:style w:type="paragraph" w:customStyle="1" w:styleId="Default">
    <w:name w:val="Default"/>
    <w:rsid w:val="00BE3C20"/>
    <w:pPr>
      <w:spacing w:line="285" w:lineRule="auto"/>
    </w:pPr>
    <w:rPr>
      <w:rFonts w:ascii="Arial" w:hAnsi="Arial" w:cs="Arial"/>
      <w:color w:val="000000"/>
      <w:kern w:val="28"/>
      <w:sz w:val="24"/>
      <w:szCs w:val="24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517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chs@whittlesea.vic.gov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_x0020_type xmlns="887282ec-0307-4a54-a2ab-555307735e27">4</Image_x0020_type>
    <Image_x0020_configuration xmlns="887282ec-0307-4a54-a2ab-555307735e27">Fact Sheets</Image_x0020_configuration>
    <Image_x0020_category xmlns="887282ec-0307-4a54-a2ab-555307735e27">2</Image_x0020_category>
    <Image_x0020_file_x0020_type xmlns="887282ec-0307-4a54-a2ab-555307735e27">DOC</Image_x0020_file_x0020_type>
    <PublishingExpirationDate xmlns="http://schemas.microsoft.com/sharepoint/v3" xsi:nil="true"/>
    <PublishingStartDate xmlns="http://schemas.microsoft.com/sharepoint/v3" xsi:nil="true"/>
    <_dlc_DocId xmlns="56bf48f9-bed7-4b5f-81bc-519c362bc0de">YDQ2XRESEF5J-382-561</_dlc_DocId>
    <_dlc_DocIdUrl xmlns="56bf48f9-bed7-4b5f-81bc-519c362bc0de">
      <Url>http://spa3:42017/resources/branding/_layouts/DocIdRedir.aspx?ID=YDQ2XRESEF5J-382-561</Url>
      <Description>YDQ2XRESEF5J-382-561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B7EE2A1E8B64898E47123DE83602F" ma:contentTypeVersion="10" ma:contentTypeDescription="Create a new document." ma:contentTypeScope="" ma:versionID="8f23d261e1e3e0d68600c58adc01cc58">
  <xsd:schema xmlns:xsd="http://www.w3.org/2001/XMLSchema" xmlns:xs="http://www.w3.org/2001/XMLSchema" xmlns:p="http://schemas.microsoft.com/office/2006/metadata/properties" xmlns:ns1="http://schemas.microsoft.com/sharepoint/v3" xmlns:ns2="887282ec-0307-4a54-a2ab-555307735e27" xmlns:ns3="56bf48f9-bed7-4b5f-81bc-519c362bc0de" targetNamespace="http://schemas.microsoft.com/office/2006/metadata/properties" ma:root="true" ma:fieldsID="ce654d9bf93ba1c52c2966a38b998a66" ns1:_="" ns2:_="" ns3:_="">
    <xsd:import namespace="http://schemas.microsoft.com/sharepoint/v3"/>
    <xsd:import namespace="887282ec-0307-4a54-a2ab-555307735e27"/>
    <xsd:import namespace="56bf48f9-bed7-4b5f-81bc-519c362bc0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mage_x0020_category"/>
                <xsd:element ref="ns2:Image_x0020_type"/>
                <xsd:element ref="ns2:Image_x0020_configuration"/>
                <xsd:element ref="ns2:Image_x0020_file_x0020_typ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282ec-0307-4a54-a2ab-555307735e27" elementFormDefault="qualified">
    <xsd:import namespace="http://schemas.microsoft.com/office/2006/documentManagement/types"/>
    <xsd:import namespace="http://schemas.microsoft.com/office/infopath/2007/PartnerControls"/>
    <xsd:element name="Image_x0020_category" ma:index="10" ma:displayName="Image category" ma:list="{db7a74ef-0a75-40a5-9137-638e70447e56}" ma:internalName="Image_x0020_category" ma:readOnly="false" ma:showField="LinkTitleNoMenu">
      <xsd:simpleType>
        <xsd:restriction base="dms:Lookup"/>
      </xsd:simpleType>
    </xsd:element>
    <xsd:element name="Image_x0020_type" ma:index="11" ma:displayName="Image type" ma:list="{cad71062-663f-4287-ad67-8204c85d9a0f}" ma:internalName="Image_x0020_type" ma:readOnly="false" ma:showField="LinkTitleNoMenu">
      <xsd:simpleType>
        <xsd:restriction base="dms:Lookup"/>
      </xsd:simpleType>
    </xsd:element>
    <xsd:element name="Image_x0020_configuration" ma:index="12" ma:displayName="Image configuration" ma:default="Logo Primary - Full colour" ma:format="Dropdown" ma:internalName="Image_x0020_configuration">
      <xsd:simpleType>
        <xsd:restriction base="dms:Choice">
          <xsd:enumeration value="Advertisements"/>
          <xsd:enumeration value="Agendas"/>
          <xsd:enumeration value="Baseline alternate logo, black"/>
          <xsd:enumeration value="Baseline alternate logo, full colour"/>
          <xsd:enumeration value="Baseline alternate logo, reversed white"/>
          <xsd:enumeration value="Baseline background"/>
          <xsd:enumeration value="Baseline banner / footer"/>
          <xsd:enumeration value="Baseline brand guidelines"/>
          <xsd:enumeration value="Baseline certificate"/>
          <xsd:enumeration value="Baseline dropdown"/>
          <xsd:enumeration value="Baseline flyers"/>
          <xsd:enumeration value="Baseline font"/>
          <xsd:enumeration value="Baseline PowerPoint presentation"/>
          <xsd:enumeration value="Baseline primary logo, black"/>
          <xsd:enumeration value="Baseline primary logo, full colour"/>
          <xsd:enumeration value="Baseline primary logo, reversed white"/>
          <xsd:enumeration value="Board signs"/>
          <xsd:enumeration value="Brochures"/>
          <xsd:enumeration value="Certificates"/>
          <xsd:enumeration value="Circle element – configuration 1"/>
          <xsd:enumeration value="Circle element – configuration 2"/>
          <xsd:enumeration value="Circle element – configuration 3"/>
          <xsd:enumeration value="Circle element – configuration 4"/>
          <xsd:enumeration value="Epping Central brand guidelines"/>
          <xsd:enumeration value="Epping Central font"/>
          <xsd:enumeration value="Epping Central logos"/>
          <xsd:enumeration value="Fact Sheets"/>
          <xsd:enumeration value="FYB background"/>
          <xsd:enumeration value="FYB fact sheets"/>
          <xsd:enumeration value="FYB flyers"/>
          <xsd:enumeration value="FYB font"/>
          <xsd:enumeration value="FYB icon"/>
          <xsd:enumeration value="Flyers"/>
          <xsd:enumeration value="Forms"/>
          <xsd:enumeration value="GFGC brand guidelines"/>
          <xsd:enumeration value="GFGC font"/>
          <xsd:enumeration value="GFGC frog, full colour"/>
          <xsd:enumeration value="GFGC frog, two colour"/>
          <xsd:enumeration value="GFGC frog, outline"/>
          <xsd:enumeration value="GFGC logo, full colour"/>
          <xsd:enumeration value="GFGC logo, two colour"/>
          <xsd:enumeration value="GFGC logo, black"/>
          <xsd:enumeration value="GFGC logo, reversed white"/>
          <xsd:enumeration value="GFGC logo, text only"/>
          <xsd:enumeration value="GFGC restaurant logo, brown"/>
          <xsd:enumeration value="GFGC restaurant logo, white"/>
          <xsd:enumeration value="Icon - BBQ"/>
          <xsd:enumeration value="Icon - Bicycles"/>
          <xsd:enumeration value="Icon - Cars &amp; Parking"/>
          <xsd:enumeration value="Icon - Dogs"/>
          <xsd:enumeration value="Icon - Open flames"/>
          <xsd:enumeration value="Icon - Picnic"/>
          <xsd:enumeration value="Icon - Playground"/>
          <xsd:enumeration value="Icon - Toilets"/>
          <xsd:enumeration value="Icon - Walking trail"/>
          <xsd:enumeration value="Icon - Wheelchair access"/>
          <xsd:enumeration value="Invitations"/>
          <xsd:enumeration value="Language bar - Horizontal Black"/>
          <xsd:enumeration value="Language bar - Horizontal Blue 2995"/>
          <xsd:enumeration value="Language bar - Horizontal Reversed white"/>
          <xsd:enumeration value="Language bar - Stacked Black"/>
          <xsd:enumeration value="Language bar - Stacked Blue 2995"/>
          <xsd:enumeration value="Language bar - Stacked Reversed white"/>
          <xsd:enumeration value="Language bar - Vertical Black"/>
          <xsd:enumeration value="Language bar - Vertical Blue 2995"/>
          <xsd:enumeration value="Language bar - Vertical Reversed white"/>
          <xsd:enumeration value="Letters"/>
          <xsd:enumeration value="Logo Alternate - Full colour"/>
          <xsd:enumeration value="Logo Alternate - Black"/>
          <xsd:enumeration value="Logo Alternate - Blue 541"/>
          <xsd:enumeration value="Logo Alternate - Reversed white"/>
          <xsd:enumeration value="Logo Alternate - Semi-reversed"/>
          <xsd:enumeration value="Logo Primary - Full colour"/>
          <xsd:enumeration value="Logo Primary - Black"/>
          <xsd:enumeration value="Logo Primary - Blue 541"/>
          <xsd:enumeration value="Logo Primary - Reversed white"/>
          <xsd:enumeration value="Logo Primary - Semi-reversed"/>
          <xsd:enumeration value="Media releases"/>
          <xsd:enumeration value="Minutes"/>
          <xsd:enumeration value="MPL alternate logo, full colour"/>
          <xsd:enumeration value="MPL alternate logo, reversed white"/>
          <xsd:enumeration value="MPL brand guidelines"/>
          <xsd:enumeration value="MPL facility icons"/>
          <xsd:enumeration value="MPL primary logo, full colour"/>
          <xsd:enumeration value="MPL primary logo, reversed white"/>
          <xsd:enumeration value="Newsletters"/>
          <xsd:enumeration value="Plan"/>
          <xsd:enumeration value="Policies"/>
          <xsd:enumeration value="Posters"/>
          <xsd:enumeration value="PowerPoint presentations"/>
          <xsd:enumeration value="PRACC brand guidelines"/>
          <xsd:enumeration value="PRACC logo, full colour"/>
          <xsd:enumeration value="PRACC logo, reversed white"/>
          <xsd:enumeration value="Publication documents"/>
          <xsd:enumeration value="Reports"/>
          <xsd:enumeration value="Signage - Parks &amp; Open Space"/>
          <xsd:enumeration value="Signage - Building"/>
          <xsd:enumeration value="Signage - Suburb"/>
          <xsd:enumeration value="Signage - Street"/>
          <xsd:enumeration value="Signage - Department"/>
          <xsd:enumeration value="Signage - Wayfinding"/>
          <xsd:enumeration value="Signage - Project boards"/>
          <xsd:enumeration value="Signage - Gateway"/>
          <xsd:enumeration value="Signage - Precinct"/>
          <xsd:enumeration value="Stationery"/>
          <xsd:enumeration value="Strategies"/>
          <xsd:enumeration value="Surveys"/>
          <xsd:enumeration value="TRAC brand guidelines"/>
          <xsd:enumeration value="TRAC primary logo, full colour"/>
          <xsd:enumeration value="TRAC primary logo, blue mono"/>
          <xsd:enumeration value="TRAC primary logo, reversed white"/>
          <xsd:enumeration value="TRAC alternate logo, Full colour"/>
          <xsd:enumeration value="I love TRAC logo, horizontal"/>
          <xsd:enumeration value="I love TRAC logo, stacked"/>
          <xsd:enumeration value="TRAC facility logos"/>
          <xsd:enumeration value="TRAC logo, text only"/>
          <xsd:enumeration value="TRAC icon"/>
          <xsd:enumeration value="TRAC font"/>
          <xsd:enumeration value="WSC brand guidelines"/>
          <xsd:enumeration value="WSC primary logo, full colour"/>
          <xsd:enumeration value="WSC primary logo, reversed white"/>
          <xsd:enumeration value="WSC alternate logo, full colour"/>
          <xsd:enumeration value="WSC alternate logo, reversed white"/>
          <xsd:enumeration value="WSC facility icons"/>
        </xsd:restriction>
      </xsd:simpleType>
    </xsd:element>
    <xsd:element name="Image_x0020_file_x0020_type" ma:index="13" nillable="true" ma:displayName="Image file type" ma:default="JPG" ma:format="Dropdown" ma:internalName="Image_x0020_file_x0020_type">
      <xsd:simpleType>
        <xsd:restriction base="dms:Choice">
          <xsd:enumeration value="AI"/>
          <xsd:enumeration value="DOC"/>
          <xsd:enumeration value="EPS"/>
          <xsd:enumeration value="INDD"/>
          <xsd:enumeration value="JPG"/>
          <xsd:enumeration value="OTF"/>
          <xsd:enumeration value="PDF"/>
          <xsd:enumeration value="PPT"/>
          <xsd:enumeration value="PSD"/>
          <xsd:enumeration value="TTF"/>
          <xsd:enumeration value="ZI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f48f9-bed7-4b5f-81bc-519c362bc0de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DD57772-3071-42E7-9D5E-183D395C0338}">
  <ds:schemaRefs>
    <ds:schemaRef ds:uri="http://schemas.microsoft.com/office/2006/metadata/properties"/>
    <ds:schemaRef ds:uri="http://schemas.microsoft.com/office/infopath/2007/PartnerControls"/>
    <ds:schemaRef ds:uri="887282ec-0307-4a54-a2ab-555307735e27"/>
    <ds:schemaRef ds:uri="http://schemas.microsoft.com/sharepoint/v3"/>
    <ds:schemaRef ds:uri="56bf48f9-bed7-4b5f-81bc-519c362bc0de"/>
  </ds:schemaRefs>
</ds:datastoreItem>
</file>

<file path=customXml/itemProps2.xml><?xml version="1.0" encoding="utf-8"?>
<ds:datastoreItem xmlns:ds="http://schemas.openxmlformats.org/officeDocument/2006/customXml" ds:itemID="{77D60200-BACD-4B01-BC99-48E682EDF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253CD9-3A04-4929-9B50-D71660D3B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7282ec-0307-4a54-a2ab-555307735e27"/>
    <ds:schemaRef ds:uri="56bf48f9-bed7-4b5f-81bc-519c362bc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DA341A-E964-47EE-9DDD-82623EFBF42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1315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Needs Sleep Term 1 2017</vt:lpstr>
    </vt:vector>
  </TitlesOfParts>
  <Company>City of Whittlesea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Needs Sleep Term 1 2017</dc:title>
  <dc:creator>City of Whittlesea</dc:creator>
  <cp:lastModifiedBy>Katherine Sorrell</cp:lastModifiedBy>
  <cp:revision>2</cp:revision>
  <cp:lastPrinted>2019-07-16T01:52:00Z</cp:lastPrinted>
  <dcterms:created xsi:type="dcterms:W3CDTF">2024-03-27T05:50:00Z</dcterms:created>
  <dcterms:modified xsi:type="dcterms:W3CDTF">2024-03-27T05:50:00Z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0x010100A58B7EE2A1E8B64898E47123DE83602F</vt:lpwstr>
  </property>
  <property fmtid="{D5CDD505-2E9C-101B-9397-08002B2CF9AE}" pid="3" name="_dlc_DocIdItemGuid">
    <vt:lpwstr>0de3d151-070c-4406-b7c8-6443f34e10a2</vt:lpwstr>
  </property>
</Properties>
</file>